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29" w:rsidRPr="00D82C5A" w:rsidRDefault="00746E2F">
      <w:pPr>
        <w:pStyle w:val="Sangradetextonormal"/>
        <w:rPr>
          <w:rFonts w:ascii="Arial" w:hAnsi="Arial"/>
        </w:rPr>
      </w:pPr>
      <w:r w:rsidRPr="00D82C5A">
        <w:rPr>
          <w:rFonts w:ascii="Arial" w:hAnsi="Arial"/>
        </w:rPr>
        <w:t>UNIVERSIDAD AUTÓ</w:t>
      </w:r>
      <w:r w:rsidR="00D85D29" w:rsidRPr="00D82C5A">
        <w:rPr>
          <w:rFonts w:ascii="Arial" w:hAnsi="Arial"/>
        </w:rPr>
        <w:t>NOMA METROPOLITANA</w:t>
      </w:r>
      <w:r w:rsidR="00D85D29" w:rsidRPr="00D82C5A">
        <w:rPr>
          <w:rFonts w:ascii="Arial" w:hAnsi="Arial"/>
        </w:rPr>
        <w:br/>
      </w:r>
      <w:r w:rsidR="00D85D29" w:rsidRPr="00D82C5A">
        <w:rPr>
          <w:rFonts w:ascii="Arial" w:hAnsi="Arial"/>
        </w:rPr>
        <w:br/>
        <w:t>UNIDAD AZCAPOTZALCO</w:t>
      </w:r>
      <w:r w:rsidR="00D85D29" w:rsidRPr="00D82C5A">
        <w:rPr>
          <w:rFonts w:ascii="Arial" w:hAnsi="Arial"/>
        </w:rPr>
        <w:br/>
        <w:t>División de Ciencias Básicas e Ingeniería</w:t>
      </w: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D82C5A" w:rsidRDefault="00D85D29">
      <w:pPr>
        <w:spacing w:line="240" w:lineRule="exact"/>
        <w:outlineLvl w:val="0"/>
        <w:rPr>
          <w:rFonts w:ascii="Arial" w:hAnsi="Arial"/>
          <w:b/>
        </w:rPr>
      </w:pPr>
      <w:r w:rsidRPr="00D82C5A">
        <w:rPr>
          <w:rFonts w:ascii="Arial" w:hAnsi="Arial"/>
          <w:b/>
        </w:rPr>
        <w:t>Licenciatura en Ingeniería Ambiental</w:t>
      </w:r>
    </w:p>
    <w:p w:rsidR="00D85D29" w:rsidRPr="00D82C5A" w:rsidRDefault="00464D16">
      <w:pPr>
        <w:spacing w:line="240" w:lineRule="exact"/>
        <w:rPr>
          <w:rFonts w:ascii="Arial" w:hAnsi="Arial"/>
          <w:b/>
        </w:rPr>
      </w:pPr>
      <w:r w:rsidRPr="00D82C5A">
        <w:rPr>
          <w:rFonts w:ascii="Arial" w:hAnsi="Arial"/>
          <w:b/>
        </w:rPr>
        <w:t>Título: Ingeniero</w:t>
      </w:r>
      <w:r w:rsidR="0017039F">
        <w:rPr>
          <w:rFonts w:ascii="Arial" w:hAnsi="Arial"/>
          <w:b/>
        </w:rPr>
        <w:t xml:space="preserve"> </w:t>
      </w:r>
      <w:r w:rsidR="0017039F" w:rsidRPr="00D82C5A">
        <w:rPr>
          <w:rFonts w:ascii="Arial" w:hAnsi="Arial"/>
          <w:b/>
        </w:rPr>
        <w:t>Ambiental</w:t>
      </w:r>
      <w:r w:rsidRPr="00D82C5A">
        <w:rPr>
          <w:rFonts w:ascii="Arial" w:hAnsi="Arial"/>
          <w:b/>
        </w:rPr>
        <w:t xml:space="preserve"> </w:t>
      </w:r>
      <w:r w:rsidR="00D85D29" w:rsidRPr="00D82C5A">
        <w:rPr>
          <w:rFonts w:ascii="Arial" w:hAnsi="Arial"/>
          <w:b/>
        </w:rPr>
        <w:t>o Ingeniera Ambiental</w:t>
      </w: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D82C5A" w:rsidRDefault="004209DD">
      <w:pPr>
        <w:spacing w:line="240" w:lineRule="exact"/>
        <w:outlineLvl w:val="0"/>
        <w:rPr>
          <w:rFonts w:ascii="Arial" w:hAnsi="Arial"/>
          <w:b/>
        </w:rPr>
      </w:pPr>
      <w:r w:rsidRPr="00D82C5A">
        <w:rPr>
          <w:rFonts w:ascii="Arial" w:hAnsi="Arial"/>
          <w:b/>
        </w:rPr>
        <w:t>PLAN DE ESTUDIOS</w:t>
      </w:r>
    </w:p>
    <w:p w:rsidR="00D85D29" w:rsidRDefault="00D85D29">
      <w:pPr>
        <w:pStyle w:val="Encabezado"/>
        <w:tabs>
          <w:tab w:val="clear" w:pos="4419"/>
          <w:tab w:val="clear" w:pos="8838"/>
        </w:tabs>
        <w:spacing w:line="240" w:lineRule="exact"/>
        <w:rPr>
          <w:rFonts w:ascii="Arial" w:hAnsi="Arial"/>
        </w:rPr>
      </w:pPr>
    </w:p>
    <w:p w:rsidR="004F1C17" w:rsidRPr="00D82C5A" w:rsidRDefault="004F1C17">
      <w:pPr>
        <w:pStyle w:val="Encabezado"/>
        <w:tabs>
          <w:tab w:val="clear" w:pos="4419"/>
          <w:tab w:val="clear" w:pos="8838"/>
        </w:tabs>
        <w:spacing w:line="240" w:lineRule="exact"/>
        <w:rPr>
          <w:rFonts w:ascii="Arial" w:hAnsi="Arial"/>
        </w:rPr>
      </w:pPr>
    </w:p>
    <w:p w:rsidR="00D85D29" w:rsidRPr="00D82C5A" w:rsidRDefault="002042B5" w:rsidP="004F1C17">
      <w:pPr>
        <w:spacing w:line="240" w:lineRule="exact"/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D85D29" w:rsidRPr="00D82C5A">
        <w:rPr>
          <w:rFonts w:ascii="Arial" w:hAnsi="Arial"/>
          <w:b/>
        </w:rPr>
        <w:t>.</w:t>
      </w:r>
      <w:r w:rsidR="00D85D29" w:rsidRPr="00D82C5A">
        <w:rPr>
          <w:rFonts w:ascii="Arial" w:hAnsi="Arial"/>
          <w:b/>
        </w:rPr>
        <w:tab/>
        <w:t>OBJETIVOS</w:t>
      </w:r>
    </w:p>
    <w:p w:rsidR="002042B5" w:rsidRDefault="002042B5">
      <w:pPr>
        <w:spacing w:line="240" w:lineRule="exact"/>
        <w:rPr>
          <w:rFonts w:ascii="Arial" w:hAnsi="Arial"/>
        </w:rPr>
      </w:pPr>
    </w:p>
    <w:p w:rsidR="002042B5" w:rsidRPr="002042B5" w:rsidRDefault="002042B5" w:rsidP="004F1C17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lang w:val="es-MX" w:eastAsia="es-MX"/>
        </w:rPr>
      </w:pPr>
      <w:r w:rsidRPr="002042B5">
        <w:rPr>
          <w:rFonts w:ascii="Arial" w:hAnsi="Arial" w:cs="Arial"/>
          <w:b/>
          <w:lang w:val="es-MX" w:eastAsia="es-MX"/>
        </w:rPr>
        <w:t>GENERALES</w:t>
      </w:r>
    </w:p>
    <w:p w:rsidR="002042B5" w:rsidRDefault="002042B5" w:rsidP="002042B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Que el alumno adquiera los conocimientos disciplinares y desarrolle las habilidades, actitudes y valores que le permitan: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Comprobar la relación existente entre los distintos aspectos de su profesión y otras actividades.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Actuar con conciencia de los efectos de las obras de ingeniería en el medio que lo rodea.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Trabajar en grupos interdisciplinarios.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Considerar en el análisis y solución de problemas, factores técnicos, ambientales, sociales y económicos.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Asimilar desarrollos para crear nuevas tecnologías.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Realizar trabajo experimental e interpretar sus resultados.</w:t>
      </w:r>
    </w:p>
    <w:p w:rsidR="004F1C17" w:rsidRPr="004F1C17" w:rsidRDefault="004F1C17" w:rsidP="004F1C17">
      <w:pPr>
        <w:spacing w:line="240" w:lineRule="exact"/>
        <w:jc w:val="both"/>
        <w:rPr>
          <w:rFonts w:ascii="Arial" w:hAnsi="Arial" w:cs="Arial"/>
        </w:rPr>
      </w:pPr>
    </w:p>
    <w:p w:rsidR="00D85D29" w:rsidRPr="002042B5" w:rsidRDefault="002042B5" w:rsidP="004F1C17">
      <w:pPr>
        <w:pStyle w:val="Prrafodelista"/>
        <w:numPr>
          <w:ilvl w:val="0"/>
          <w:numId w:val="11"/>
        </w:numPr>
        <w:spacing w:line="240" w:lineRule="exact"/>
        <w:ind w:left="1276" w:hanging="425"/>
        <w:jc w:val="both"/>
        <w:rPr>
          <w:rFonts w:ascii="Arial" w:hAnsi="Arial" w:cs="Arial"/>
        </w:rPr>
      </w:pPr>
      <w:r w:rsidRPr="002042B5">
        <w:rPr>
          <w:rFonts w:ascii="Arial" w:hAnsi="Arial" w:cs="Arial"/>
          <w:lang w:val="es-MX" w:eastAsia="es-MX"/>
        </w:rPr>
        <w:t>Realizar estudios individuales y actualizarse durante el ejercicio profesional.</w:t>
      </w:r>
    </w:p>
    <w:p w:rsidR="00D85D29" w:rsidRDefault="00D85D29">
      <w:pPr>
        <w:spacing w:line="240" w:lineRule="exact"/>
        <w:rPr>
          <w:rFonts w:ascii="Arial" w:hAnsi="Arial"/>
        </w:rPr>
      </w:pPr>
    </w:p>
    <w:p w:rsidR="004F1C17" w:rsidRPr="00D82C5A" w:rsidRDefault="004F1C17">
      <w:pPr>
        <w:spacing w:line="240" w:lineRule="exact"/>
        <w:rPr>
          <w:rFonts w:ascii="Arial" w:hAnsi="Arial"/>
        </w:rPr>
      </w:pPr>
    </w:p>
    <w:p w:rsidR="00D85D29" w:rsidRPr="002042B5" w:rsidRDefault="004209DD" w:rsidP="004F1C17">
      <w:pPr>
        <w:pStyle w:val="Prrafodelista"/>
        <w:numPr>
          <w:ilvl w:val="1"/>
          <w:numId w:val="12"/>
        </w:numPr>
        <w:spacing w:line="240" w:lineRule="exact"/>
        <w:ind w:left="851" w:hanging="425"/>
        <w:rPr>
          <w:rFonts w:ascii="Arial" w:hAnsi="Arial"/>
          <w:b/>
        </w:rPr>
      </w:pPr>
      <w:r w:rsidRPr="002042B5">
        <w:rPr>
          <w:rFonts w:ascii="Arial" w:hAnsi="Arial"/>
          <w:b/>
        </w:rPr>
        <w:lastRenderedPageBreak/>
        <w:t>ESPECÍ</w:t>
      </w:r>
      <w:r w:rsidR="00D85D29" w:rsidRPr="002042B5">
        <w:rPr>
          <w:rFonts w:ascii="Arial" w:hAnsi="Arial"/>
          <w:b/>
        </w:rPr>
        <w:t>FICOS</w:t>
      </w:r>
    </w:p>
    <w:p w:rsidR="00D85D29" w:rsidRPr="00D82C5A" w:rsidRDefault="00D85D29" w:rsidP="004209DD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2042B5" w:rsidRPr="002042B5" w:rsidRDefault="002042B5" w:rsidP="004F1C1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Que el alumno adquiera los conocimientos disciplinares y desarrolle las habilidades especiales para el ejercicio de las capacidades académicas,</w:t>
      </w:r>
      <w:r>
        <w:rPr>
          <w:rFonts w:ascii="Arial" w:hAnsi="Arial" w:cs="Arial"/>
          <w:lang w:val="es-MX" w:eastAsia="es-MX"/>
        </w:rPr>
        <w:t xml:space="preserve"> </w:t>
      </w:r>
      <w:r w:rsidRPr="002042B5">
        <w:rPr>
          <w:rFonts w:ascii="Arial" w:hAnsi="Arial" w:cs="Arial"/>
          <w:lang w:val="es-MX" w:eastAsia="es-MX"/>
        </w:rPr>
        <w:t>disciplinares y profesionales que le permitan: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Identificar, comprender integralmente, evaluar y proponer alternativas de solución a los problemas ambientales a través de la adaptación y mejora de las técnicas existentes o la innovación tecnológica.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Evaluar impactos ambientales a nivel de proyectos y acciones realizadas.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Aplicar y evaluar el resultado de la utilización del conjunto de métodos, técnicas, equipos e instrumentos propios de la ingeniería ambiental.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Desarrollar la ingeniería conceptual y básica para proyectos de ingeniería ambiental.</w:t>
      </w:r>
    </w:p>
    <w:p w:rsidR="004F1C17" w:rsidRPr="004F1C17" w:rsidRDefault="004F1C17" w:rsidP="004F1C17">
      <w:pPr>
        <w:pStyle w:val="P1"/>
        <w:spacing w:line="240" w:lineRule="exact"/>
        <w:jc w:val="both"/>
        <w:rPr>
          <w:rFonts w:ascii="Arial" w:hAnsi="Arial" w:cs="Arial"/>
          <w:sz w:val="20"/>
        </w:rPr>
      </w:pPr>
    </w:p>
    <w:p w:rsidR="00D85D29" w:rsidRPr="002042B5" w:rsidRDefault="002042B5" w:rsidP="004F1C17">
      <w:pPr>
        <w:pStyle w:val="P1"/>
        <w:numPr>
          <w:ilvl w:val="0"/>
          <w:numId w:val="11"/>
        </w:numPr>
        <w:spacing w:line="240" w:lineRule="exact"/>
        <w:ind w:left="1276" w:hanging="425"/>
        <w:jc w:val="both"/>
        <w:rPr>
          <w:rFonts w:ascii="Arial" w:hAnsi="Arial" w:cs="Arial"/>
          <w:sz w:val="20"/>
        </w:rPr>
      </w:pPr>
      <w:r w:rsidRPr="002042B5">
        <w:rPr>
          <w:rFonts w:ascii="Arial" w:hAnsi="Arial" w:cs="Arial"/>
          <w:sz w:val="20"/>
          <w:lang w:val="es-MX" w:eastAsia="es-MX"/>
        </w:rPr>
        <w:t>Participar en trabajos o proyectos multidisciplinarios y de investigación.</w:t>
      </w:r>
    </w:p>
    <w:p w:rsidR="002042B5" w:rsidRDefault="002042B5">
      <w:pPr>
        <w:pStyle w:val="P1"/>
        <w:spacing w:line="240" w:lineRule="exact"/>
        <w:rPr>
          <w:rFonts w:ascii="Arial" w:hAnsi="Arial"/>
          <w:sz w:val="20"/>
        </w:rPr>
      </w:pPr>
    </w:p>
    <w:p w:rsidR="004F1C17" w:rsidRDefault="004F1C17">
      <w:pPr>
        <w:pStyle w:val="P1"/>
        <w:spacing w:line="240" w:lineRule="exact"/>
        <w:rPr>
          <w:rFonts w:ascii="Arial" w:hAnsi="Arial"/>
          <w:sz w:val="20"/>
        </w:rPr>
      </w:pPr>
    </w:p>
    <w:p w:rsidR="002042B5" w:rsidRPr="002042B5" w:rsidRDefault="002042B5" w:rsidP="004F1C17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2042B5">
        <w:rPr>
          <w:rFonts w:ascii="Arial" w:hAnsi="Arial" w:cs="Arial"/>
          <w:b/>
          <w:bCs/>
          <w:lang w:val="es-MX" w:eastAsia="es-MX"/>
        </w:rPr>
        <w:t>PERFILES DE INGRESO Y EGRESO</w:t>
      </w:r>
    </w:p>
    <w:p w:rsidR="002042B5" w:rsidRDefault="002042B5" w:rsidP="002042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2042B5">
        <w:rPr>
          <w:rFonts w:ascii="Arial" w:hAnsi="Arial" w:cs="Arial"/>
          <w:b/>
          <w:bCs/>
          <w:lang w:val="es-MX" w:eastAsia="es-MX"/>
        </w:rPr>
        <w:t>PERFIL DE INGRESO</w:t>
      </w:r>
    </w:p>
    <w:p w:rsidR="002042B5" w:rsidRDefault="002042B5" w:rsidP="002042B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El aspirante a ingresar a la Licenciatura en Ingeniería Ambiental debe poseer: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Interés por el manejo adecuado y responsable de los recursos naturales.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Interés en la resolución técnica de los problemas relacionados con la prevención y el control de la contaminación.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Facilidad para aplicar conceptos matemáticos, físicos, químicos y biológicos.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Vocación de servicio e interés por el bienestar social.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Habilidad para utilizar herramientas de cómputo.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Conocimientos básicos de inglés, francés o alemán.</w:t>
      </w:r>
    </w:p>
    <w:p w:rsidR="002042B5" w:rsidRDefault="002042B5" w:rsidP="002042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4F1C17" w:rsidRDefault="004F1C17" w:rsidP="002042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4F1C17" w:rsidRDefault="004F1C17" w:rsidP="002042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2042B5">
        <w:rPr>
          <w:rFonts w:ascii="Arial" w:hAnsi="Arial" w:cs="Arial"/>
          <w:b/>
          <w:bCs/>
          <w:lang w:val="es-MX" w:eastAsia="es-MX"/>
        </w:rPr>
        <w:lastRenderedPageBreak/>
        <w:t>PERFIL DE EGRESO</w:t>
      </w:r>
    </w:p>
    <w:p w:rsidR="002042B5" w:rsidRDefault="002042B5" w:rsidP="002042B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Al concluir el plan de estudios, el egresado de la Licenciatura en Ingeniería Ambiental poseerá: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Capacidades básicas de un ingeniero, que le permitirán: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Resolver, combinando teoría y práctica, problemas de su disciplina.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Colaborar en equipos inter y multidisciplinarios para enfrentar problemáticas complejas y desarrollar avances tecnológicos innovadores.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Adaptarse a las circunstancias cambiantes del ámbito profesional y a los avances del conocimiento, a través de la búsqueda y gestión del</w:t>
      </w:r>
      <w:r>
        <w:rPr>
          <w:rFonts w:ascii="Arial" w:hAnsi="Arial" w:cs="Arial"/>
          <w:lang w:val="es-MX" w:eastAsia="es-MX"/>
        </w:rPr>
        <w:t xml:space="preserve"> </w:t>
      </w:r>
      <w:r w:rsidRPr="002042B5">
        <w:rPr>
          <w:rFonts w:ascii="Arial" w:hAnsi="Arial" w:cs="Arial"/>
          <w:lang w:val="es-MX" w:eastAsia="es-MX"/>
        </w:rPr>
        <w:t>conocimiento y el autoaprendizaje.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Comunicar eficazmente el contenido y resultados de su trabajo, tanto en español como en inglés.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Desarrollar actitudes de liderazgo, colaboración, innovación, investigación y emprendimiento.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Ejercer su profesión en un contexto de compromiso social, sustentabilidad, responsabilidad y ética profesional.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Continuar estudios de posgrado y cursos de actualización en su entorno profesional.</w:t>
      </w:r>
    </w:p>
    <w:p w:rsidR="004F1C17" w:rsidRDefault="004F1C17" w:rsidP="002042B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Capacidades propias de un Ingeniero Ambiental, que le permitirán: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Identificar, prevenir, controlar y eliminar problemas de contaminación del agua, aire y suelo.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Diseñar, optimizar y adaptar tecnologías de diagnóstico y procesos de tratamiento de los contaminantes y de los residuos sólidos.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Evaluar el impacto ambiental generado por las actividades del hombre.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Promover un modelo de desarrollo sustentable en equilibrio con el ambiente.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Incorporarse a grupos interdisciplinarios de investigación y desarrollo de tecnologías para restaurar el ambiente.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Administrar y gestionar sistemas de higiene y seguridad industrial.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t>Diseñar e implantar sistemas de gestión ambiental.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2042B5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042B5">
        <w:rPr>
          <w:rFonts w:ascii="Arial" w:hAnsi="Arial" w:cs="Arial"/>
          <w:lang w:val="es-MX" w:eastAsia="es-MX"/>
        </w:rPr>
        <w:lastRenderedPageBreak/>
        <w:t>Conocimientos específicos, si así lo elige, sobre un área de concentración:</w:t>
      </w:r>
    </w:p>
    <w:p w:rsidR="004F1C17" w:rsidRPr="004F1C17" w:rsidRDefault="004F1C17" w:rsidP="004F1C17">
      <w:pPr>
        <w:rPr>
          <w:rFonts w:ascii="Arial" w:hAnsi="Arial" w:cs="Arial"/>
          <w:b/>
          <w:bCs/>
          <w:lang w:val="es-MX" w:eastAsia="es-MX"/>
        </w:rPr>
      </w:pPr>
    </w:p>
    <w:p w:rsidR="002042B5" w:rsidRPr="004F1C17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4F1C17">
        <w:rPr>
          <w:rFonts w:ascii="Arial" w:hAnsi="Arial" w:cs="Arial"/>
          <w:b/>
          <w:bCs/>
          <w:lang w:val="es-MX" w:eastAsia="es-MX"/>
        </w:rPr>
        <w:t xml:space="preserve">Restauración </w:t>
      </w:r>
      <w:r w:rsidR="00017A7F">
        <w:rPr>
          <w:rFonts w:ascii="Arial" w:hAnsi="Arial" w:cs="Arial"/>
          <w:b/>
          <w:bCs/>
          <w:lang w:val="es-MX" w:eastAsia="es-MX"/>
        </w:rPr>
        <w:t>A</w:t>
      </w:r>
      <w:r w:rsidRPr="004F1C17">
        <w:rPr>
          <w:rFonts w:ascii="Arial" w:hAnsi="Arial" w:cs="Arial"/>
          <w:b/>
          <w:bCs/>
          <w:lang w:val="es-MX" w:eastAsia="es-MX"/>
        </w:rPr>
        <w:t>mbiental</w:t>
      </w:r>
      <w:r w:rsidRPr="004F1C17">
        <w:rPr>
          <w:rFonts w:ascii="Arial" w:hAnsi="Arial" w:cs="Arial"/>
          <w:lang w:val="es-MX" w:eastAsia="es-MX"/>
        </w:rPr>
        <w:t>. El egresado de esta área de concentración será capaz de resolver problemas específicos en el área de</w:t>
      </w:r>
      <w:r w:rsidR="004F1C17" w:rsidRPr="004F1C17">
        <w:rPr>
          <w:rFonts w:ascii="Arial" w:hAnsi="Arial" w:cs="Arial"/>
          <w:lang w:val="es-MX" w:eastAsia="es-MX"/>
        </w:rPr>
        <w:t xml:space="preserve"> </w:t>
      </w:r>
      <w:r w:rsidRPr="004F1C17">
        <w:rPr>
          <w:rFonts w:ascii="Arial" w:hAnsi="Arial" w:cs="Arial"/>
          <w:lang w:val="es-MX" w:eastAsia="es-MX"/>
        </w:rPr>
        <w:t>prevención, minimización, control y tratamiento de la contaminación ambiental mediante el desarrollo de la ingeniería conceptual y básica de</w:t>
      </w:r>
      <w:r w:rsidR="004F1C17">
        <w:rPr>
          <w:rFonts w:ascii="Arial" w:hAnsi="Arial" w:cs="Arial"/>
          <w:lang w:val="es-MX" w:eastAsia="es-MX"/>
        </w:rPr>
        <w:t xml:space="preserve"> </w:t>
      </w:r>
      <w:r w:rsidRPr="004F1C17">
        <w:rPr>
          <w:rFonts w:ascii="Arial" w:hAnsi="Arial" w:cs="Arial"/>
          <w:lang w:val="es-MX" w:eastAsia="es-MX"/>
        </w:rPr>
        <w:t>proyectos.</w:t>
      </w:r>
    </w:p>
    <w:p w:rsidR="004F1C17" w:rsidRPr="004F1C17" w:rsidRDefault="004F1C17" w:rsidP="004F1C1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042B5" w:rsidRPr="004F1C17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4F1C17">
        <w:rPr>
          <w:rFonts w:ascii="Arial" w:hAnsi="Arial" w:cs="Arial"/>
          <w:b/>
          <w:bCs/>
          <w:lang w:val="es-MX" w:eastAsia="es-MX"/>
        </w:rPr>
        <w:t xml:space="preserve">Gestión </w:t>
      </w:r>
      <w:r w:rsidR="00017A7F">
        <w:rPr>
          <w:rFonts w:ascii="Arial" w:hAnsi="Arial" w:cs="Arial"/>
          <w:b/>
          <w:bCs/>
          <w:lang w:val="es-MX" w:eastAsia="es-MX"/>
        </w:rPr>
        <w:t>A</w:t>
      </w:r>
      <w:r w:rsidRPr="004F1C17">
        <w:rPr>
          <w:rFonts w:ascii="Arial" w:hAnsi="Arial" w:cs="Arial"/>
          <w:b/>
          <w:bCs/>
          <w:lang w:val="es-MX" w:eastAsia="es-MX"/>
        </w:rPr>
        <w:t>mbiental</w:t>
      </w:r>
      <w:r w:rsidRPr="004F1C17">
        <w:rPr>
          <w:rFonts w:ascii="Arial" w:hAnsi="Arial" w:cs="Arial"/>
          <w:lang w:val="es-MX" w:eastAsia="es-MX"/>
        </w:rPr>
        <w:t>. El egresado de esta área de concentración será capaz de contribuir en la solución de problemas para mejorar el</w:t>
      </w:r>
      <w:r w:rsidR="004F1C17">
        <w:rPr>
          <w:rFonts w:ascii="Arial" w:hAnsi="Arial" w:cs="Arial"/>
          <w:lang w:val="es-MX" w:eastAsia="es-MX"/>
        </w:rPr>
        <w:t xml:space="preserve"> </w:t>
      </w:r>
      <w:r w:rsidRPr="004F1C17">
        <w:rPr>
          <w:rFonts w:ascii="Arial" w:hAnsi="Arial" w:cs="Arial"/>
          <w:lang w:val="es-MX" w:eastAsia="es-MX"/>
        </w:rPr>
        <w:t>desempeño ambiental de las actividades, procesos, productos o servicios evaluando y controlando su impacto sobre el ambiente.</w:t>
      </w:r>
    </w:p>
    <w:p w:rsidR="004F1C17" w:rsidRPr="004F1C17" w:rsidRDefault="004F1C17" w:rsidP="004F1C17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val="es-MX" w:eastAsia="es-MX"/>
        </w:rPr>
      </w:pPr>
    </w:p>
    <w:p w:rsidR="002042B5" w:rsidRPr="00711D9F" w:rsidRDefault="002042B5" w:rsidP="004F1C1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1701" w:hanging="425"/>
        <w:jc w:val="both"/>
        <w:rPr>
          <w:rFonts w:ascii="Arial" w:hAnsi="Arial" w:cs="Arial"/>
          <w:lang w:val="es-MX" w:eastAsia="es-MX"/>
        </w:rPr>
      </w:pPr>
      <w:r w:rsidRPr="00711D9F">
        <w:rPr>
          <w:rFonts w:ascii="Arial" w:hAnsi="Arial" w:cs="Arial"/>
          <w:b/>
          <w:bCs/>
          <w:lang w:val="es-MX" w:eastAsia="es-MX"/>
        </w:rPr>
        <w:t xml:space="preserve">Ingeniería </w:t>
      </w:r>
      <w:r w:rsidR="00017A7F">
        <w:rPr>
          <w:rFonts w:ascii="Arial" w:hAnsi="Arial" w:cs="Arial"/>
          <w:b/>
          <w:bCs/>
          <w:lang w:val="es-MX" w:eastAsia="es-MX"/>
        </w:rPr>
        <w:t>S</w:t>
      </w:r>
      <w:r w:rsidRPr="00711D9F">
        <w:rPr>
          <w:rFonts w:ascii="Arial" w:hAnsi="Arial" w:cs="Arial"/>
          <w:b/>
          <w:bCs/>
          <w:lang w:val="es-MX" w:eastAsia="es-MX"/>
        </w:rPr>
        <w:t>ustentable</w:t>
      </w:r>
      <w:r w:rsidRPr="00711D9F">
        <w:rPr>
          <w:rFonts w:ascii="Arial" w:hAnsi="Arial" w:cs="Arial"/>
          <w:lang w:val="es-MX" w:eastAsia="es-MX"/>
        </w:rPr>
        <w:t>. El egresado de esta área de concentración podrá identificar y aplicar el conocimiento y las tecnologías modernas</w:t>
      </w:r>
      <w:r w:rsidR="004F1C17" w:rsidRPr="00711D9F">
        <w:rPr>
          <w:rFonts w:ascii="Arial" w:hAnsi="Arial" w:cs="Arial"/>
          <w:lang w:val="es-MX" w:eastAsia="es-MX"/>
        </w:rPr>
        <w:t xml:space="preserve"> </w:t>
      </w:r>
      <w:r w:rsidRPr="00711D9F">
        <w:rPr>
          <w:rFonts w:ascii="Arial" w:hAnsi="Arial" w:cs="Arial"/>
          <w:lang w:val="es-MX" w:eastAsia="es-MX"/>
        </w:rPr>
        <w:t>para hacer un uso eficiente de la energía y las tecnologías alternativas, que permitan impulsar el desarrollo sustentable.</w:t>
      </w:r>
    </w:p>
    <w:p w:rsidR="002042B5" w:rsidRDefault="002042B5">
      <w:pPr>
        <w:pStyle w:val="P1"/>
        <w:spacing w:line="240" w:lineRule="exact"/>
        <w:rPr>
          <w:rFonts w:ascii="Arial" w:hAnsi="Arial"/>
          <w:sz w:val="20"/>
        </w:rPr>
      </w:pPr>
    </w:p>
    <w:p w:rsidR="002042B5" w:rsidRPr="00D82C5A" w:rsidRDefault="002042B5">
      <w:pPr>
        <w:pStyle w:val="P1"/>
        <w:spacing w:line="240" w:lineRule="exact"/>
        <w:rPr>
          <w:rFonts w:ascii="Arial" w:hAnsi="Arial"/>
          <w:sz w:val="20"/>
        </w:rPr>
      </w:pPr>
    </w:p>
    <w:p w:rsidR="00D85D29" w:rsidRPr="00D82C5A" w:rsidRDefault="00D85D29" w:rsidP="006C66CF">
      <w:pPr>
        <w:pStyle w:val="P1"/>
        <w:numPr>
          <w:ilvl w:val="0"/>
          <w:numId w:val="12"/>
        </w:numPr>
        <w:spacing w:line="240" w:lineRule="exact"/>
        <w:ind w:left="426" w:hanging="426"/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ESTRUCTURA DEL PLAN DE ESTUDIOS</w:t>
      </w: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D82C5A" w:rsidRDefault="00F947F1" w:rsidP="006C66CF">
      <w:pPr>
        <w:pStyle w:val="P2"/>
        <w:spacing w:line="240" w:lineRule="exact"/>
        <w:ind w:left="851" w:hanging="419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 w:rsidR="00D85D29" w:rsidRPr="00D82C5A">
        <w:rPr>
          <w:rFonts w:ascii="Arial" w:hAnsi="Arial"/>
          <w:b/>
          <w:sz w:val="20"/>
        </w:rPr>
        <w:t>1.</w:t>
      </w:r>
      <w:r w:rsidR="00D85D29" w:rsidRPr="00D82C5A">
        <w:rPr>
          <w:rFonts w:ascii="Arial" w:hAnsi="Arial"/>
          <w:b/>
          <w:sz w:val="20"/>
        </w:rPr>
        <w:tab/>
        <w:t xml:space="preserve">TRONCO </w:t>
      </w:r>
      <w:r>
        <w:rPr>
          <w:rFonts w:ascii="Arial" w:hAnsi="Arial"/>
          <w:b/>
          <w:sz w:val="20"/>
        </w:rPr>
        <w:t>D</w:t>
      </w:r>
      <w:r w:rsidR="00D85D29" w:rsidRPr="00D82C5A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 xml:space="preserve"> </w:t>
      </w:r>
      <w:r w:rsidR="00D85D29" w:rsidRPr="00D82C5A"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>IV</w:t>
      </w:r>
      <w:r w:rsidR="00D85D29" w:rsidRPr="00D82C5A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>L</w:t>
      </w:r>
      <w:r w:rsidR="00D85D29" w:rsidRPr="00D82C5A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CIÓN ACADÉMICA</w:t>
      </w: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Pr="00021903" w:rsidRDefault="00D85D29" w:rsidP="006C66CF">
      <w:pPr>
        <w:pStyle w:val="P4"/>
        <w:numPr>
          <w:ilvl w:val="2"/>
          <w:numId w:val="12"/>
        </w:numPr>
        <w:spacing w:line="240" w:lineRule="exact"/>
        <w:ind w:left="1418" w:hanging="567"/>
        <w:rPr>
          <w:rFonts w:ascii="Arial" w:hAnsi="Arial"/>
          <w:b/>
          <w:sz w:val="20"/>
        </w:rPr>
      </w:pPr>
      <w:r w:rsidRPr="00021903">
        <w:rPr>
          <w:rFonts w:ascii="Arial" w:hAnsi="Arial"/>
          <w:b/>
          <w:sz w:val="20"/>
        </w:rPr>
        <w:t>Objetivos:</w:t>
      </w:r>
    </w:p>
    <w:p w:rsidR="00D85D29" w:rsidRPr="00D82C5A" w:rsidRDefault="00D85D29">
      <w:pPr>
        <w:spacing w:line="240" w:lineRule="exact"/>
        <w:rPr>
          <w:rFonts w:ascii="Arial" w:hAnsi="Arial"/>
        </w:rPr>
      </w:pPr>
    </w:p>
    <w:p w:rsidR="00D85D29" w:rsidRDefault="00F947F1" w:rsidP="006C66CF">
      <w:pPr>
        <w:autoSpaceDE w:val="0"/>
        <w:autoSpaceDN w:val="0"/>
        <w:adjustRightInd w:val="0"/>
        <w:ind w:left="1418"/>
        <w:jc w:val="both"/>
        <w:rPr>
          <w:rFonts w:ascii="Arial" w:hAnsi="Arial"/>
        </w:rPr>
      </w:pPr>
      <w:r>
        <w:rPr>
          <w:rFonts w:ascii="Arial" w:hAnsi="Arial" w:cs="Arial"/>
          <w:lang w:val="es-MX" w:eastAsia="es-MX"/>
        </w:rPr>
        <w:t>Que el alumno adquiera los conocimientos y las habilidades necesarias para insertarse con éxito en los estudios universitarios y desarrolle estrategias de aprendizaje, de revisión de fuentes de información, así como habilidades para la comunicación oral y escrita.</w:t>
      </w:r>
    </w:p>
    <w:p w:rsidR="00F947F1" w:rsidRPr="00021903" w:rsidRDefault="00F947F1" w:rsidP="00F947F1">
      <w:pPr>
        <w:spacing w:line="240" w:lineRule="exact"/>
        <w:jc w:val="both"/>
        <w:rPr>
          <w:rFonts w:ascii="Arial" w:hAnsi="Arial"/>
          <w:b/>
        </w:rPr>
      </w:pPr>
    </w:p>
    <w:p w:rsidR="00D85D29" w:rsidRPr="00021903" w:rsidRDefault="00D85D29" w:rsidP="006C66CF">
      <w:pPr>
        <w:pStyle w:val="P4"/>
        <w:numPr>
          <w:ilvl w:val="2"/>
          <w:numId w:val="12"/>
        </w:numPr>
        <w:spacing w:line="240" w:lineRule="exact"/>
        <w:ind w:left="1418" w:hanging="567"/>
        <w:rPr>
          <w:rFonts w:ascii="Arial" w:hAnsi="Arial"/>
          <w:b/>
          <w:sz w:val="20"/>
        </w:rPr>
      </w:pPr>
      <w:r w:rsidRPr="00021903">
        <w:rPr>
          <w:rFonts w:ascii="Arial" w:hAnsi="Arial"/>
          <w:b/>
          <w:sz w:val="20"/>
        </w:rPr>
        <w:t>Unidades de enseñanza-aprendizaje:</w:t>
      </w:r>
    </w:p>
    <w:p w:rsidR="00D85D29" w:rsidRDefault="00D85D29">
      <w:pPr>
        <w:spacing w:line="240" w:lineRule="exact"/>
        <w:rPr>
          <w:rFonts w:ascii="Arial" w:hAnsi="Arial"/>
        </w:rPr>
      </w:pPr>
    </w:p>
    <w:p w:rsidR="006C66CF" w:rsidRPr="00D82C5A" w:rsidRDefault="006C66CF" w:rsidP="006C66CF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00"/>
          <w:tab w:val="left" w:pos="747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6C66CF" w:rsidRPr="00D82C5A" w:rsidRDefault="006C66CF" w:rsidP="006C66CF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130"/>
          <w:tab w:val="left" w:pos="6300"/>
          <w:tab w:val="left" w:pos="7380"/>
          <w:tab w:val="left" w:pos="873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F947F1" w:rsidRDefault="00F947F1">
      <w:pPr>
        <w:spacing w:line="240" w:lineRule="exact"/>
        <w:rPr>
          <w:rFonts w:ascii="Arial" w:hAnsi="Arial"/>
        </w:rPr>
      </w:pPr>
    </w:p>
    <w:p w:rsidR="00711D9F" w:rsidRDefault="006C66CF" w:rsidP="00711D9F">
      <w:pPr>
        <w:tabs>
          <w:tab w:val="left" w:pos="993"/>
          <w:tab w:val="left" w:pos="5387"/>
          <w:tab w:val="left" w:pos="6663"/>
          <w:tab w:val="left" w:pos="7797"/>
          <w:tab w:val="left" w:pos="9214"/>
        </w:tabs>
        <w:spacing w:line="240" w:lineRule="exact"/>
        <w:rPr>
          <w:rFonts w:ascii="Arial" w:hAnsi="Arial"/>
        </w:rPr>
      </w:pPr>
      <w:r w:rsidRPr="00D82C5A">
        <w:rPr>
          <w:rFonts w:ascii="Arial" w:hAnsi="Arial"/>
        </w:rPr>
        <w:t>1100033</w:t>
      </w:r>
      <w:r w:rsidRPr="00D82C5A">
        <w:rPr>
          <w:rFonts w:ascii="Arial" w:hAnsi="Arial"/>
        </w:rPr>
        <w:tab/>
        <w:t>Inducción a la Vida Universitaria</w:t>
      </w:r>
      <w:r w:rsidRPr="00D82C5A">
        <w:rPr>
          <w:rFonts w:ascii="Arial" w:hAnsi="Arial"/>
        </w:rPr>
        <w:tab/>
        <w:t>OBL.</w:t>
      </w:r>
      <w:r w:rsidRPr="00D82C5A">
        <w:rPr>
          <w:rFonts w:ascii="Arial" w:hAnsi="Arial"/>
        </w:rPr>
        <w:tab/>
      </w:r>
      <w:r w:rsidRPr="00D82C5A">
        <w:rPr>
          <w:rFonts w:ascii="Arial" w:hAnsi="Arial"/>
        </w:rPr>
        <w:tab/>
        <w:t>3</w:t>
      </w:r>
      <w:r w:rsidRPr="00D82C5A">
        <w:rPr>
          <w:rFonts w:ascii="Arial" w:hAnsi="Arial"/>
        </w:rPr>
        <w:tab/>
        <w:t>3</w:t>
      </w:r>
      <w:r>
        <w:rPr>
          <w:rFonts w:ascii="Arial" w:hAnsi="Arial"/>
        </w:rPr>
        <w:br/>
      </w:r>
      <w:r w:rsidRPr="00D82C5A">
        <w:rPr>
          <w:rFonts w:ascii="Arial" w:hAnsi="Arial"/>
        </w:rPr>
        <w:t>1111078</w:t>
      </w:r>
      <w:r w:rsidRPr="00D82C5A">
        <w:rPr>
          <w:rFonts w:ascii="Arial" w:hAnsi="Arial"/>
        </w:rPr>
        <w:tab/>
        <w:t>Introducción a la Física*</w:t>
      </w:r>
      <w:r w:rsidRPr="00D82C5A">
        <w:rPr>
          <w:rFonts w:ascii="Arial" w:hAnsi="Arial"/>
        </w:rPr>
        <w:tab/>
        <w:t>OBL.</w:t>
      </w:r>
      <w:r w:rsidRPr="00D82C5A">
        <w:rPr>
          <w:rFonts w:ascii="Arial" w:hAnsi="Arial"/>
        </w:rPr>
        <w:tab/>
      </w:r>
      <w:r w:rsidRPr="00D82C5A">
        <w:rPr>
          <w:rFonts w:ascii="Arial" w:hAnsi="Arial"/>
        </w:rPr>
        <w:tab/>
        <w:t>4</w:t>
      </w:r>
      <w:r w:rsidRPr="00D82C5A">
        <w:rPr>
          <w:rFonts w:ascii="Arial" w:hAnsi="Arial"/>
        </w:rPr>
        <w:tab/>
        <w:t>4</w:t>
      </w:r>
      <w:r w:rsidRPr="00D82C5A">
        <w:rPr>
          <w:rFonts w:ascii="Arial" w:hAnsi="Arial"/>
        </w:rPr>
        <w:br/>
        <w:t>1112026</w:t>
      </w:r>
      <w:r w:rsidRPr="00D82C5A">
        <w:rPr>
          <w:rFonts w:ascii="Arial" w:hAnsi="Arial"/>
        </w:rPr>
        <w:tab/>
        <w:t>Taller de Matemáticas*</w:t>
      </w:r>
      <w:r w:rsidRPr="00D82C5A">
        <w:rPr>
          <w:rFonts w:ascii="Arial" w:hAnsi="Arial"/>
        </w:rPr>
        <w:tab/>
        <w:t>OBL.</w:t>
      </w:r>
      <w:r w:rsidRPr="00D82C5A">
        <w:rPr>
          <w:rFonts w:ascii="Arial" w:hAnsi="Arial"/>
        </w:rPr>
        <w:tab/>
      </w:r>
      <w:r w:rsidRPr="00D82C5A">
        <w:rPr>
          <w:rFonts w:ascii="Arial" w:hAnsi="Arial"/>
        </w:rPr>
        <w:tab/>
        <w:t>7</w:t>
      </w:r>
      <w:r w:rsidRPr="00D82C5A">
        <w:rPr>
          <w:rFonts w:ascii="Arial" w:hAnsi="Arial"/>
        </w:rPr>
        <w:tab/>
        <w:t>7</w:t>
      </w:r>
      <w:r w:rsidRPr="00D82C5A">
        <w:rPr>
          <w:rFonts w:ascii="Arial" w:hAnsi="Arial"/>
        </w:rPr>
        <w:br/>
        <w:t>1201008</w:t>
      </w:r>
      <w:r w:rsidRPr="00D82C5A">
        <w:rPr>
          <w:rFonts w:ascii="Arial" w:hAnsi="Arial"/>
        </w:rPr>
        <w:tab/>
        <w:t>Comprensión de Textos*</w:t>
      </w:r>
      <w:r w:rsidRPr="00D82C5A">
        <w:rPr>
          <w:rFonts w:ascii="Arial" w:hAnsi="Arial"/>
        </w:rPr>
        <w:tab/>
        <w:t>OBL.</w:t>
      </w:r>
      <w:r w:rsidRPr="00D82C5A">
        <w:rPr>
          <w:rFonts w:ascii="Arial" w:hAnsi="Arial"/>
        </w:rPr>
        <w:tab/>
      </w:r>
      <w:r w:rsidRPr="00D82C5A">
        <w:rPr>
          <w:rFonts w:ascii="Arial" w:hAnsi="Arial"/>
        </w:rPr>
        <w:tab/>
        <w:t>4</w:t>
      </w:r>
      <w:r w:rsidRPr="00D82C5A">
        <w:rPr>
          <w:rFonts w:ascii="Arial" w:hAnsi="Arial"/>
        </w:rPr>
        <w:tab/>
        <w:t>4</w:t>
      </w:r>
    </w:p>
    <w:p w:rsidR="00F947F1" w:rsidRPr="00711D9F" w:rsidRDefault="00711D9F" w:rsidP="002E655F">
      <w:pPr>
        <w:tabs>
          <w:tab w:val="left" w:pos="9072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</w:rPr>
        <w:tab/>
      </w:r>
      <w:r w:rsidRPr="00711D9F">
        <w:rPr>
          <w:rFonts w:ascii="Arial" w:hAnsi="Arial"/>
          <w:b/>
        </w:rPr>
        <w:t>___</w:t>
      </w:r>
      <w:r w:rsidR="002E655F">
        <w:rPr>
          <w:rFonts w:ascii="Arial" w:hAnsi="Arial"/>
          <w:b/>
        </w:rPr>
        <w:t>_</w:t>
      </w:r>
    </w:p>
    <w:p w:rsidR="00711D9F" w:rsidRPr="00711D9F" w:rsidRDefault="00711D9F" w:rsidP="002E655F">
      <w:pPr>
        <w:tabs>
          <w:tab w:val="left" w:pos="993"/>
          <w:tab w:val="right" w:pos="9356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711D9F">
        <w:rPr>
          <w:rFonts w:ascii="Arial" w:hAnsi="Arial"/>
          <w:b/>
        </w:rPr>
        <w:t>TOTAL DE CRÉDITOS DEL TRONCO DE NIVELACIÓN ACADÉMICA</w:t>
      </w:r>
      <w:r w:rsidRPr="00711D9F">
        <w:rPr>
          <w:rFonts w:ascii="Arial" w:hAnsi="Arial"/>
          <w:b/>
        </w:rPr>
        <w:tab/>
        <w:t>18</w:t>
      </w:r>
    </w:p>
    <w:p w:rsidR="00711D9F" w:rsidRDefault="00711D9F" w:rsidP="006C66CF">
      <w:pPr>
        <w:tabs>
          <w:tab w:val="left" w:pos="993"/>
          <w:tab w:val="left" w:pos="5387"/>
          <w:tab w:val="left" w:pos="6663"/>
          <w:tab w:val="left" w:pos="7797"/>
          <w:tab w:val="left" w:pos="9214"/>
        </w:tabs>
        <w:spacing w:line="240" w:lineRule="exact"/>
        <w:rPr>
          <w:rFonts w:ascii="Arial" w:hAnsi="Arial"/>
        </w:rPr>
      </w:pPr>
    </w:p>
    <w:p w:rsidR="006C66CF" w:rsidRDefault="006C66CF" w:rsidP="00F61A42">
      <w:pPr>
        <w:autoSpaceDE w:val="0"/>
        <w:autoSpaceDN w:val="0"/>
        <w:adjustRightInd w:val="0"/>
        <w:ind w:left="426"/>
        <w:jc w:val="both"/>
        <w:rPr>
          <w:rFonts w:ascii="Arial" w:hAnsi="Arial"/>
        </w:rPr>
      </w:pPr>
      <w:r>
        <w:rPr>
          <w:rFonts w:ascii="Arial" w:hAnsi="Arial" w:cs="Arial"/>
          <w:lang w:val="es-MX" w:eastAsia="es-MX"/>
        </w:rPr>
        <w:t xml:space="preserve">* </w:t>
      </w:r>
      <w:r>
        <w:rPr>
          <w:rFonts w:ascii="Arial" w:hAnsi="Arial" w:cs="Arial"/>
          <w:b/>
          <w:bCs/>
          <w:i/>
          <w:iCs/>
          <w:lang w:val="es-MX" w:eastAsia="es-MX"/>
        </w:rPr>
        <w:t>NOTA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: </w:t>
      </w:r>
      <w:r>
        <w:rPr>
          <w:rFonts w:ascii="Arial" w:hAnsi="Arial" w:cs="Arial"/>
          <w:lang w:val="es-MX" w:eastAsia="es-MX"/>
        </w:rPr>
        <w:t>Antes de cursar la UEA el alumno deberá someterse a un examen diagnóstico para determinar su nivel; en caso de aprobarlo se le otorgarán los créditos correspondientes.</w:t>
      </w:r>
    </w:p>
    <w:p w:rsidR="006C66CF" w:rsidRDefault="006C66CF">
      <w:pPr>
        <w:spacing w:line="240" w:lineRule="exact"/>
        <w:rPr>
          <w:rFonts w:ascii="Arial" w:hAnsi="Arial"/>
        </w:rPr>
      </w:pPr>
    </w:p>
    <w:p w:rsidR="006C66CF" w:rsidRPr="006C66CF" w:rsidRDefault="006C66CF" w:rsidP="006C66CF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19"/>
        <w:jc w:val="both"/>
        <w:rPr>
          <w:rFonts w:ascii="Arial" w:hAnsi="Arial" w:cs="Arial"/>
          <w:b/>
          <w:bCs/>
          <w:lang w:val="es-MX" w:eastAsia="es-MX"/>
        </w:rPr>
      </w:pPr>
      <w:r w:rsidRPr="006C66CF">
        <w:rPr>
          <w:rFonts w:ascii="Arial" w:hAnsi="Arial" w:cs="Arial"/>
          <w:b/>
          <w:bCs/>
          <w:lang w:val="es-MX" w:eastAsia="es-MX"/>
        </w:rPr>
        <w:lastRenderedPageBreak/>
        <w:t>TRONCO GENERAL</w:t>
      </w:r>
    </w:p>
    <w:p w:rsidR="006C66CF" w:rsidRPr="00D55BFD" w:rsidRDefault="006C66CF" w:rsidP="006C66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s-MX" w:eastAsia="es-MX"/>
        </w:rPr>
      </w:pPr>
    </w:p>
    <w:p w:rsidR="006C66CF" w:rsidRPr="00021903" w:rsidRDefault="006C66CF" w:rsidP="006C66CF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t>Objetivos</w:t>
      </w:r>
      <w:r w:rsidR="00ED1583">
        <w:rPr>
          <w:rFonts w:ascii="Arial" w:hAnsi="Arial" w:cs="Arial"/>
          <w:b/>
          <w:bCs/>
          <w:lang w:val="es-MX" w:eastAsia="es-MX"/>
        </w:rPr>
        <w:t>:</w:t>
      </w:r>
    </w:p>
    <w:p w:rsidR="006C66CF" w:rsidRPr="00D55BFD" w:rsidRDefault="006C66CF" w:rsidP="006C66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MX" w:eastAsia="es-MX"/>
        </w:rPr>
      </w:pPr>
    </w:p>
    <w:p w:rsidR="006C66CF" w:rsidRPr="006C66CF" w:rsidRDefault="006C66CF" w:rsidP="006C66C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6C66CF">
        <w:rPr>
          <w:rFonts w:ascii="Arial" w:hAnsi="Arial" w:cs="Arial"/>
          <w:lang w:val="es-MX" w:eastAsia="es-MX"/>
        </w:rPr>
        <w:t>Que el alumno adquiera la formación científica básica en las áreas de Física, Química y Matemáticas necesaria para todo ingeniero y que le permitan:</w:t>
      </w:r>
    </w:p>
    <w:p w:rsidR="006C66CF" w:rsidRPr="00D55BFD" w:rsidRDefault="006C66CF" w:rsidP="006C66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MX" w:eastAsia="es-MX"/>
        </w:rPr>
      </w:pPr>
    </w:p>
    <w:p w:rsidR="006C66CF" w:rsidRPr="006C66CF" w:rsidRDefault="006C66CF" w:rsidP="006C66C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6C66CF">
        <w:rPr>
          <w:rFonts w:ascii="Arial" w:hAnsi="Arial" w:cs="Arial"/>
          <w:lang w:val="es-MX" w:eastAsia="es-MX"/>
        </w:rPr>
        <w:t>Realizar trabajo experimental e interpretar los resultados obtenidos.</w:t>
      </w:r>
    </w:p>
    <w:p w:rsidR="006C66CF" w:rsidRPr="00D55BFD" w:rsidRDefault="006C66CF" w:rsidP="006C66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MX" w:eastAsia="es-MX"/>
        </w:rPr>
      </w:pPr>
    </w:p>
    <w:p w:rsidR="006C66CF" w:rsidRPr="006C66CF" w:rsidRDefault="006C66CF" w:rsidP="006C66C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6C66CF">
        <w:rPr>
          <w:rFonts w:ascii="Arial" w:hAnsi="Arial" w:cs="Arial"/>
          <w:lang w:val="es-MX" w:eastAsia="es-MX"/>
        </w:rPr>
        <w:t>Manejar herramientas básicas de cómputo.</w:t>
      </w:r>
    </w:p>
    <w:p w:rsidR="006C66CF" w:rsidRPr="00D55BFD" w:rsidRDefault="006C66CF" w:rsidP="006C66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MX" w:eastAsia="es-MX"/>
        </w:rPr>
      </w:pPr>
    </w:p>
    <w:p w:rsidR="006C66CF" w:rsidRPr="006C66CF" w:rsidRDefault="006C66CF" w:rsidP="006C66C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6C66CF">
        <w:rPr>
          <w:rFonts w:ascii="Arial" w:hAnsi="Arial" w:cs="Arial"/>
          <w:lang w:val="es-MX" w:eastAsia="es-MX"/>
        </w:rPr>
        <w:t>Emplear técnicas de identificación, definición y resolución de problemas.</w:t>
      </w:r>
    </w:p>
    <w:p w:rsidR="006C66CF" w:rsidRPr="00D55BFD" w:rsidRDefault="006C66CF" w:rsidP="006C66CF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6C66CF" w:rsidRPr="006C66CF" w:rsidRDefault="006C66CF" w:rsidP="006C66CF">
      <w:pPr>
        <w:pStyle w:val="Prrafodelista"/>
        <w:numPr>
          <w:ilvl w:val="0"/>
          <w:numId w:val="11"/>
        </w:numPr>
        <w:spacing w:line="240" w:lineRule="exact"/>
        <w:ind w:left="1843" w:hanging="425"/>
        <w:jc w:val="both"/>
        <w:rPr>
          <w:rFonts w:ascii="Arial" w:hAnsi="Arial" w:cs="Arial"/>
        </w:rPr>
      </w:pPr>
      <w:r w:rsidRPr="006C66CF">
        <w:rPr>
          <w:rFonts w:ascii="Arial" w:hAnsi="Arial" w:cs="Arial"/>
          <w:lang w:val="es-MX" w:eastAsia="es-MX"/>
        </w:rPr>
        <w:t>Aplicar estrategias de aprendizaje y de revisión de fuentes de información.</w:t>
      </w:r>
    </w:p>
    <w:p w:rsidR="006C66CF" w:rsidRPr="00D55BFD" w:rsidRDefault="006C66CF">
      <w:pPr>
        <w:spacing w:line="240" w:lineRule="exact"/>
        <w:rPr>
          <w:rFonts w:ascii="Arial" w:hAnsi="Arial"/>
          <w:sz w:val="16"/>
          <w:szCs w:val="16"/>
        </w:rPr>
      </w:pPr>
    </w:p>
    <w:p w:rsidR="009410E2" w:rsidRPr="009410E2" w:rsidRDefault="009410E2" w:rsidP="009410E2">
      <w:pPr>
        <w:pStyle w:val="Prrafodelista"/>
        <w:numPr>
          <w:ilvl w:val="2"/>
          <w:numId w:val="12"/>
        </w:numPr>
        <w:spacing w:line="240" w:lineRule="exact"/>
        <w:ind w:left="1418" w:hanging="567"/>
        <w:rPr>
          <w:rFonts w:ascii="Arial" w:hAnsi="Arial"/>
          <w:b/>
        </w:rPr>
      </w:pPr>
      <w:r w:rsidRPr="009410E2">
        <w:rPr>
          <w:rFonts w:ascii="Arial" w:hAnsi="Arial"/>
          <w:b/>
        </w:rPr>
        <w:t>Unidad</w:t>
      </w:r>
      <w:r>
        <w:rPr>
          <w:rFonts w:ascii="Arial" w:hAnsi="Arial"/>
          <w:b/>
        </w:rPr>
        <w:t>es</w:t>
      </w:r>
      <w:r w:rsidRPr="009410E2">
        <w:rPr>
          <w:rFonts w:ascii="Arial" w:hAnsi="Arial"/>
          <w:b/>
        </w:rPr>
        <w:t xml:space="preserve"> de enseñanza-aprendizaje</w:t>
      </w:r>
      <w:r>
        <w:rPr>
          <w:rFonts w:ascii="Arial" w:hAnsi="Arial"/>
          <w:b/>
        </w:rPr>
        <w:t>:</w:t>
      </w:r>
    </w:p>
    <w:p w:rsidR="00D85D29" w:rsidRPr="00D82C5A" w:rsidRDefault="00D85D29" w:rsidP="00D55BFD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371"/>
          <w:tab w:val="left" w:pos="8647"/>
        </w:tabs>
        <w:spacing w:before="120"/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  <w:t>HORAS</w:t>
      </w:r>
    </w:p>
    <w:p w:rsidR="00D85D29" w:rsidRPr="00D82C5A" w:rsidRDefault="004209DD" w:rsidP="003C2544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096"/>
          <w:tab w:val="left" w:pos="7371"/>
          <w:tab w:val="left" w:pos="8505"/>
          <w:tab w:val="left" w:pos="9923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</w:t>
      </w:r>
      <w:r w:rsidR="00D85D29" w:rsidRPr="00D82C5A">
        <w:rPr>
          <w:rFonts w:ascii="Arial" w:hAnsi="Arial"/>
          <w:b/>
          <w:sz w:val="20"/>
        </w:rPr>
        <w:t>N</w:t>
      </w:r>
    </w:p>
    <w:p w:rsidR="00D85D29" w:rsidRDefault="00D85D29">
      <w:pPr>
        <w:spacing w:line="240" w:lineRule="exact"/>
        <w:rPr>
          <w:rFonts w:ascii="Arial" w:hAnsi="Arial"/>
        </w:rPr>
      </w:pPr>
    </w:p>
    <w:p w:rsidR="00922E74" w:rsidRPr="00922E74" w:rsidRDefault="00922E74" w:rsidP="003C2544">
      <w:pPr>
        <w:tabs>
          <w:tab w:val="left" w:pos="993"/>
          <w:tab w:val="left" w:pos="6379"/>
          <w:tab w:val="left" w:pos="7655"/>
          <w:tab w:val="left" w:pos="8931"/>
          <w:tab w:val="left" w:pos="10348"/>
          <w:tab w:val="left" w:pos="11340"/>
        </w:tabs>
        <w:autoSpaceDE w:val="0"/>
        <w:autoSpaceDN w:val="0"/>
        <w:adjustRightInd w:val="0"/>
        <w:rPr>
          <w:rFonts w:ascii="Arial" w:hAnsi="Arial"/>
        </w:rPr>
      </w:pPr>
      <w:r w:rsidRPr="00922E74">
        <w:rPr>
          <w:rFonts w:ascii="Arial" w:hAnsi="Arial" w:cs="Arial"/>
          <w:lang w:val="es-MX" w:eastAsia="es-MX"/>
        </w:rPr>
        <w:t>1111079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Cinemática y Dinámica de Partículas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1111078 y C1112026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1111092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Laboratorio de Movimiento de una Partícula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1111079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1111081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Dinámica del Cuerpo Rígido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1111079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1111093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Laboratorio del Cuerpo Rígido y Oscilaciones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1111081 y 1111092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1111083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 xml:space="preserve">Introducción a la Electrostática y </w:t>
      </w:r>
      <w:proofErr w:type="spellStart"/>
      <w:r w:rsidRPr="00922E74">
        <w:rPr>
          <w:rFonts w:ascii="Arial" w:hAnsi="Arial" w:cs="Arial"/>
          <w:lang w:val="es-MX" w:eastAsia="es-MX"/>
        </w:rPr>
        <w:t>Magnetostática</w:t>
      </w:r>
      <w:proofErr w:type="spellEnd"/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1111081 y C1112029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1112013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Complementos de Matemáticas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1112026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1112027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Introducción al Cálculo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1112026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1112028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Cálculo Diferencial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1112027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1112029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Cálculo Integral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1112028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1112030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Ecuaciones Diferenciales Ordinarias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1112029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1113046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Termodinámica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1112028 y 1111081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1113084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Estructura Atómica y Enlace Químico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1113085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Laboratorio de Reacciones Químicas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C1113084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1113086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Estructura y Propiedades de los Materiales en Ingeniería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1113084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1113087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Laboratorio de Estructura y Propiedades de los Materiales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1113085 y C1113086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1151038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Programación Estructurada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1112013 y 1112027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1151039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Métodos Numéricos en Ingeniería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1151038 y C1112029</w:t>
      </w:r>
      <w:r>
        <w:rPr>
          <w:rFonts w:ascii="Arial" w:hAnsi="Arial" w:cs="Arial"/>
          <w:lang w:val="es-MX" w:eastAsia="es-MX"/>
        </w:rPr>
        <w:br/>
      </w:r>
      <w:r w:rsidRPr="00922E74">
        <w:rPr>
          <w:rFonts w:ascii="Arial" w:hAnsi="Arial" w:cs="Arial"/>
          <w:lang w:val="es-MX" w:eastAsia="es-MX"/>
        </w:rPr>
        <w:t>1153001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Probabilidad y Estadística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OBL</w:t>
      </w:r>
      <w:r w:rsidR="003C2544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922E74">
        <w:rPr>
          <w:rFonts w:ascii="Arial" w:hAnsi="Arial" w:cs="Arial"/>
          <w:lang w:val="es-MX" w:eastAsia="es-MX"/>
        </w:rPr>
        <w:t>1112029</w:t>
      </w:r>
    </w:p>
    <w:p w:rsidR="00D85D29" w:rsidRPr="00D82C5A" w:rsidRDefault="00D85D29" w:rsidP="003772B5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10632"/>
        </w:tabs>
        <w:rPr>
          <w:rFonts w:ascii="Arial" w:hAnsi="Arial"/>
          <w:sz w:val="20"/>
        </w:rPr>
      </w:pPr>
      <w:r w:rsidRPr="00D82C5A">
        <w:rPr>
          <w:rFonts w:ascii="Arial" w:hAnsi="Arial"/>
          <w:sz w:val="20"/>
        </w:rPr>
        <w:tab/>
      </w:r>
      <w:r w:rsidR="003772B5">
        <w:rPr>
          <w:rFonts w:ascii="Arial" w:hAnsi="Arial"/>
          <w:sz w:val="20"/>
        </w:rPr>
        <w:t>__</w:t>
      </w:r>
      <w:r w:rsidRPr="00D82C5A">
        <w:rPr>
          <w:rFonts w:ascii="Arial" w:hAnsi="Arial"/>
          <w:sz w:val="20"/>
        </w:rPr>
        <w:t>___</w:t>
      </w:r>
    </w:p>
    <w:p w:rsidR="00D85D29" w:rsidRPr="00D82C5A" w:rsidRDefault="004209DD" w:rsidP="003772B5">
      <w:pPr>
        <w:pStyle w:val="P1"/>
        <w:tabs>
          <w:tab w:val="left" w:pos="993"/>
          <w:tab w:val="right" w:pos="10490"/>
        </w:tabs>
        <w:spacing w:line="240" w:lineRule="exact"/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TOTAL DE CRÉ</w:t>
      </w:r>
      <w:r w:rsidR="002B2B16" w:rsidRPr="00D82C5A">
        <w:rPr>
          <w:rFonts w:ascii="Arial" w:hAnsi="Arial"/>
          <w:b/>
          <w:sz w:val="20"/>
        </w:rPr>
        <w:t>DITOS DEL TRONCO GENERAL</w:t>
      </w:r>
      <w:r w:rsidR="002B2B16" w:rsidRPr="00D82C5A">
        <w:rPr>
          <w:rFonts w:ascii="Arial" w:hAnsi="Arial"/>
          <w:b/>
          <w:sz w:val="20"/>
        </w:rPr>
        <w:tab/>
        <w:t>1</w:t>
      </w:r>
      <w:r w:rsidR="003C2544">
        <w:rPr>
          <w:rFonts w:ascii="Arial" w:hAnsi="Arial"/>
          <w:b/>
          <w:sz w:val="20"/>
        </w:rPr>
        <w:t>25</w:t>
      </w:r>
    </w:p>
    <w:p w:rsidR="00D85D29" w:rsidRPr="00D82C5A" w:rsidRDefault="004209DD" w:rsidP="00096515">
      <w:pPr>
        <w:pStyle w:val="P2"/>
        <w:numPr>
          <w:ilvl w:val="1"/>
          <w:numId w:val="12"/>
        </w:numPr>
        <w:spacing w:line="240" w:lineRule="exact"/>
        <w:ind w:left="851" w:hanging="425"/>
        <w:outlineLvl w:val="0"/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lastRenderedPageBreak/>
        <w:t>TRONCO BÁ</w:t>
      </w:r>
      <w:r w:rsidR="00D85D29" w:rsidRPr="00D82C5A">
        <w:rPr>
          <w:rFonts w:ascii="Arial" w:hAnsi="Arial"/>
          <w:b/>
          <w:sz w:val="20"/>
        </w:rPr>
        <w:t>SICO PROFESIONAL</w:t>
      </w:r>
    </w:p>
    <w:p w:rsidR="00D85D29" w:rsidRPr="002647F2" w:rsidRDefault="00D85D29">
      <w:pPr>
        <w:spacing w:line="240" w:lineRule="exact"/>
        <w:rPr>
          <w:rFonts w:ascii="Arial" w:hAnsi="Arial"/>
          <w:sz w:val="4"/>
          <w:szCs w:val="4"/>
        </w:rPr>
      </w:pPr>
    </w:p>
    <w:p w:rsidR="00D85D29" w:rsidRPr="00021903" w:rsidRDefault="00D85D29" w:rsidP="00096515">
      <w:pPr>
        <w:pStyle w:val="P4"/>
        <w:numPr>
          <w:ilvl w:val="2"/>
          <w:numId w:val="12"/>
        </w:numPr>
        <w:spacing w:line="240" w:lineRule="exact"/>
        <w:ind w:left="1418" w:hanging="567"/>
        <w:outlineLvl w:val="0"/>
        <w:rPr>
          <w:rFonts w:ascii="Arial" w:hAnsi="Arial"/>
          <w:b/>
          <w:sz w:val="20"/>
        </w:rPr>
      </w:pPr>
      <w:r w:rsidRPr="00021903">
        <w:rPr>
          <w:rFonts w:ascii="Arial" w:hAnsi="Arial"/>
          <w:b/>
          <w:sz w:val="20"/>
        </w:rPr>
        <w:t>Objetivos:</w:t>
      </w:r>
    </w:p>
    <w:p w:rsidR="00D85D29" w:rsidRPr="002647F2" w:rsidRDefault="00D85D29">
      <w:pPr>
        <w:spacing w:line="240" w:lineRule="exact"/>
        <w:rPr>
          <w:rFonts w:ascii="Arial" w:hAnsi="Arial"/>
          <w:sz w:val="4"/>
          <w:szCs w:val="4"/>
        </w:rPr>
      </w:pPr>
    </w:p>
    <w:p w:rsidR="00096515" w:rsidRDefault="00096515" w:rsidP="0009651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Que el alumno adquiera una idónea formación teórica y metodológica en las ciencias de la ingeniería ambiental que le permita:</w:t>
      </w:r>
    </w:p>
    <w:p w:rsidR="00096515" w:rsidRPr="002647F2" w:rsidRDefault="00096515" w:rsidP="00096515">
      <w:pPr>
        <w:spacing w:line="240" w:lineRule="exact"/>
        <w:jc w:val="both"/>
        <w:rPr>
          <w:rFonts w:ascii="Arial" w:hAnsi="Arial"/>
          <w:sz w:val="4"/>
          <w:szCs w:val="4"/>
        </w:rPr>
      </w:pPr>
    </w:p>
    <w:p w:rsidR="00096515" w:rsidRPr="00096515" w:rsidRDefault="00096515" w:rsidP="00096515">
      <w:pPr>
        <w:pStyle w:val="Prrafodelista"/>
        <w:numPr>
          <w:ilvl w:val="0"/>
          <w:numId w:val="11"/>
        </w:numPr>
        <w:spacing w:line="240" w:lineRule="exact"/>
        <w:ind w:left="1843" w:hanging="425"/>
        <w:jc w:val="both"/>
        <w:rPr>
          <w:rFonts w:ascii="Arial" w:hAnsi="Arial"/>
        </w:rPr>
      </w:pPr>
      <w:r w:rsidRPr="00096515">
        <w:rPr>
          <w:rFonts w:ascii="Arial" w:hAnsi="Arial" w:cs="Arial"/>
          <w:lang w:val="es-MX" w:eastAsia="es-MX"/>
        </w:rPr>
        <w:t>Integrar los conocimientos científicos, técnicos y el uso de herramientas teórico-experimentales de la disciplina.</w:t>
      </w:r>
    </w:p>
    <w:p w:rsidR="00096515" w:rsidRPr="002647F2" w:rsidRDefault="00096515">
      <w:pPr>
        <w:spacing w:line="240" w:lineRule="exact"/>
        <w:rPr>
          <w:rFonts w:ascii="Arial" w:hAnsi="Arial"/>
          <w:sz w:val="4"/>
          <w:szCs w:val="4"/>
        </w:rPr>
      </w:pPr>
    </w:p>
    <w:p w:rsidR="00D85D29" w:rsidRPr="00021903" w:rsidRDefault="00D85D29" w:rsidP="00096515">
      <w:pPr>
        <w:pStyle w:val="P4"/>
        <w:numPr>
          <w:ilvl w:val="2"/>
          <w:numId w:val="12"/>
        </w:numPr>
        <w:spacing w:line="240" w:lineRule="exact"/>
        <w:ind w:left="1418" w:hanging="567"/>
        <w:outlineLvl w:val="0"/>
        <w:rPr>
          <w:rFonts w:ascii="Arial" w:hAnsi="Arial"/>
          <w:b/>
          <w:sz w:val="20"/>
        </w:rPr>
      </w:pPr>
      <w:r w:rsidRPr="00021903">
        <w:rPr>
          <w:rFonts w:ascii="Arial" w:hAnsi="Arial"/>
          <w:b/>
          <w:sz w:val="20"/>
        </w:rPr>
        <w:t>Unidades de enseñanza-aprendizaje:</w:t>
      </w:r>
    </w:p>
    <w:p w:rsidR="003E43FF" w:rsidRPr="002647F2" w:rsidRDefault="003E43FF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00"/>
          <w:tab w:val="left" w:pos="7470"/>
        </w:tabs>
        <w:rPr>
          <w:rFonts w:ascii="Arial" w:hAnsi="Arial"/>
          <w:b/>
          <w:sz w:val="4"/>
          <w:szCs w:val="4"/>
        </w:rPr>
      </w:pPr>
    </w:p>
    <w:p w:rsidR="00096515" w:rsidRPr="00096515" w:rsidRDefault="00096515" w:rsidP="0009651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/>
          <w:b/>
        </w:rPr>
      </w:pPr>
      <w:r w:rsidRPr="00096515">
        <w:rPr>
          <w:rFonts w:ascii="Arial" w:hAnsi="Arial" w:cs="Arial"/>
          <w:lang w:val="es-MX" w:eastAsia="es-MX"/>
        </w:rPr>
        <w:t>El tronco básico profesional está integrado por unidades de enseñanza-aprendizaje que forman, en grupos, núcleos de conocimientos (Química, Termodinámica, Fenómenos de Transporte, Ciencias Ambientales, Ingeniería de Procesos, Impacto Ambiental, Legislación Ambiental) fundamentales para el Ingeniero Ambiental.</w:t>
      </w:r>
    </w:p>
    <w:p w:rsidR="00096515" w:rsidRPr="002647F2" w:rsidRDefault="00096515" w:rsidP="00096515">
      <w:pPr>
        <w:autoSpaceDE w:val="0"/>
        <w:autoSpaceDN w:val="0"/>
        <w:adjustRightInd w:val="0"/>
        <w:jc w:val="both"/>
        <w:rPr>
          <w:rFonts w:ascii="Arial" w:hAnsi="Arial"/>
          <w:b/>
          <w:sz w:val="4"/>
          <w:szCs w:val="4"/>
        </w:rPr>
      </w:pPr>
      <w:bookmarkStart w:id="0" w:name="_GoBack"/>
    </w:p>
    <w:bookmarkEnd w:id="0"/>
    <w:p w:rsidR="006A0B48" w:rsidRPr="00D82C5A" w:rsidRDefault="006A0B48" w:rsidP="006A0B4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371"/>
          <w:tab w:val="left" w:pos="8647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6A0B48" w:rsidRPr="00D82C5A" w:rsidRDefault="006A0B48" w:rsidP="006A0B48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096"/>
          <w:tab w:val="left" w:pos="7371"/>
          <w:tab w:val="left" w:pos="8505"/>
          <w:tab w:val="left" w:pos="9923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6A0B48" w:rsidRDefault="006A0B48">
      <w:pPr>
        <w:spacing w:line="240" w:lineRule="exact"/>
        <w:rPr>
          <w:rFonts w:ascii="Arial" w:hAnsi="Arial"/>
        </w:rPr>
      </w:pPr>
    </w:p>
    <w:p w:rsidR="002647F2" w:rsidRPr="002647F2" w:rsidRDefault="006A0B48" w:rsidP="006A0B48">
      <w:pPr>
        <w:tabs>
          <w:tab w:val="left" w:pos="993"/>
          <w:tab w:val="left" w:pos="6379"/>
          <w:tab w:val="left" w:pos="7655"/>
          <w:tab w:val="left" w:pos="8931"/>
          <w:tab w:val="left" w:pos="10348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6A0B48">
        <w:rPr>
          <w:rFonts w:ascii="Arial" w:hAnsi="Arial" w:cs="Arial"/>
          <w:lang w:val="es-MX" w:eastAsia="es-MX"/>
        </w:rPr>
        <w:t>1113073</w:t>
      </w:r>
      <w:r w:rsidRPr="006A0B48">
        <w:rPr>
          <w:rFonts w:ascii="Arial" w:hAnsi="Arial" w:cs="Arial"/>
          <w:lang w:val="es-MX" w:eastAsia="es-MX"/>
        </w:rPr>
        <w:tab/>
        <w:t>Laboratorio de Química Analítica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C1113098</w:t>
      </w:r>
      <w:r w:rsidRPr="006A0B48">
        <w:rPr>
          <w:rFonts w:ascii="Arial" w:hAnsi="Arial" w:cs="Arial"/>
          <w:lang w:val="es-MX" w:eastAsia="es-MX"/>
        </w:rPr>
        <w:br/>
        <w:t>1113077</w:t>
      </w:r>
      <w:r w:rsidRPr="006A0B48">
        <w:rPr>
          <w:rFonts w:ascii="Arial" w:hAnsi="Arial" w:cs="Arial"/>
          <w:lang w:val="es-MX" w:eastAsia="es-MX"/>
        </w:rPr>
        <w:tab/>
        <w:t>Laboratorio de Microbiología Aplicada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C1113082</w:t>
      </w:r>
      <w:r w:rsidRPr="006A0B48">
        <w:rPr>
          <w:rFonts w:ascii="Arial" w:hAnsi="Arial" w:cs="Arial"/>
          <w:lang w:val="es-MX" w:eastAsia="es-MX"/>
        </w:rPr>
        <w:br/>
        <w:t>1113082</w:t>
      </w:r>
      <w:r w:rsidRPr="006A0B48">
        <w:rPr>
          <w:rFonts w:ascii="Arial" w:hAnsi="Arial" w:cs="Arial"/>
          <w:lang w:val="es-MX" w:eastAsia="es-MX"/>
        </w:rPr>
        <w:tab/>
        <w:t>Microbiología Aplicada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1113096</w:t>
      </w:r>
      <w:r w:rsidRPr="006A0B48">
        <w:rPr>
          <w:rFonts w:ascii="Arial" w:hAnsi="Arial" w:cs="Arial"/>
          <w:lang w:val="es-MX" w:eastAsia="es-MX"/>
        </w:rPr>
        <w:br/>
        <w:t>1113095</w:t>
      </w:r>
      <w:r w:rsidRPr="006A0B48">
        <w:rPr>
          <w:rFonts w:ascii="Arial" w:hAnsi="Arial" w:cs="Arial"/>
          <w:lang w:val="es-MX" w:eastAsia="es-MX"/>
        </w:rPr>
        <w:tab/>
        <w:t>Química Ambiental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1113098</w:t>
      </w:r>
      <w:r w:rsidRPr="006A0B48">
        <w:rPr>
          <w:rFonts w:ascii="Arial" w:hAnsi="Arial" w:cs="Arial"/>
          <w:lang w:val="es-MX" w:eastAsia="es-MX"/>
        </w:rPr>
        <w:br/>
        <w:t>1113096</w:t>
      </w:r>
      <w:r w:rsidRPr="006A0B48">
        <w:rPr>
          <w:rFonts w:ascii="Arial" w:hAnsi="Arial" w:cs="Arial"/>
          <w:lang w:val="es-MX" w:eastAsia="es-MX"/>
        </w:rPr>
        <w:tab/>
        <w:t>Fundamentos de Química Orgánica y Bioquímica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1113098</w:t>
      </w:r>
      <w:r w:rsidRPr="006A0B48">
        <w:rPr>
          <w:rFonts w:ascii="Arial" w:hAnsi="Arial" w:cs="Arial"/>
          <w:lang w:val="es-MX" w:eastAsia="es-MX"/>
        </w:rPr>
        <w:br/>
        <w:t>1113098</w:t>
      </w:r>
      <w:r w:rsidRPr="006A0B48">
        <w:rPr>
          <w:rFonts w:ascii="Arial" w:hAnsi="Arial" w:cs="Arial"/>
          <w:lang w:val="es-MX" w:eastAsia="es-MX"/>
        </w:rPr>
        <w:tab/>
        <w:t>Equilibrio Químico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1113046 y 1113086</w:t>
      </w:r>
      <w:r w:rsidRPr="006A0B48">
        <w:rPr>
          <w:rFonts w:ascii="Arial" w:hAnsi="Arial" w:cs="Arial"/>
          <w:lang w:val="es-MX" w:eastAsia="es-MX"/>
        </w:rPr>
        <w:br/>
        <w:t>1132086</w:t>
      </w:r>
      <w:r w:rsidRPr="006A0B48">
        <w:rPr>
          <w:rFonts w:ascii="Arial" w:hAnsi="Arial" w:cs="Arial"/>
          <w:lang w:val="es-MX" w:eastAsia="es-MX"/>
        </w:rPr>
        <w:tab/>
        <w:t>Fenómenos de Transporte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1137005, 1136007 y</w:t>
      </w:r>
      <w:r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="00DB2B4A" w:rsidRPr="00DB2B4A">
        <w:rPr>
          <w:rFonts w:ascii="Arial" w:hAnsi="Arial" w:cs="Arial"/>
          <w:lang w:val="es-MX" w:eastAsia="es-MX"/>
        </w:rPr>
        <w:t>1137006</w:t>
      </w:r>
      <w:r w:rsidRPr="006A0B48">
        <w:rPr>
          <w:rFonts w:ascii="Arial" w:hAnsi="Arial" w:cs="Arial"/>
          <w:lang w:val="es-MX" w:eastAsia="es-MX"/>
        </w:rPr>
        <w:br/>
        <w:t>1133048</w:t>
      </w:r>
      <w:r w:rsidRPr="006A0B48">
        <w:rPr>
          <w:rFonts w:ascii="Arial" w:hAnsi="Arial" w:cs="Arial"/>
          <w:lang w:val="es-MX" w:eastAsia="es-MX"/>
        </w:rPr>
        <w:tab/>
        <w:t>Mediciones en Ingeniería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1153001</w:t>
      </w:r>
      <w:r w:rsidRPr="006A0B48">
        <w:rPr>
          <w:rFonts w:ascii="Arial" w:hAnsi="Arial" w:cs="Arial"/>
          <w:lang w:val="es-MX" w:eastAsia="es-MX"/>
        </w:rPr>
        <w:br/>
        <w:t>1135056</w:t>
      </w:r>
      <w:r w:rsidRPr="006A0B48">
        <w:rPr>
          <w:rFonts w:ascii="Arial" w:hAnsi="Arial" w:cs="Arial"/>
          <w:lang w:val="es-MX" w:eastAsia="es-MX"/>
        </w:rPr>
        <w:tab/>
        <w:t>Operaciones Unitarias en Ingeniería Ambiental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1137005 y 1136008</w:t>
      </w:r>
      <w:r w:rsidRPr="006A0B48">
        <w:rPr>
          <w:rFonts w:ascii="Arial" w:hAnsi="Arial" w:cs="Arial"/>
          <w:lang w:val="es-MX" w:eastAsia="es-MX"/>
        </w:rPr>
        <w:br/>
        <w:t>1135080</w:t>
      </w:r>
      <w:r w:rsidRPr="006A0B48">
        <w:rPr>
          <w:rFonts w:ascii="Arial" w:hAnsi="Arial" w:cs="Arial"/>
          <w:lang w:val="es-MX" w:eastAsia="es-MX"/>
        </w:rPr>
        <w:tab/>
        <w:t>Evaluación de Impacto Ambiental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1135097 y 300 Créditos</w:t>
      </w:r>
      <w:r w:rsidRPr="006A0B48">
        <w:rPr>
          <w:rFonts w:ascii="Arial" w:hAnsi="Arial" w:cs="Arial"/>
          <w:lang w:val="es-MX" w:eastAsia="es-MX"/>
        </w:rPr>
        <w:br/>
        <w:t>1135088</w:t>
      </w:r>
      <w:r w:rsidRPr="006A0B48">
        <w:rPr>
          <w:rFonts w:ascii="Arial" w:hAnsi="Arial" w:cs="Arial"/>
          <w:lang w:val="es-MX" w:eastAsia="es-MX"/>
        </w:rPr>
        <w:tab/>
        <w:t>Procesos Biológicos en Ingeniería Ambiental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1113082 y 1135056</w:t>
      </w:r>
      <w:r w:rsidRPr="006A0B48">
        <w:rPr>
          <w:rFonts w:ascii="Arial" w:hAnsi="Arial" w:cs="Arial"/>
          <w:lang w:val="es-MX" w:eastAsia="es-MX"/>
        </w:rPr>
        <w:br/>
        <w:t>1135089</w:t>
      </w:r>
      <w:r w:rsidRPr="006A0B48">
        <w:rPr>
          <w:rFonts w:ascii="Arial" w:hAnsi="Arial" w:cs="Arial"/>
          <w:lang w:val="es-MX" w:eastAsia="es-MX"/>
        </w:rPr>
        <w:tab/>
        <w:t>Procesos Fisicoquímicos en Ingeniería Ambiental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1132086 y 1136008</w:t>
      </w:r>
      <w:r w:rsidRPr="006A0B48">
        <w:rPr>
          <w:rFonts w:ascii="Arial" w:hAnsi="Arial" w:cs="Arial"/>
          <w:lang w:val="es-MX" w:eastAsia="es-MX"/>
        </w:rPr>
        <w:br/>
        <w:t>1135097</w:t>
      </w:r>
      <w:r w:rsidRPr="006A0B48">
        <w:rPr>
          <w:rFonts w:ascii="Arial" w:hAnsi="Arial" w:cs="Arial"/>
          <w:lang w:val="es-MX" w:eastAsia="es-MX"/>
        </w:rPr>
        <w:tab/>
        <w:t>Legislación y Gestión Ambiental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1136007</w:t>
      </w:r>
      <w:r w:rsidRPr="006A0B48">
        <w:rPr>
          <w:rFonts w:ascii="Arial" w:hAnsi="Arial" w:cs="Arial"/>
          <w:lang w:val="es-MX" w:eastAsia="es-MX"/>
        </w:rPr>
        <w:br/>
        <w:t>1136006</w:t>
      </w:r>
      <w:r w:rsidRPr="006A0B48">
        <w:rPr>
          <w:rFonts w:ascii="Arial" w:hAnsi="Arial" w:cs="Arial"/>
          <w:lang w:val="es-MX" w:eastAsia="es-MX"/>
        </w:rPr>
        <w:tab/>
        <w:t>Ciencias Ambientales y Sustentabilidad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4.5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108 Créditos</w:t>
      </w:r>
      <w:r w:rsidRPr="006A0B48">
        <w:rPr>
          <w:rFonts w:ascii="Arial" w:hAnsi="Arial" w:cs="Arial"/>
          <w:lang w:val="es-MX" w:eastAsia="es-MX"/>
        </w:rPr>
        <w:br/>
        <w:t>1136007</w:t>
      </w:r>
      <w:r w:rsidRPr="006A0B48">
        <w:rPr>
          <w:rFonts w:ascii="Arial" w:hAnsi="Arial" w:cs="Arial"/>
          <w:lang w:val="es-MX" w:eastAsia="es-MX"/>
        </w:rPr>
        <w:tab/>
        <w:t>Flujo de Energía y Balance de Materia en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1136006</w:t>
      </w:r>
      <w:r w:rsidRPr="006A0B48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Procesos Ambientales</w:t>
      </w:r>
      <w:r>
        <w:rPr>
          <w:rFonts w:ascii="Arial" w:hAnsi="Arial" w:cs="Arial"/>
          <w:lang w:val="es-MX" w:eastAsia="es-MX"/>
        </w:rPr>
        <w:br/>
      </w:r>
      <w:r w:rsidRPr="006A0B48">
        <w:rPr>
          <w:rFonts w:ascii="Arial" w:hAnsi="Arial" w:cs="Arial"/>
          <w:lang w:val="es-MX" w:eastAsia="es-MX"/>
        </w:rPr>
        <w:t>1136008</w:t>
      </w:r>
      <w:r w:rsidRPr="006A0B48">
        <w:rPr>
          <w:rFonts w:ascii="Arial" w:hAnsi="Arial" w:cs="Arial"/>
          <w:lang w:val="es-MX" w:eastAsia="es-MX"/>
        </w:rPr>
        <w:tab/>
        <w:t>Taller de Análisis de la Calidad del Agua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</w:t>
      </w:r>
      <w:r w:rsidR="002647F2">
        <w:rPr>
          <w:rFonts w:ascii="Arial" w:hAnsi="Arial" w:cs="Arial"/>
          <w:lang w:val="es-MX" w:eastAsia="es-MX"/>
        </w:rPr>
        <w:t>1</w:t>
      </w:r>
      <w:r w:rsidRPr="006A0B48">
        <w:rPr>
          <w:rFonts w:ascii="Arial" w:hAnsi="Arial" w:cs="Arial"/>
          <w:lang w:val="es-MX" w:eastAsia="es-MX"/>
        </w:rPr>
        <w:t>3</w:t>
      </w:r>
      <w:r w:rsidR="009410E2">
        <w:rPr>
          <w:rFonts w:ascii="Arial" w:hAnsi="Arial" w:cs="Arial"/>
          <w:lang w:val="es-MX" w:eastAsia="es-MX"/>
        </w:rPr>
        <w:t>0</w:t>
      </w:r>
      <w:r w:rsidRPr="006A0B48">
        <w:rPr>
          <w:rFonts w:ascii="Arial" w:hAnsi="Arial" w:cs="Arial"/>
          <w:lang w:val="es-MX" w:eastAsia="es-MX"/>
        </w:rPr>
        <w:t>73 y 1113095</w:t>
      </w:r>
      <w:r w:rsidRPr="006A0B48">
        <w:rPr>
          <w:rFonts w:ascii="Arial" w:hAnsi="Arial" w:cs="Arial"/>
          <w:lang w:val="es-MX" w:eastAsia="es-MX"/>
        </w:rPr>
        <w:br/>
        <w:t>1136009</w:t>
      </w:r>
      <w:r w:rsidRPr="006A0B48">
        <w:rPr>
          <w:rFonts w:ascii="Arial" w:hAnsi="Arial" w:cs="Arial"/>
          <w:lang w:val="es-MX" w:eastAsia="es-MX"/>
        </w:rPr>
        <w:tab/>
        <w:t>Taller de Procesos de Tratamiento de Agua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6A0B48">
        <w:rPr>
          <w:rFonts w:ascii="Arial" w:hAnsi="Arial" w:cs="Arial"/>
          <w:lang w:val="es-MX" w:eastAsia="es-MX"/>
        </w:rPr>
        <w:t>1135089</w:t>
      </w:r>
      <w:r w:rsidR="002647F2">
        <w:rPr>
          <w:rFonts w:ascii="Arial" w:hAnsi="Arial" w:cs="Arial"/>
          <w:lang w:val="es-MX" w:eastAsia="es-MX"/>
        </w:rPr>
        <w:t>,</w:t>
      </w:r>
      <w:r w:rsidRPr="006A0B48">
        <w:rPr>
          <w:rFonts w:ascii="Arial" w:hAnsi="Arial" w:cs="Arial"/>
          <w:lang w:val="es-MX" w:eastAsia="es-MX"/>
        </w:rPr>
        <w:t xml:space="preserve"> 1135088</w:t>
      </w:r>
      <w:r w:rsidR="002647F2">
        <w:rPr>
          <w:rFonts w:ascii="Arial" w:hAnsi="Arial" w:cs="Arial"/>
          <w:lang w:val="es-MX" w:eastAsia="es-MX"/>
        </w:rPr>
        <w:t xml:space="preserve"> </w:t>
      </w:r>
      <w:r w:rsidR="002647F2" w:rsidRPr="002647F2">
        <w:rPr>
          <w:rFonts w:ascii="Arial" w:hAnsi="Arial" w:cs="Arial"/>
          <w:lang w:val="es-MX" w:eastAsia="es-MX"/>
        </w:rPr>
        <w:t xml:space="preserve">y </w:t>
      </w:r>
    </w:p>
    <w:p w:rsidR="006A0B48" w:rsidRPr="006A0B48" w:rsidRDefault="002647F2" w:rsidP="006A0B48">
      <w:pPr>
        <w:tabs>
          <w:tab w:val="left" w:pos="993"/>
          <w:tab w:val="left" w:pos="6379"/>
          <w:tab w:val="left" w:pos="7655"/>
          <w:tab w:val="left" w:pos="8931"/>
          <w:tab w:val="left" w:pos="10348"/>
          <w:tab w:val="left" w:pos="11340"/>
        </w:tabs>
        <w:autoSpaceDE w:val="0"/>
        <w:autoSpaceDN w:val="0"/>
        <w:adjustRightInd w:val="0"/>
        <w:rPr>
          <w:rFonts w:ascii="Arial" w:hAnsi="Arial"/>
        </w:rPr>
      </w:pPr>
      <w:r w:rsidRPr="002647F2">
        <w:rPr>
          <w:rFonts w:ascii="Arial" w:hAnsi="Arial" w:cs="Arial"/>
          <w:lang w:val="es-MX" w:eastAsia="es-MX"/>
        </w:rPr>
        <w:tab/>
      </w:r>
      <w:r w:rsidRPr="002647F2">
        <w:rPr>
          <w:rFonts w:ascii="Arial" w:hAnsi="Arial" w:cs="Arial"/>
          <w:lang w:val="es-MX" w:eastAsia="es-MX"/>
        </w:rPr>
        <w:tab/>
      </w:r>
      <w:r w:rsidRPr="002647F2">
        <w:rPr>
          <w:rFonts w:ascii="Arial" w:hAnsi="Arial" w:cs="Arial"/>
          <w:lang w:val="es-MX" w:eastAsia="es-MX"/>
        </w:rPr>
        <w:tab/>
      </w:r>
      <w:r w:rsidRPr="002647F2">
        <w:rPr>
          <w:rFonts w:ascii="Arial" w:hAnsi="Arial" w:cs="Arial"/>
          <w:lang w:val="es-MX" w:eastAsia="es-MX"/>
        </w:rPr>
        <w:tab/>
      </w:r>
      <w:r w:rsidRPr="002647F2">
        <w:rPr>
          <w:rFonts w:ascii="Arial" w:hAnsi="Arial" w:cs="Arial"/>
          <w:lang w:val="es-MX" w:eastAsia="es-MX"/>
        </w:rPr>
        <w:tab/>
      </w:r>
      <w:r w:rsidRPr="002647F2">
        <w:rPr>
          <w:rFonts w:ascii="Arial" w:hAnsi="Arial" w:cs="Arial"/>
          <w:lang w:val="es-MX" w:eastAsia="es-MX"/>
        </w:rPr>
        <w:tab/>
      </w:r>
      <w:r w:rsidRPr="002647F2">
        <w:rPr>
          <w:rFonts w:ascii="Arial" w:hAnsi="Arial" w:cs="Arial"/>
          <w:lang w:val="es-MX" w:eastAsia="es-MX"/>
        </w:rPr>
        <w:t>1135056</w:t>
      </w:r>
      <w:r w:rsidR="006A0B48" w:rsidRPr="006A0B48">
        <w:rPr>
          <w:rFonts w:ascii="Arial" w:hAnsi="Arial" w:cs="Arial"/>
          <w:lang w:val="es-MX" w:eastAsia="es-MX"/>
        </w:rPr>
        <w:br/>
        <w:t>1136010</w:t>
      </w:r>
      <w:r w:rsidR="006A0B48" w:rsidRPr="006A0B48">
        <w:rPr>
          <w:rFonts w:ascii="Arial" w:hAnsi="Arial" w:cs="Arial"/>
          <w:lang w:val="es-MX" w:eastAsia="es-MX"/>
        </w:rPr>
        <w:tab/>
        <w:t>Manejo y Tratami</w:t>
      </w:r>
      <w:r w:rsidR="00D53605">
        <w:rPr>
          <w:rFonts w:ascii="Arial" w:hAnsi="Arial" w:cs="Arial"/>
          <w:lang w:val="es-MX" w:eastAsia="es-MX"/>
        </w:rPr>
        <w:t>ento de Residuos Industriales y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4.5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1135089</w:t>
      </w:r>
      <w:r w:rsidR="006A0B48" w:rsidRPr="006A0B48">
        <w:rPr>
          <w:rFonts w:ascii="Arial" w:hAnsi="Arial" w:cs="Arial"/>
          <w:lang w:val="es-MX" w:eastAsia="es-MX"/>
        </w:rPr>
        <w:br/>
      </w:r>
      <w:r w:rsidR="00D53605">
        <w:rPr>
          <w:rFonts w:ascii="Arial" w:hAnsi="Arial" w:cs="Arial"/>
          <w:lang w:val="es-MX" w:eastAsia="es-MX"/>
        </w:rPr>
        <w:tab/>
      </w:r>
      <w:r w:rsidR="00D53605" w:rsidRPr="006A0B48">
        <w:rPr>
          <w:rFonts w:ascii="Arial" w:hAnsi="Arial" w:cs="Arial"/>
          <w:lang w:val="es-MX" w:eastAsia="es-MX"/>
        </w:rPr>
        <w:t>Peligrosos</w:t>
      </w:r>
      <w:r w:rsidR="00D53605">
        <w:rPr>
          <w:rFonts w:ascii="Arial" w:hAnsi="Arial" w:cs="Arial"/>
          <w:lang w:val="es-MX" w:eastAsia="es-MX"/>
        </w:rPr>
        <w:br/>
      </w:r>
      <w:r w:rsidR="006A0B48" w:rsidRPr="006A0B48">
        <w:rPr>
          <w:rFonts w:ascii="Arial" w:hAnsi="Arial" w:cs="Arial"/>
          <w:lang w:val="es-MX" w:eastAsia="es-MX"/>
        </w:rPr>
        <w:lastRenderedPageBreak/>
        <w:t>1136011</w:t>
      </w:r>
      <w:r w:rsidR="006A0B48" w:rsidRPr="006A0B48">
        <w:rPr>
          <w:rFonts w:ascii="Arial" w:hAnsi="Arial" w:cs="Arial"/>
          <w:lang w:val="es-MX" w:eastAsia="es-MX"/>
        </w:rPr>
        <w:tab/>
        <w:t>Control de la Contaminación Atmosférica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4.5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1132086</w:t>
      </w:r>
      <w:r w:rsidR="006A0B48" w:rsidRPr="006A0B48">
        <w:rPr>
          <w:rFonts w:ascii="Arial" w:hAnsi="Arial" w:cs="Arial"/>
          <w:lang w:val="es-MX" w:eastAsia="es-MX"/>
        </w:rPr>
        <w:br/>
        <w:t>1136012</w:t>
      </w:r>
      <w:r w:rsidR="006A0B48" w:rsidRPr="006A0B48">
        <w:rPr>
          <w:rFonts w:ascii="Arial" w:hAnsi="Arial" w:cs="Arial"/>
          <w:lang w:val="es-MX" w:eastAsia="es-MX"/>
        </w:rPr>
        <w:tab/>
        <w:t>Gestión Integral de Residuos Sólidos Urbanos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4.5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1135088</w:t>
      </w:r>
      <w:r w:rsidR="006A0B48" w:rsidRPr="006A0B48">
        <w:rPr>
          <w:rFonts w:ascii="Arial" w:hAnsi="Arial" w:cs="Arial"/>
          <w:lang w:val="es-MX" w:eastAsia="es-MX"/>
        </w:rPr>
        <w:br/>
        <w:t>1136013</w:t>
      </w:r>
      <w:r w:rsidR="006A0B48" w:rsidRPr="006A0B48">
        <w:rPr>
          <w:rFonts w:ascii="Arial" w:hAnsi="Arial" w:cs="Arial"/>
          <w:lang w:val="es-MX" w:eastAsia="es-MX"/>
        </w:rPr>
        <w:tab/>
        <w:t>Contaminación y Restauración de Suelos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4.5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1135089</w:t>
      </w:r>
      <w:r w:rsidR="006A0B48" w:rsidRPr="006A0B48">
        <w:rPr>
          <w:rFonts w:ascii="Arial" w:hAnsi="Arial" w:cs="Arial"/>
          <w:lang w:val="es-MX" w:eastAsia="es-MX"/>
        </w:rPr>
        <w:br/>
        <w:t>1136014</w:t>
      </w:r>
      <w:r w:rsidR="006A0B48" w:rsidRPr="006A0B48">
        <w:rPr>
          <w:rFonts w:ascii="Arial" w:hAnsi="Arial" w:cs="Arial"/>
          <w:lang w:val="es-MX" w:eastAsia="es-MX"/>
        </w:rPr>
        <w:tab/>
        <w:t>Taller de Muestreo y Control de Contaminantes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1136011</w:t>
      </w:r>
      <w:r w:rsidR="006A0B48" w:rsidRPr="006A0B48">
        <w:rPr>
          <w:rFonts w:ascii="Arial" w:hAnsi="Arial" w:cs="Arial"/>
          <w:lang w:val="es-MX" w:eastAsia="es-MX"/>
        </w:rPr>
        <w:br/>
      </w:r>
      <w:r w:rsidR="00D53605">
        <w:rPr>
          <w:rFonts w:ascii="Arial" w:hAnsi="Arial" w:cs="Arial"/>
          <w:lang w:val="es-MX" w:eastAsia="es-MX"/>
        </w:rPr>
        <w:tab/>
      </w:r>
      <w:r w:rsidR="00D53605" w:rsidRPr="006A0B48">
        <w:rPr>
          <w:rFonts w:ascii="Arial" w:hAnsi="Arial" w:cs="Arial"/>
          <w:lang w:val="es-MX" w:eastAsia="es-MX"/>
        </w:rPr>
        <w:t>Atmosféricos</w:t>
      </w:r>
      <w:r w:rsidR="00D53605">
        <w:rPr>
          <w:rFonts w:ascii="Arial" w:hAnsi="Arial" w:cs="Arial"/>
          <w:lang w:val="es-MX" w:eastAsia="es-MX"/>
        </w:rPr>
        <w:br/>
      </w:r>
      <w:r w:rsidR="006A0B48" w:rsidRPr="006A0B48">
        <w:rPr>
          <w:rFonts w:ascii="Arial" w:hAnsi="Arial" w:cs="Arial"/>
          <w:lang w:val="es-MX" w:eastAsia="es-MX"/>
        </w:rPr>
        <w:t>1136015</w:t>
      </w:r>
      <w:r w:rsidR="006A0B48" w:rsidRPr="006A0B48">
        <w:rPr>
          <w:rFonts w:ascii="Arial" w:hAnsi="Arial" w:cs="Arial"/>
          <w:lang w:val="es-MX" w:eastAsia="es-MX"/>
        </w:rPr>
        <w:tab/>
        <w:t>Taller de Residuos Sólidos Urbanos y Suelos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1136012</w:t>
      </w:r>
      <w:r w:rsidR="006A0B48" w:rsidRPr="006A0B48">
        <w:rPr>
          <w:rFonts w:ascii="Arial" w:hAnsi="Arial" w:cs="Arial"/>
          <w:lang w:val="es-MX" w:eastAsia="es-MX"/>
        </w:rPr>
        <w:br/>
        <w:t>1137005</w:t>
      </w:r>
      <w:r w:rsidR="006A0B48" w:rsidRPr="006A0B48">
        <w:rPr>
          <w:rFonts w:ascii="Arial" w:hAnsi="Arial" w:cs="Arial"/>
          <w:lang w:val="es-MX" w:eastAsia="es-MX"/>
        </w:rPr>
        <w:tab/>
        <w:t>Transferencia de Momento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4.5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1111081 y 1112030</w:t>
      </w:r>
      <w:r w:rsidR="006A0B48" w:rsidRPr="006A0B48">
        <w:rPr>
          <w:rFonts w:ascii="Arial" w:hAnsi="Arial" w:cs="Arial"/>
          <w:lang w:val="es-MX" w:eastAsia="es-MX"/>
        </w:rPr>
        <w:br/>
        <w:t>1137006</w:t>
      </w:r>
      <w:r w:rsidR="006A0B48" w:rsidRPr="006A0B48">
        <w:rPr>
          <w:rFonts w:ascii="Arial" w:hAnsi="Arial" w:cs="Arial"/>
          <w:lang w:val="es-MX" w:eastAsia="es-MX"/>
        </w:rPr>
        <w:tab/>
        <w:t>Termodinámica Aplicada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4.5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1113046</w:t>
      </w:r>
      <w:r w:rsidR="006A0B48" w:rsidRPr="006A0B48">
        <w:rPr>
          <w:rFonts w:ascii="Arial" w:hAnsi="Arial" w:cs="Arial"/>
          <w:lang w:val="es-MX" w:eastAsia="es-MX"/>
        </w:rPr>
        <w:br/>
        <w:t>1154045</w:t>
      </w:r>
      <w:r w:rsidR="006A0B48" w:rsidRPr="006A0B48">
        <w:rPr>
          <w:rFonts w:ascii="Arial" w:hAnsi="Arial" w:cs="Arial"/>
          <w:lang w:val="es-MX" w:eastAsia="es-MX"/>
        </w:rPr>
        <w:tab/>
        <w:t>Seguridad e Higiene Industrial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3.5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8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1135097</w:t>
      </w:r>
      <w:r w:rsidR="006A0B48" w:rsidRPr="006A0B48">
        <w:rPr>
          <w:rFonts w:ascii="Arial" w:hAnsi="Arial" w:cs="Arial"/>
          <w:lang w:val="es-MX" w:eastAsia="es-MX"/>
        </w:rPr>
        <w:br/>
        <w:t>1135062</w:t>
      </w:r>
      <w:r w:rsidR="006A0B48" w:rsidRPr="006A0B48">
        <w:rPr>
          <w:rFonts w:ascii="Arial" w:hAnsi="Arial" w:cs="Arial"/>
          <w:lang w:val="es-MX" w:eastAsia="es-MX"/>
        </w:rPr>
        <w:tab/>
        <w:t>Evaluación Ambiental de Tecnologías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OBL</w:t>
      </w:r>
      <w:r w:rsidR="00876D10">
        <w:rPr>
          <w:rFonts w:ascii="Arial" w:hAnsi="Arial" w:cs="Arial"/>
          <w:lang w:val="es-MX" w:eastAsia="es-MX"/>
        </w:rPr>
        <w:t>.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4.5</w:t>
      </w:r>
      <w:r w:rsidR="006A0B48">
        <w:rPr>
          <w:rFonts w:ascii="Arial" w:hAnsi="Arial" w:cs="Arial"/>
          <w:lang w:val="es-MX" w:eastAsia="es-MX"/>
        </w:rPr>
        <w:tab/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9</w:t>
      </w:r>
      <w:r w:rsidR="006A0B48">
        <w:rPr>
          <w:rFonts w:ascii="Arial" w:hAnsi="Arial" w:cs="Arial"/>
          <w:lang w:val="es-MX" w:eastAsia="es-MX"/>
        </w:rPr>
        <w:tab/>
      </w:r>
      <w:r w:rsidR="006A0B48" w:rsidRPr="006A0B48">
        <w:rPr>
          <w:rFonts w:ascii="Arial" w:hAnsi="Arial" w:cs="Arial"/>
          <w:lang w:val="es-MX" w:eastAsia="es-MX"/>
        </w:rPr>
        <w:t>300 Créditos</w:t>
      </w:r>
    </w:p>
    <w:p w:rsidR="00D85D29" w:rsidRPr="00D82C5A" w:rsidRDefault="00D85D29" w:rsidP="00D53605">
      <w:pPr>
        <w:pStyle w:val="P1"/>
        <w:tabs>
          <w:tab w:val="left" w:pos="10206"/>
        </w:tabs>
        <w:spacing w:line="240" w:lineRule="exact"/>
        <w:rPr>
          <w:rFonts w:ascii="Arial" w:hAnsi="Arial"/>
          <w:sz w:val="20"/>
        </w:rPr>
      </w:pPr>
      <w:r w:rsidRPr="00D82C5A">
        <w:rPr>
          <w:rFonts w:ascii="Arial" w:hAnsi="Arial"/>
          <w:sz w:val="20"/>
        </w:rPr>
        <w:tab/>
        <w:t>____</w:t>
      </w:r>
    </w:p>
    <w:p w:rsidR="00D85D29" w:rsidRPr="00D82C5A" w:rsidRDefault="004209DD" w:rsidP="00C90A6B">
      <w:pPr>
        <w:pStyle w:val="P1"/>
        <w:tabs>
          <w:tab w:val="left" w:pos="993"/>
          <w:tab w:val="left" w:pos="10206"/>
        </w:tabs>
        <w:spacing w:line="240" w:lineRule="exact"/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 xml:space="preserve">TOTAL </w:t>
      </w:r>
      <w:r w:rsidRPr="003772B5">
        <w:rPr>
          <w:rFonts w:ascii="Arial" w:hAnsi="Arial"/>
          <w:b/>
          <w:sz w:val="20"/>
        </w:rPr>
        <w:t>DE CRÉDITOS DEL TRONCO BÁ</w:t>
      </w:r>
      <w:r w:rsidR="003B534F" w:rsidRPr="003772B5">
        <w:rPr>
          <w:rFonts w:ascii="Arial" w:hAnsi="Arial"/>
          <w:b/>
          <w:sz w:val="20"/>
        </w:rPr>
        <w:t>SICO</w:t>
      </w:r>
      <w:r w:rsidR="003B534F" w:rsidRPr="00D82C5A">
        <w:rPr>
          <w:rFonts w:ascii="Arial" w:hAnsi="Arial"/>
          <w:b/>
          <w:sz w:val="20"/>
        </w:rPr>
        <w:t xml:space="preserve"> PROFESIONAL</w:t>
      </w:r>
      <w:r w:rsidR="003B534F" w:rsidRPr="00D82C5A">
        <w:rPr>
          <w:rFonts w:ascii="Arial" w:hAnsi="Arial"/>
          <w:b/>
          <w:sz w:val="20"/>
        </w:rPr>
        <w:tab/>
        <w:t>2</w:t>
      </w:r>
      <w:r w:rsidR="00D53605">
        <w:rPr>
          <w:rFonts w:ascii="Arial" w:hAnsi="Arial"/>
          <w:b/>
          <w:sz w:val="20"/>
        </w:rPr>
        <w:t>24</w:t>
      </w:r>
    </w:p>
    <w:p w:rsidR="00072C48" w:rsidRDefault="00072C48" w:rsidP="00D53605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AF2613" w:rsidRDefault="00AF2613" w:rsidP="00D53605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C90A6B" w:rsidRPr="00C90A6B" w:rsidRDefault="00C90A6B" w:rsidP="00C90A6B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C90A6B">
        <w:rPr>
          <w:rFonts w:ascii="Arial" w:hAnsi="Arial" w:cs="Arial"/>
          <w:b/>
          <w:bCs/>
          <w:lang w:val="es-MX" w:eastAsia="es-MX"/>
        </w:rPr>
        <w:t>TRONCO INTER Y MULTIDISCIPLINAR</w:t>
      </w:r>
    </w:p>
    <w:p w:rsidR="00C90A6B" w:rsidRDefault="00C90A6B" w:rsidP="00C90A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90A6B" w:rsidRPr="00021903" w:rsidRDefault="00C90A6B" w:rsidP="00C90A6B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t>Objetivos:</w:t>
      </w:r>
    </w:p>
    <w:p w:rsidR="00C90A6B" w:rsidRPr="003772B5" w:rsidRDefault="00C90A6B" w:rsidP="00C90A6B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90A6B" w:rsidRPr="003772B5" w:rsidRDefault="00C90A6B" w:rsidP="00C90A6B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3772B5">
        <w:rPr>
          <w:rFonts w:ascii="Arial" w:hAnsi="Arial" w:cs="Arial"/>
          <w:lang w:val="es-MX" w:eastAsia="es-MX"/>
        </w:rPr>
        <w:t>Que el alumno adquiera una formación integral basada en conocimientos, habilidades y actitudes que enriquezcan la interacción con su entorno de desarrollo y le permitan:</w:t>
      </w:r>
    </w:p>
    <w:p w:rsidR="00C90A6B" w:rsidRPr="003772B5" w:rsidRDefault="00C90A6B" w:rsidP="00C90A6B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90A6B" w:rsidRPr="003772B5" w:rsidRDefault="00C90A6B" w:rsidP="00C90A6B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3772B5">
        <w:rPr>
          <w:rFonts w:ascii="Arial" w:hAnsi="Arial" w:cs="Arial"/>
          <w:lang w:val="es-MX" w:eastAsia="es-MX"/>
        </w:rPr>
        <w:t>Reforzar la habilidad para la comunicación oral y escrita.</w:t>
      </w:r>
    </w:p>
    <w:p w:rsidR="00C90A6B" w:rsidRPr="003772B5" w:rsidRDefault="00C90A6B" w:rsidP="00C90A6B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90A6B" w:rsidRPr="003772B5" w:rsidRDefault="00C90A6B" w:rsidP="00C90A6B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3772B5">
        <w:rPr>
          <w:rFonts w:ascii="Arial" w:hAnsi="Arial" w:cs="Arial"/>
          <w:lang w:val="es-MX" w:eastAsia="es-MX"/>
        </w:rPr>
        <w:t>Establecer espacios y lenguajes comunes con otras disciplinas de las Ingenierías o áreas del conocimiento de las demás Divisiones Académicas para desarrollar la capacidad de plantear y abordar retos de orden inter y multidisciplinar.</w:t>
      </w:r>
    </w:p>
    <w:p w:rsidR="00C90A6B" w:rsidRPr="003772B5" w:rsidRDefault="00C90A6B" w:rsidP="00C90A6B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90A6B" w:rsidRPr="003772B5" w:rsidRDefault="00C90A6B" w:rsidP="00C90A6B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3772B5">
        <w:rPr>
          <w:rFonts w:ascii="Arial" w:hAnsi="Arial" w:cs="Arial"/>
          <w:lang w:val="es-MX" w:eastAsia="es-MX"/>
        </w:rPr>
        <w:t>Definir el propósito y su actividad como egresado en la sociedad.</w:t>
      </w:r>
    </w:p>
    <w:p w:rsidR="00C90A6B" w:rsidRPr="003772B5" w:rsidRDefault="00C90A6B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C90A6B" w:rsidRPr="00021903" w:rsidRDefault="00C90A6B" w:rsidP="00C90A6B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t xml:space="preserve">Unidades de </w:t>
      </w:r>
      <w:r w:rsidR="00021903" w:rsidRPr="00021903">
        <w:rPr>
          <w:rFonts w:ascii="Arial" w:hAnsi="Arial" w:cs="Arial"/>
          <w:b/>
          <w:bCs/>
          <w:lang w:val="es-MX" w:eastAsia="es-MX"/>
        </w:rPr>
        <w:t>e</w:t>
      </w:r>
      <w:r w:rsidRPr="00021903">
        <w:rPr>
          <w:rFonts w:ascii="Arial" w:hAnsi="Arial" w:cs="Arial"/>
          <w:b/>
          <w:bCs/>
          <w:lang w:val="es-MX" w:eastAsia="es-MX"/>
        </w:rPr>
        <w:t>nseñanza-</w:t>
      </w:r>
      <w:r w:rsidR="00021903" w:rsidRPr="00021903">
        <w:rPr>
          <w:rFonts w:ascii="Arial" w:hAnsi="Arial" w:cs="Arial"/>
          <w:b/>
          <w:bCs/>
          <w:lang w:val="es-MX" w:eastAsia="es-MX"/>
        </w:rPr>
        <w:t>a</w:t>
      </w:r>
      <w:r w:rsidRPr="00021903">
        <w:rPr>
          <w:rFonts w:ascii="Arial" w:hAnsi="Arial" w:cs="Arial"/>
          <w:b/>
          <w:bCs/>
          <w:lang w:val="es-MX" w:eastAsia="es-MX"/>
        </w:rPr>
        <w:t>prendizaje</w:t>
      </w:r>
      <w:r w:rsidR="00ED1583">
        <w:rPr>
          <w:rFonts w:ascii="Arial" w:hAnsi="Arial" w:cs="Arial"/>
          <w:b/>
          <w:bCs/>
          <w:lang w:val="es-MX" w:eastAsia="es-MX"/>
        </w:rPr>
        <w:t>:</w:t>
      </w:r>
    </w:p>
    <w:p w:rsidR="009410E2" w:rsidRDefault="009410E2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392F25" w:rsidRPr="003772B5" w:rsidRDefault="00392F25" w:rsidP="00C90A6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C90A6B" w:rsidRPr="00021903" w:rsidRDefault="00C90A6B" w:rsidP="00C90A6B">
      <w:pPr>
        <w:pStyle w:val="Prrafodelista"/>
        <w:numPr>
          <w:ilvl w:val="3"/>
          <w:numId w:val="12"/>
        </w:numPr>
        <w:autoSpaceDE w:val="0"/>
        <w:autoSpaceDN w:val="0"/>
        <w:adjustRightInd w:val="0"/>
        <w:ind w:left="2127" w:hanging="709"/>
        <w:jc w:val="both"/>
        <w:rPr>
          <w:rFonts w:ascii="Arial" w:hAnsi="Arial" w:cs="Arial"/>
          <w:b/>
          <w:bCs/>
          <w:i/>
          <w:i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lastRenderedPageBreak/>
        <w:t>Obligatorias</w:t>
      </w:r>
      <w:r w:rsidRPr="00021903">
        <w:rPr>
          <w:rFonts w:ascii="Arial" w:hAnsi="Arial" w:cs="Arial"/>
          <w:b/>
          <w:bCs/>
          <w:i/>
          <w:iCs/>
          <w:lang w:val="es-MX" w:eastAsia="es-MX"/>
        </w:rPr>
        <w:t>. El Papel de la Ingeniería en la Sociedad</w:t>
      </w:r>
    </w:p>
    <w:p w:rsidR="00C90A6B" w:rsidRDefault="00C90A6B" w:rsidP="00C90A6B">
      <w:pPr>
        <w:pStyle w:val="P2"/>
        <w:spacing w:line="240" w:lineRule="exact"/>
        <w:ind w:left="0"/>
        <w:rPr>
          <w:rFonts w:ascii="Arial" w:hAnsi="Arial" w:cs="Arial"/>
          <w:sz w:val="20"/>
          <w:lang w:val="es-MX" w:eastAsia="es-MX"/>
        </w:rPr>
      </w:pPr>
    </w:p>
    <w:p w:rsidR="00D53605" w:rsidRPr="00C90A6B" w:rsidRDefault="00C90A6B" w:rsidP="00C90A6B">
      <w:pPr>
        <w:pStyle w:val="P2"/>
        <w:spacing w:line="240" w:lineRule="exact"/>
        <w:ind w:left="2127"/>
        <w:rPr>
          <w:rFonts w:ascii="Arial" w:hAnsi="Arial" w:cs="Arial"/>
          <w:sz w:val="20"/>
        </w:rPr>
      </w:pPr>
      <w:r w:rsidRPr="00723401">
        <w:rPr>
          <w:rFonts w:ascii="Arial" w:hAnsi="Arial" w:cs="Arial"/>
          <w:sz w:val="20"/>
          <w:lang w:val="es-MX" w:eastAsia="es-MX"/>
        </w:rPr>
        <w:t>Este grupo de UEA está enfocado a reforzar los temas comunes que sustentan la parte social del perfil de los egresados de Ingeniería</w:t>
      </w:r>
      <w:r w:rsidR="004E1D68">
        <w:rPr>
          <w:rFonts w:ascii="Arial" w:hAnsi="Arial" w:cs="Arial"/>
          <w:sz w:val="20"/>
          <w:lang w:val="es-MX" w:eastAsia="es-MX"/>
        </w:rPr>
        <w:t>.</w:t>
      </w:r>
    </w:p>
    <w:p w:rsidR="00876D10" w:rsidRDefault="00876D10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00"/>
          <w:tab w:val="left" w:pos="7470"/>
        </w:tabs>
        <w:rPr>
          <w:rFonts w:ascii="Arial" w:hAnsi="Arial"/>
          <w:b/>
          <w:sz w:val="20"/>
        </w:rPr>
      </w:pPr>
    </w:p>
    <w:p w:rsidR="00D85D29" w:rsidRPr="00D82C5A" w:rsidRDefault="00D85D29" w:rsidP="00876D10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21"/>
          <w:tab w:val="left" w:pos="7797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  <w:t>HORAS</w:t>
      </w:r>
    </w:p>
    <w:p w:rsidR="00D85D29" w:rsidRPr="00D82C5A" w:rsidRDefault="004209DD" w:rsidP="00876D10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245"/>
          <w:tab w:val="left" w:pos="6521"/>
          <w:tab w:val="left" w:pos="7655"/>
          <w:tab w:val="left" w:pos="9072"/>
          <w:tab w:val="left" w:pos="1049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</w:t>
      </w:r>
      <w:r w:rsidR="00D85D29" w:rsidRPr="00D82C5A">
        <w:rPr>
          <w:rFonts w:ascii="Arial" w:hAnsi="Arial"/>
          <w:b/>
          <w:sz w:val="20"/>
        </w:rPr>
        <w:t>N</w:t>
      </w:r>
    </w:p>
    <w:p w:rsidR="00D85D29" w:rsidRDefault="00D85D29">
      <w:pPr>
        <w:spacing w:line="240" w:lineRule="exact"/>
        <w:rPr>
          <w:rFonts w:ascii="Arial" w:hAnsi="Arial"/>
        </w:rPr>
      </w:pPr>
    </w:p>
    <w:p w:rsidR="00876D10" w:rsidRPr="00876D10" w:rsidRDefault="00876D10" w:rsidP="00876D10">
      <w:pPr>
        <w:tabs>
          <w:tab w:val="left" w:pos="993"/>
          <w:tab w:val="left" w:pos="5529"/>
          <w:tab w:val="left" w:pos="6804"/>
          <w:tab w:val="left" w:pos="8080"/>
          <w:tab w:val="left" w:pos="9498"/>
          <w:tab w:val="left" w:pos="1049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1100037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Introducción a la Ingeniería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OBL</w:t>
      </w:r>
      <w:r w:rsidR="00723401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 xml:space="preserve">50 </w:t>
      </w:r>
      <w:r w:rsidR="00654364">
        <w:rPr>
          <w:rFonts w:ascii="Arial" w:hAnsi="Arial" w:cs="Arial"/>
          <w:lang w:val="es-MX" w:eastAsia="es-MX"/>
        </w:rPr>
        <w:t>C</w:t>
      </w:r>
      <w:r w:rsidRPr="00876D10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1100038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Introducción al Desarrollo Sustentable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OBL</w:t>
      </w:r>
      <w:r w:rsidR="00723401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1100037</w:t>
      </w:r>
      <w:r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1100040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Taller de Planeación y Ejecución de Proyectos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OBL</w:t>
      </w:r>
      <w:r w:rsidR="00723401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1.5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280 Créditos</w:t>
      </w:r>
      <w:r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1100039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Innovación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OBL</w:t>
      </w:r>
      <w:r w:rsidR="00723401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1.5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1100040</w:t>
      </w:r>
      <w:r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1100041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Retos del Desarrollo Nacional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OBL</w:t>
      </w:r>
      <w:r w:rsidR="00723401"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1100039</w:t>
      </w:r>
    </w:p>
    <w:p w:rsidR="00876D10" w:rsidRDefault="00876D10" w:rsidP="00876D10">
      <w:pPr>
        <w:tabs>
          <w:tab w:val="left" w:pos="9356"/>
        </w:tabs>
        <w:spacing w:line="240" w:lineRule="exact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____</w:t>
      </w:r>
    </w:p>
    <w:p w:rsidR="00876D10" w:rsidRPr="00876D10" w:rsidRDefault="00876D10" w:rsidP="00876D10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Pr="00876D10">
        <w:rPr>
          <w:rFonts w:ascii="Arial" w:hAnsi="Arial" w:cs="Arial"/>
          <w:b/>
          <w:bCs/>
          <w:lang w:val="es-MX" w:eastAsia="es-MX"/>
        </w:rPr>
        <w:t>TOTAL DE CRÉDITOS DE UEA OBLIGATORIAS DEL TRONCO INTER Y MULTIDISCIPLINAR</w:t>
      </w:r>
      <w:r>
        <w:rPr>
          <w:rFonts w:ascii="Arial" w:hAnsi="Arial" w:cs="Arial"/>
          <w:b/>
          <w:bCs/>
          <w:lang w:val="es-MX" w:eastAsia="es-MX"/>
        </w:rPr>
        <w:tab/>
      </w:r>
      <w:r w:rsidRPr="00876D10">
        <w:rPr>
          <w:rFonts w:ascii="Arial" w:hAnsi="Arial" w:cs="Arial"/>
          <w:b/>
          <w:lang w:val="es-MX" w:eastAsia="es-MX"/>
        </w:rPr>
        <w:t>30</w:t>
      </w:r>
    </w:p>
    <w:p w:rsidR="00876D10" w:rsidRDefault="00876D10">
      <w:pPr>
        <w:spacing w:line="240" w:lineRule="exact"/>
        <w:rPr>
          <w:rFonts w:ascii="Arial" w:hAnsi="Arial"/>
        </w:rPr>
      </w:pPr>
    </w:p>
    <w:p w:rsidR="00876D10" w:rsidRPr="00021903" w:rsidRDefault="00876D10" w:rsidP="00876D10">
      <w:pPr>
        <w:pStyle w:val="Prrafodelista"/>
        <w:numPr>
          <w:ilvl w:val="3"/>
          <w:numId w:val="12"/>
        </w:numPr>
        <w:autoSpaceDE w:val="0"/>
        <w:autoSpaceDN w:val="0"/>
        <w:adjustRightInd w:val="0"/>
        <w:ind w:left="2127" w:hanging="709"/>
        <w:jc w:val="both"/>
        <w:rPr>
          <w:rFonts w:ascii="Arial" w:hAnsi="Arial" w:cs="Arial"/>
          <w:b/>
          <w:bCs/>
          <w:i/>
          <w:i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t xml:space="preserve">Optativas. </w:t>
      </w:r>
      <w:r w:rsidRPr="00021903">
        <w:rPr>
          <w:rFonts w:ascii="Arial" w:hAnsi="Arial" w:cs="Arial"/>
          <w:b/>
          <w:bCs/>
          <w:i/>
          <w:iCs/>
          <w:lang w:val="es-MX" w:eastAsia="es-MX"/>
        </w:rPr>
        <w:t>Líneas Inter y Multidisciplinares</w:t>
      </w:r>
    </w:p>
    <w:p w:rsidR="00876D10" w:rsidRPr="00876D10" w:rsidRDefault="00876D10" w:rsidP="002B45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76D10" w:rsidRPr="00876D10" w:rsidRDefault="00876D10" w:rsidP="00876D10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Este grupo de UEA está enfocado a reforzar los temas comunes que sustentan la parte formativa de los egresados universitarios,</w:t>
      </w:r>
      <w:r>
        <w:rPr>
          <w:rFonts w:ascii="Arial" w:hAnsi="Arial" w:cs="Arial"/>
          <w:lang w:val="es-MX" w:eastAsia="es-MX"/>
        </w:rPr>
        <w:t xml:space="preserve"> </w:t>
      </w:r>
      <w:r w:rsidRPr="00876D10">
        <w:rPr>
          <w:rFonts w:ascii="Arial" w:hAnsi="Arial" w:cs="Arial"/>
          <w:lang w:val="es-MX" w:eastAsia="es-MX"/>
        </w:rPr>
        <w:t>independientemente de su área de conocimiento.</w:t>
      </w:r>
    </w:p>
    <w:p w:rsidR="00876D10" w:rsidRDefault="00876D10" w:rsidP="00876D10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76D10" w:rsidRPr="00876D10" w:rsidRDefault="00876D10" w:rsidP="00876D1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bCs/>
          <w:lang w:val="es-MX" w:eastAsia="es-MX"/>
        </w:rPr>
        <w:t>Se deberá aprobar como mínimo 24 créditos de UEA optativas inter y multidisciplinares</w:t>
      </w:r>
      <w:r w:rsidRPr="00876D10">
        <w:rPr>
          <w:rFonts w:ascii="Arial" w:hAnsi="Arial" w:cs="Arial"/>
          <w:lang w:val="es-MX" w:eastAsia="es-MX"/>
        </w:rPr>
        <w:t>, las cuales están organizadas temáticamente en seis líneas:</w:t>
      </w:r>
    </w:p>
    <w:p w:rsidR="00876D10" w:rsidRDefault="00876D10" w:rsidP="00876D10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76D10" w:rsidRPr="00876D10" w:rsidRDefault="00876D10" w:rsidP="00876D1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Estudios Culturales</w:t>
      </w:r>
    </w:p>
    <w:p w:rsidR="00876D10" w:rsidRPr="00876D10" w:rsidRDefault="00876D10" w:rsidP="00876D1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Formación Ciudadana</w:t>
      </w:r>
    </w:p>
    <w:p w:rsidR="00876D10" w:rsidRPr="00876D10" w:rsidRDefault="00876D10" w:rsidP="00876D1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Inducción al Mercado Laboral</w:t>
      </w:r>
    </w:p>
    <w:p w:rsidR="00876D10" w:rsidRPr="00876D10" w:rsidRDefault="00876D10" w:rsidP="00876D1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Arte y Humanidades</w:t>
      </w:r>
    </w:p>
    <w:p w:rsidR="00876D10" w:rsidRPr="00876D10" w:rsidRDefault="00876D10" w:rsidP="00876D1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Lenguajes Formales</w:t>
      </w:r>
    </w:p>
    <w:p w:rsidR="00876D10" w:rsidRPr="00876D10" w:rsidRDefault="00876D10" w:rsidP="00876D10">
      <w:pPr>
        <w:pStyle w:val="Prrafodelista"/>
        <w:numPr>
          <w:ilvl w:val="0"/>
          <w:numId w:val="11"/>
        </w:numPr>
        <w:spacing w:line="240" w:lineRule="exact"/>
        <w:ind w:left="2977" w:hanging="425"/>
        <w:jc w:val="both"/>
        <w:rPr>
          <w:rFonts w:ascii="Arial" w:hAnsi="Arial" w:cs="Arial"/>
        </w:rPr>
      </w:pPr>
      <w:r w:rsidRPr="00876D10">
        <w:rPr>
          <w:rFonts w:ascii="Arial" w:hAnsi="Arial" w:cs="Arial"/>
          <w:lang w:val="es-MX" w:eastAsia="es-MX"/>
        </w:rPr>
        <w:t xml:space="preserve">Otras Optativas Inter y </w:t>
      </w:r>
      <w:r w:rsidR="002B45F6">
        <w:rPr>
          <w:rFonts w:ascii="Arial" w:hAnsi="Arial" w:cs="Arial"/>
          <w:lang w:val="es-MX" w:eastAsia="es-MX"/>
        </w:rPr>
        <w:t>M</w:t>
      </w:r>
      <w:r w:rsidRPr="00876D10">
        <w:rPr>
          <w:rFonts w:ascii="Arial" w:hAnsi="Arial" w:cs="Arial"/>
          <w:lang w:val="es-MX" w:eastAsia="es-MX"/>
        </w:rPr>
        <w:t>ultidisciplinares</w:t>
      </w:r>
    </w:p>
    <w:p w:rsidR="009410E2" w:rsidRDefault="009410E2">
      <w:pPr>
        <w:spacing w:line="240" w:lineRule="exact"/>
        <w:rPr>
          <w:rFonts w:ascii="Arial" w:hAnsi="Arial"/>
        </w:rPr>
      </w:pPr>
    </w:p>
    <w:p w:rsidR="00876D10" w:rsidRPr="00876D10" w:rsidRDefault="00876D10" w:rsidP="00DC47C9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lang w:val="es-MX" w:eastAsia="es-MX"/>
        </w:rPr>
      </w:pPr>
      <w:r w:rsidRPr="00876D10">
        <w:rPr>
          <w:rFonts w:ascii="Arial" w:hAnsi="Arial" w:cs="Arial"/>
          <w:b/>
          <w:bCs/>
          <w:i/>
          <w:iCs/>
          <w:lang w:val="es-MX" w:eastAsia="es-MX"/>
        </w:rPr>
        <w:t>Estudios Culturales</w:t>
      </w:r>
    </w:p>
    <w:p w:rsidR="00DC47C9" w:rsidRPr="00D82C5A" w:rsidRDefault="00DC47C9" w:rsidP="00DC47C9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797"/>
          <w:tab w:val="left" w:pos="8931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DC47C9" w:rsidRPr="00D82C5A" w:rsidRDefault="00DC47C9" w:rsidP="00DC47C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663"/>
          <w:tab w:val="left" w:pos="7797"/>
          <w:tab w:val="left" w:pos="8789"/>
          <w:tab w:val="left" w:pos="10065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DC47C9" w:rsidRPr="00DC47C9" w:rsidRDefault="00DC47C9" w:rsidP="00876D10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876D10" w:rsidRPr="00876D10" w:rsidRDefault="00876D10" w:rsidP="002B45F6">
      <w:pPr>
        <w:tabs>
          <w:tab w:val="left" w:pos="993"/>
          <w:tab w:val="left" w:pos="6946"/>
          <w:tab w:val="left" w:pos="8080"/>
          <w:tab w:val="left" w:pos="9214"/>
          <w:tab w:val="left" w:pos="10490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1100073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El Paisaje como Agente de los Asentamientos y de la Cultura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1100074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Familia y Violencia en el México Contemporáneo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lastRenderedPageBreak/>
        <w:t>1100075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Género y Sexualidad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1100076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Poder y Género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</w:p>
    <w:p w:rsidR="00DC47C9" w:rsidRDefault="00DC47C9" w:rsidP="00876D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876D10" w:rsidRPr="00876D10" w:rsidRDefault="00876D10" w:rsidP="00DC47C9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lang w:val="es-MX" w:eastAsia="es-MX"/>
        </w:rPr>
      </w:pPr>
      <w:r w:rsidRPr="00876D10">
        <w:rPr>
          <w:rFonts w:ascii="Arial" w:hAnsi="Arial" w:cs="Arial"/>
          <w:b/>
          <w:bCs/>
          <w:i/>
          <w:iCs/>
          <w:lang w:val="es-MX" w:eastAsia="es-MX"/>
        </w:rPr>
        <w:t>Formación Ciudadana</w:t>
      </w:r>
    </w:p>
    <w:p w:rsidR="00DC47C9" w:rsidRPr="00D82C5A" w:rsidRDefault="00DC47C9" w:rsidP="00DC47C9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797"/>
          <w:tab w:val="left" w:pos="8931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  <w:t>HORAS</w:t>
      </w:r>
    </w:p>
    <w:p w:rsidR="00DC47C9" w:rsidRPr="00D82C5A" w:rsidRDefault="00DC47C9" w:rsidP="00DC47C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663"/>
          <w:tab w:val="left" w:pos="7797"/>
          <w:tab w:val="left" w:pos="8789"/>
          <w:tab w:val="left" w:pos="10065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DC47C9" w:rsidRPr="00DC47C9" w:rsidRDefault="00DC47C9" w:rsidP="00876D10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876D10" w:rsidRPr="00876D10" w:rsidRDefault="00876D10" w:rsidP="00DC47C9">
      <w:pPr>
        <w:tabs>
          <w:tab w:val="left" w:pos="993"/>
          <w:tab w:val="left" w:pos="6946"/>
          <w:tab w:val="left" w:pos="8080"/>
          <w:tab w:val="left" w:pos="9214"/>
          <w:tab w:val="left" w:pos="10490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1100077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Administración y Economía Política de la Ciencia y Tecnología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1100078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Derechos Humanos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 xml:space="preserve">6 </w:t>
      </w:r>
      <w:r w:rsidR="00DC47C9">
        <w:rPr>
          <w:rFonts w:ascii="Arial" w:hAnsi="Arial" w:cs="Arial"/>
          <w:lang w:val="es-MX" w:eastAsia="es-MX"/>
        </w:rPr>
        <w:tab/>
      </w:r>
      <w:r w:rsidR="002B45F6">
        <w:rPr>
          <w:rFonts w:ascii="Arial" w:hAnsi="Arial" w:cs="Arial"/>
          <w:lang w:val="es-MX" w:eastAsia="es-MX"/>
        </w:rPr>
        <w:t>1</w:t>
      </w:r>
      <w:r w:rsidRPr="00876D10">
        <w:rPr>
          <w:rFonts w:ascii="Arial" w:hAnsi="Arial" w:cs="Arial"/>
          <w:lang w:val="es-MX" w:eastAsia="es-MX"/>
        </w:rPr>
        <w:t>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1100079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Economía Mundial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1100080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Ética y Valores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1100081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Historia Social de México en el Siglo XX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Responsabilidad Social Organizacional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</w:p>
    <w:p w:rsidR="00DC47C9" w:rsidRDefault="00DC47C9" w:rsidP="00876D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876D10" w:rsidRPr="00876D10" w:rsidRDefault="00876D10" w:rsidP="00DC47C9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lang w:val="es-MX" w:eastAsia="es-MX"/>
        </w:rPr>
      </w:pPr>
      <w:r w:rsidRPr="00876D10">
        <w:rPr>
          <w:rFonts w:ascii="Arial" w:hAnsi="Arial" w:cs="Arial"/>
          <w:b/>
          <w:bCs/>
          <w:i/>
          <w:iCs/>
          <w:lang w:val="es-MX" w:eastAsia="es-MX"/>
        </w:rPr>
        <w:t>Inducción al Mercado Laboral</w:t>
      </w:r>
    </w:p>
    <w:p w:rsidR="00DC47C9" w:rsidRPr="00D82C5A" w:rsidRDefault="00DC47C9" w:rsidP="00DC47C9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797"/>
          <w:tab w:val="left" w:pos="8931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DC47C9" w:rsidRPr="00D82C5A" w:rsidRDefault="00DC47C9" w:rsidP="00DC47C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663"/>
          <w:tab w:val="left" w:pos="7797"/>
          <w:tab w:val="left" w:pos="8789"/>
          <w:tab w:val="left" w:pos="10065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DC47C9" w:rsidRPr="00DC47C9" w:rsidRDefault="00DC47C9" w:rsidP="00DC47C9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876D10" w:rsidRPr="00876D10" w:rsidRDefault="00876D10" w:rsidP="002B45F6">
      <w:pPr>
        <w:tabs>
          <w:tab w:val="left" w:pos="993"/>
          <w:tab w:val="left" w:pos="6946"/>
          <w:tab w:val="left" w:pos="8080"/>
          <w:tab w:val="left" w:pos="9214"/>
          <w:tab w:val="left" w:pos="10490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1100083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Comunicación en Proyectos Multidisciplinarios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1100084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Herramientas para el Emprendedor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Inserción Laboral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Planeación Estratégica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1100087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Proyectos de Inversión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</w:p>
    <w:p w:rsidR="00DC47C9" w:rsidRDefault="00DC47C9" w:rsidP="00876D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876D10" w:rsidRPr="00876D10" w:rsidRDefault="00876D10" w:rsidP="00DC47C9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lang w:val="es-MX" w:eastAsia="es-MX"/>
        </w:rPr>
      </w:pPr>
      <w:r w:rsidRPr="00876D10">
        <w:rPr>
          <w:rFonts w:ascii="Arial" w:hAnsi="Arial" w:cs="Arial"/>
          <w:b/>
          <w:bCs/>
          <w:i/>
          <w:iCs/>
          <w:lang w:val="es-MX" w:eastAsia="es-MX"/>
        </w:rPr>
        <w:t>Arte y Humanidades</w:t>
      </w:r>
    </w:p>
    <w:p w:rsidR="00DC47C9" w:rsidRPr="00D82C5A" w:rsidRDefault="00DC47C9" w:rsidP="00DC47C9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797"/>
          <w:tab w:val="left" w:pos="8931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DC47C9" w:rsidRPr="00D82C5A" w:rsidRDefault="00DC47C9" w:rsidP="00DC47C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663"/>
          <w:tab w:val="left" w:pos="7797"/>
          <w:tab w:val="left" w:pos="8789"/>
          <w:tab w:val="left" w:pos="10065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DC47C9" w:rsidRPr="00DC47C9" w:rsidRDefault="00DC47C9" w:rsidP="002B45F6">
      <w:pPr>
        <w:tabs>
          <w:tab w:val="left" w:pos="9214"/>
        </w:tabs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876D10" w:rsidRPr="00876D10" w:rsidRDefault="00876D10" w:rsidP="002B45F6">
      <w:pPr>
        <w:tabs>
          <w:tab w:val="left" w:pos="993"/>
          <w:tab w:val="left" w:pos="6946"/>
          <w:tab w:val="left" w:pos="8080"/>
          <w:tab w:val="left" w:pos="9214"/>
          <w:tab w:val="left" w:pos="10490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1100088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Historia del Arte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1100089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Taller de Dibujo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1.5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1100090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Taller de Fotografía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1.5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1100091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Taller de Teatro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1.5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</w:p>
    <w:p w:rsidR="009D0E53" w:rsidRDefault="009D0E53" w:rsidP="009D0E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9D0E53" w:rsidRDefault="009D0E53" w:rsidP="009D0E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9D0E53" w:rsidRDefault="009D0E53" w:rsidP="009D0E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9D0E53" w:rsidRDefault="009D0E53" w:rsidP="009D0E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9D0E53" w:rsidRDefault="009D0E53" w:rsidP="009D0E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9D0E53" w:rsidRDefault="009D0E53" w:rsidP="009D0E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876D10" w:rsidRPr="00876D10" w:rsidRDefault="00876D10" w:rsidP="00DC47C9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lang w:val="es-MX" w:eastAsia="es-MX"/>
        </w:rPr>
      </w:pPr>
      <w:r w:rsidRPr="00876D10">
        <w:rPr>
          <w:rFonts w:ascii="Arial" w:hAnsi="Arial" w:cs="Arial"/>
          <w:b/>
          <w:bCs/>
          <w:i/>
          <w:iCs/>
          <w:lang w:val="es-MX" w:eastAsia="es-MX"/>
        </w:rPr>
        <w:lastRenderedPageBreak/>
        <w:t>Lenguajes Formales</w:t>
      </w:r>
    </w:p>
    <w:p w:rsidR="00DC47C9" w:rsidRPr="00D82C5A" w:rsidRDefault="00DC47C9" w:rsidP="00DC47C9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797"/>
          <w:tab w:val="left" w:pos="8931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DC47C9" w:rsidRPr="00D82C5A" w:rsidRDefault="00DC47C9" w:rsidP="00DC47C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663"/>
          <w:tab w:val="left" w:pos="7797"/>
          <w:tab w:val="left" w:pos="8789"/>
          <w:tab w:val="left" w:pos="10065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DC47C9" w:rsidRPr="00DC47C9" w:rsidRDefault="00DC47C9" w:rsidP="00876D10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876D10" w:rsidRPr="00876D10" w:rsidRDefault="00876D10" w:rsidP="002B45F6">
      <w:pPr>
        <w:tabs>
          <w:tab w:val="left" w:pos="993"/>
          <w:tab w:val="left" w:pos="6946"/>
          <w:tab w:val="left" w:pos="8080"/>
          <w:tab w:val="left" w:pos="9214"/>
          <w:tab w:val="left" w:pos="10490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1100092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Divulgación del Conocimiento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Habilidades Creativas para el Ámbito Profesional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</w:t>
      </w:r>
      <w:r w:rsidR="002B45F6">
        <w:rPr>
          <w:rFonts w:ascii="Arial" w:hAnsi="Arial" w:cs="Arial"/>
          <w:lang w:val="es-MX" w:eastAsia="es-MX"/>
        </w:rPr>
        <w:t xml:space="preserve"> </w:t>
      </w:r>
      <w:r w:rsidRPr="00876D10">
        <w:rPr>
          <w:rFonts w:ascii="Arial" w:hAnsi="Arial" w:cs="Arial"/>
          <w:lang w:val="es-MX" w:eastAsia="es-MX"/>
        </w:rPr>
        <w:t>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1100094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Laboratorio de Usabilidad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1.5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Narrativa para Medios Audiovisuales y Digitales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Taller de Expresión Oral y Escrita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1.5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3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</w:p>
    <w:p w:rsidR="00DC47C9" w:rsidRDefault="00DC47C9" w:rsidP="00876D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s-MX" w:eastAsia="es-MX"/>
        </w:rPr>
      </w:pPr>
    </w:p>
    <w:p w:rsidR="00876D10" w:rsidRPr="00876D10" w:rsidRDefault="00876D10" w:rsidP="00DC47C9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lang w:val="es-MX" w:eastAsia="es-MX"/>
        </w:rPr>
      </w:pPr>
      <w:r w:rsidRPr="00876D10">
        <w:rPr>
          <w:rFonts w:ascii="Arial" w:hAnsi="Arial" w:cs="Arial"/>
          <w:b/>
          <w:bCs/>
          <w:i/>
          <w:iCs/>
          <w:lang w:val="es-MX" w:eastAsia="es-MX"/>
        </w:rPr>
        <w:t xml:space="preserve">Otras Optativas Inter y </w:t>
      </w:r>
      <w:r w:rsidR="002B45F6">
        <w:rPr>
          <w:rFonts w:ascii="Arial" w:hAnsi="Arial" w:cs="Arial"/>
          <w:b/>
          <w:bCs/>
          <w:i/>
          <w:iCs/>
          <w:lang w:val="es-MX" w:eastAsia="es-MX"/>
        </w:rPr>
        <w:t>M</w:t>
      </w:r>
      <w:r w:rsidRPr="00876D10">
        <w:rPr>
          <w:rFonts w:ascii="Arial" w:hAnsi="Arial" w:cs="Arial"/>
          <w:b/>
          <w:bCs/>
          <w:i/>
          <w:iCs/>
          <w:lang w:val="es-MX" w:eastAsia="es-MX"/>
        </w:rPr>
        <w:t>ultidisciplinares</w:t>
      </w:r>
    </w:p>
    <w:p w:rsidR="00DC47C9" w:rsidRPr="00D82C5A" w:rsidRDefault="00DC47C9" w:rsidP="00DC47C9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797"/>
          <w:tab w:val="left" w:pos="8931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DC47C9" w:rsidRPr="00D82C5A" w:rsidRDefault="00DC47C9" w:rsidP="00DC47C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663"/>
          <w:tab w:val="left" w:pos="7797"/>
          <w:tab w:val="left" w:pos="8789"/>
          <w:tab w:val="left" w:pos="10065"/>
          <w:tab w:val="left" w:pos="1134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DC47C9" w:rsidRPr="00DC47C9" w:rsidRDefault="00DC47C9" w:rsidP="00876D10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876D10" w:rsidRPr="00876D10" w:rsidRDefault="00876D10" w:rsidP="002B45F6">
      <w:pPr>
        <w:tabs>
          <w:tab w:val="left" w:pos="993"/>
          <w:tab w:val="left" w:pos="6946"/>
          <w:tab w:val="left" w:pos="8080"/>
          <w:tab w:val="left" w:pos="9214"/>
          <w:tab w:val="left" w:pos="10490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876D10">
        <w:rPr>
          <w:rFonts w:ascii="Arial" w:hAnsi="Arial" w:cs="Arial"/>
          <w:lang w:val="es-MX" w:eastAsia="es-MX"/>
        </w:rPr>
        <w:t>1100097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Temas Selectos Inter y Multidisciplinares I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1100098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Temas Selectos Inter y Multidisciplinares II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</w:t>
      </w:r>
      <w:r w:rsidR="00DC47C9">
        <w:rPr>
          <w:rFonts w:ascii="Arial" w:hAnsi="Arial" w:cs="Arial"/>
          <w:lang w:val="es-MX" w:eastAsia="es-MX"/>
        </w:rPr>
        <w:br/>
      </w:r>
      <w:r w:rsidRPr="00876D10">
        <w:rPr>
          <w:rFonts w:ascii="Arial" w:hAnsi="Arial" w:cs="Arial"/>
          <w:lang w:val="es-MX" w:eastAsia="es-MX"/>
        </w:rPr>
        <w:t>1100099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Experiencia Inter y Multidisciplinar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OPT</w:t>
      </w:r>
      <w:r w:rsidR="00723401">
        <w:rPr>
          <w:rFonts w:ascii="Arial" w:hAnsi="Arial" w:cs="Arial"/>
          <w:lang w:val="es-MX" w:eastAsia="es-MX"/>
        </w:rPr>
        <w:t>.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2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6</w:t>
      </w:r>
      <w:r w:rsidR="00DC47C9">
        <w:rPr>
          <w:rFonts w:ascii="Arial" w:hAnsi="Arial" w:cs="Arial"/>
          <w:lang w:val="es-MX" w:eastAsia="es-MX"/>
        </w:rPr>
        <w:tab/>
      </w:r>
      <w:r w:rsidRPr="00876D10">
        <w:rPr>
          <w:rFonts w:ascii="Arial" w:hAnsi="Arial" w:cs="Arial"/>
          <w:lang w:val="es-MX" w:eastAsia="es-MX"/>
        </w:rPr>
        <w:t>150 Créditos y</w:t>
      </w:r>
      <w:r w:rsidR="002B45F6">
        <w:rPr>
          <w:rFonts w:ascii="Arial" w:hAnsi="Arial" w:cs="Arial"/>
          <w:lang w:val="es-MX" w:eastAsia="es-MX"/>
        </w:rPr>
        <w:br/>
      </w:r>
      <w:r w:rsidR="002B45F6">
        <w:rPr>
          <w:rFonts w:ascii="Arial" w:hAnsi="Arial" w:cs="Arial"/>
          <w:lang w:val="es-MX" w:eastAsia="es-MX"/>
        </w:rPr>
        <w:tab/>
      </w:r>
      <w:r w:rsidR="002B45F6">
        <w:rPr>
          <w:rFonts w:ascii="Arial" w:hAnsi="Arial" w:cs="Arial"/>
          <w:lang w:val="es-MX" w:eastAsia="es-MX"/>
        </w:rPr>
        <w:tab/>
      </w:r>
      <w:r w:rsidR="002B45F6">
        <w:rPr>
          <w:rFonts w:ascii="Arial" w:hAnsi="Arial" w:cs="Arial"/>
          <w:lang w:val="es-MX" w:eastAsia="es-MX"/>
        </w:rPr>
        <w:tab/>
      </w:r>
      <w:r w:rsidR="002B45F6">
        <w:rPr>
          <w:rFonts w:ascii="Arial" w:hAnsi="Arial" w:cs="Arial"/>
          <w:lang w:val="es-MX" w:eastAsia="es-MX"/>
        </w:rPr>
        <w:tab/>
      </w:r>
      <w:r w:rsidR="002B45F6">
        <w:rPr>
          <w:rFonts w:ascii="Arial" w:hAnsi="Arial" w:cs="Arial"/>
          <w:lang w:val="es-MX" w:eastAsia="es-MX"/>
        </w:rPr>
        <w:tab/>
      </w:r>
      <w:r w:rsidR="002B45F6">
        <w:rPr>
          <w:rFonts w:ascii="Arial" w:hAnsi="Arial" w:cs="Arial"/>
          <w:lang w:val="es-MX" w:eastAsia="es-MX"/>
        </w:rPr>
        <w:tab/>
        <w:t>A</w:t>
      </w:r>
      <w:r w:rsidRPr="00876D10">
        <w:rPr>
          <w:rFonts w:ascii="Arial" w:hAnsi="Arial" w:cs="Arial"/>
          <w:lang w:val="es-MX" w:eastAsia="es-MX"/>
        </w:rPr>
        <w:t>utorización</w:t>
      </w:r>
    </w:p>
    <w:p w:rsidR="00DC47C9" w:rsidRDefault="002B45F6" w:rsidP="002B45F6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____________</w:t>
      </w:r>
    </w:p>
    <w:p w:rsidR="00876D10" w:rsidRPr="00876D10" w:rsidRDefault="002B45F6" w:rsidP="002B45F6">
      <w:pPr>
        <w:tabs>
          <w:tab w:val="left" w:pos="993"/>
          <w:tab w:val="left" w:pos="1006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876D10" w:rsidRPr="00876D10">
        <w:rPr>
          <w:rFonts w:ascii="Arial" w:hAnsi="Arial" w:cs="Arial"/>
          <w:b/>
          <w:bCs/>
          <w:lang w:val="es-MX" w:eastAsia="es-MX"/>
        </w:rPr>
        <w:t>TOTAL DE CRÉDITOS DE UEA OPTATIVAS DEL TRONCO INTER Y MULTIDISCIPLINAR</w:t>
      </w:r>
      <w:r>
        <w:rPr>
          <w:rFonts w:ascii="Arial" w:hAnsi="Arial" w:cs="Arial"/>
          <w:b/>
          <w:bCs/>
          <w:lang w:val="es-MX" w:eastAsia="es-MX"/>
        </w:rPr>
        <w:tab/>
      </w:r>
      <w:r w:rsidR="00876D10" w:rsidRPr="00DC47C9">
        <w:rPr>
          <w:rFonts w:ascii="Arial" w:hAnsi="Arial" w:cs="Arial"/>
          <w:b/>
          <w:lang w:val="es-MX" w:eastAsia="es-MX"/>
        </w:rPr>
        <w:t xml:space="preserve">24 </w:t>
      </w:r>
      <w:r w:rsidR="00490163" w:rsidRPr="00DC47C9">
        <w:rPr>
          <w:rFonts w:ascii="Arial" w:hAnsi="Arial" w:cs="Arial"/>
          <w:b/>
          <w:lang w:val="es-MX" w:eastAsia="es-MX"/>
        </w:rPr>
        <w:t>mínimo</w:t>
      </w:r>
    </w:p>
    <w:p w:rsidR="00DC47C9" w:rsidRDefault="00DC47C9" w:rsidP="00876D10">
      <w:pPr>
        <w:spacing w:line="240" w:lineRule="exact"/>
        <w:rPr>
          <w:rFonts w:ascii="Arial" w:hAnsi="Arial" w:cs="Arial"/>
          <w:lang w:val="es-MX" w:eastAsia="es-MX"/>
        </w:rPr>
      </w:pPr>
    </w:p>
    <w:p w:rsidR="00876D10" w:rsidRPr="00876D10" w:rsidRDefault="00876D10" w:rsidP="00F61A42">
      <w:pPr>
        <w:spacing w:line="240" w:lineRule="exact"/>
        <w:ind w:left="426"/>
        <w:rPr>
          <w:rFonts w:ascii="Arial" w:hAnsi="Arial" w:cs="Arial"/>
        </w:rPr>
      </w:pPr>
      <w:r w:rsidRPr="00876D10">
        <w:rPr>
          <w:rFonts w:ascii="Arial" w:hAnsi="Arial" w:cs="Arial"/>
          <w:lang w:val="es-MX" w:eastAsia="es-MX"/>
        </w:rPr>
        <w:t>La lista anterior podrá ser complementada por un listado de UEA que será revisado y aprobado anualmente por el Consejo Divisional.</w:t>
      </w:r>
    </w:p>
    <w:p w:rsidR="00876D10" w:rsidRDefault="00876D10">
      <w:pPr>
        <w:spacing w:line="240" w:lineRule="exact"/>
        <w:rPr>
          <w:rFonts w:ascii="Arial" w:hAnsi="Arial"/>
        </w:rPr>
      </w:pPr>
    </w:p>
    <w:p w:rsidR="00AF2613" w:rsidRDefault="00AF2613">
      <w:pPr>
        <w:spacing w:line="240" w:lineRule="exact"/>
        <w:rPr>
          <w:rFonts w:ascii="Arial" w:hAnsi="Arial"/>
        </w:rPr>
      </w:pPr>
    </w:p>
    <w:p w:rsidR="00B33D0E" w:rsidRPr="00B33D0E" w:rsidRDefault="00B33D0E" w:rsidP="00B33D0E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B33D0E">
        <w:rPr>
          <w:rFonts w:ascii="Arial" w:hAnsi="Arial" w:cs="Arial"/>
          <w:b/>
          <w:bCs/>
          <w:lang w:val="es-MX" w:eastAsia="es-MX"/>
        </w:rPr>
        <w:t>TRONCO DE INTEGRACIÓN</w:t>
      </w:r>
    </w:p>
    <w:p w:rsidR="00B33D0E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33D0E" w:rsidRPr="00021903" w:rsidRDefault="00B33D0E" w:rsidP="00B33D0E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t>Objetivos</w:t>
      </w:r>
      <w:r w:rsidR="00ED1583">
        <w:rPr>
          <w:rFonts w:ascii="Arial" w:hAnsi="Arial" w:cs="Arial"/>
          <w:b/>
          <w:bCs/>
          <w:lang w:val="es-MX" w:eastAsia="es-MX"/>
        </w:rPr>
        <w:t>:</w:t>
      </w:r>
    </w:p>
    <w:p w:rsidR="00B33D0E" w:rsidRPr="00490163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Pr="00490163" w:rsidRDefault="00B33D0E" w:rsidP="00B33D0E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490163">
        <w:rPr>
          <w:rFonts w:ascii="Arial" w:hAnsi="Arial" w:cs="Arial"/>
          <w:lang w:val="es-MX" w:eastAsia="es-MX"/>
        </w:rPr>
        <w:t>Que el alumno integre los conocimientos y habilidades que le permitan:</w:t>
      </w:r>
    </w:p>
    <w:p w:rsidR="00B33D0E" w:rsidRPr="00490163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Pr="00490163" w:rsidRDefault="00B33D0E" w:rsidP="00B33D0E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490163">
        <w:rPr>
          <w:rFonts w:ascii="Arial" w:hAnsi="Arial" w:cs="Arial"/>
          <w:lang w:val="es-MX" w:eastAsia="es-MX"/>
        </w:rPr>
        <w:t>Resolver problemas de Ingeniería Ambiental y realizar diseño y desarrollo tecnológico.</w:t>
      </w:r>
    </w:p>
    <w:p w:rsidR="00B33D0E" w:rsidRPr="00490163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Pr="00490163" w:rsidRDefault="00B33D0E" w:rsidP="00B33D0E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490163">
        <w:rPr>
          <w:rFonts w:ascii="Arial" w:hAnsi="Arial" w:cs="Arial"/>
          <w:lang w:val="es-MX" w:eastAsia="es-MX"/>
        </w:rPr>
        <w:t>Desarrollar habilidades específicas que le permitan una adecuada inserción en el campo profesional y a estudios de posgrado.</w:t>
      </w:r>
    </w:p>
    <w:p w:rsidR="00B33D0E" w:rsidRPr="00490163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B33D0E" w:rsidRPr="00021903" w:rsidRDefault="00B33D0E" w:rsidP="00B33D0E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t xml:space="preserve">Unidades de </w:t>
      </w:r>
      <w:r w:rsidR="00021903">
        <w:rPr>
          <w:rFonts w:ascii="Arial" w:hAnsi="Arial" w:cs="Arial"/>
          <w:b/>
          <w:bCs/>
          <w:lang w:val="es-MX" w:eastAsia="es-MX"/>
        </w:rPr>
        <w:t>e</w:t>
      </w:r>
      <w:r w:rsidRPr="00021903">
        <w:rPr>
          <w:rFonts w:ascii="Arial" w:hAnsi="Arial" w:cs="Arial"/>
          <w:b/>
          <w:bCs/>
          <w:lang w:val="es-MX" w:eastAsia="es-MX"/>
        </w:rPr>
        <w:t>nseñanza-</w:t>
      </w:r>
      <w:r w:rsidR="00021903">
        <w:rPr>
          <w:rFonts w:ascii="Arial" w:hAnsi="Arial" w:cs="Arial"/>
          <w:b/>
          <w:bCs/>
          <w:lang w:val="es-MX" w:eastAsia="es-MX"/>
        </w:rPr>
        <w:t>a</w:t>
      </w:r>
      <w:r w:rsidRPr="00021903">
        <w:rPr>
          <w:rFonts w:ascii="Arial" w:hAnsi="Arial" w:cs="Arial"/>
          <w:b/>
          <w:bCs/>
          <w:lang w:val="es-MX" w:eastAsia="es-MX"/>
        </w:rPr>
        <w:t>prendizaje</w:t>
      </w:r>
      <w:r w:rsidR="00ED1583">
        <w:rPr>
          <w:rFonts w:ascii="Arial" w:hAnsi="Arial" w:cs="Arial"/>
          <w:b/>
          <w:bCs/>
          <w:lang w:val="es-MX" w:eastAsia="es-MX"/>
        </w:rPr>
        <w:t>:</w:t>
      </w:r>
    </w:p>
    <w:p w:rsidR="00B33D0E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MX" w:eastAsia="es-MX"/>
        </w:rPr>
      </w:pPr>
    </w:p>
    <w:p w:rsidR="00392F25" w:rsidRDefault="00392F25" w:rsidP="00B33D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MX" w:eastAsia="es-MX"/>
        </w:rPr>
      </w:pPr>
    </w:p>
    <w:p w:rsidR="00392F25" w:rsidRPr="00021903" w:rsidRDefault="00392F25" w:rsidP="00B33D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MX" w:eastAsia="es-MX"/>
        </w:rPr>
      </w:pPr>
    </w:p>
    <w:p w:rsidR="00B33D0E" w:rsidRPr="00021903" w:rsidRDefault="00B33D0E" w:rsidP="00B33D0E">
      <w:pPr>
        <w:pStyle w:val="Prrafodelista"/>
        <w:numPr>
          <w:ilvl w:val="3"/>
          <w:numId w:val="12"/>
        </w:numPr>
        <w:autoSpaceDE w:val="0"/>
        <w:autoSpaceDN w:val="0"/>
        <w:adjustRightInd w:val="0"/>
        <w:ind w:left="1985" w:hanging="567"/>
        <w:jc w:val="both"/>
        <w:rPr>
          <w:rFonts w:ascii="Arial" w:hAnsi="Arial" w:cs="Arial"/>
          <w:b/>
          <w:b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lastRenderedPageBreak/>
        <w:t>Obligatorias del Tronco de Integración</w:t>
      </w:r>
    </w:p>
    <w:p w:rsidR="00B33D0E" w:rsidRPr="00490163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Default="00B33D0E" w:rsidP="00B33D0E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lang w:val="es-MX" w:eastAsia="es-MX"/>
        </w:rPr>
      </w:pPr>
      <w:r w:rsidRPr="00B33D0E">
        <w:rPr>
          <w:rFonts w:ascii="Arial" w:hAnsi="Arial" w:cs="Arial"/>
          <w:lang w:val="es-MX" w:eastAsia="es-MX"/>
        </w:rPr>
        <w:t xml:space="preserve">Este grupo de UEA está enfocado a realizar actividades de </w:t>
      </w:r>
      <w:r w:rsidR="00392F25">
        <w:rPr>
          <w:rFonts w:ascii="Arial" w:hAnsi="Arial" w:cs="Arial"/>
          <w:lang w:val="es-MX" w:eastAsia="es-MX"/>
        </w:rPr>
        <w:t>i</w:t>
      </w:r>
      <w:r w:rsidRPr="00B33D0E">
        <w:rPr>
          <w:rFonts w:ascii="Arial" w:hAnsi="Arial" w:cs="Arial"/>
          <w:lang w:val="es-MX" w:eastAsia="es-MX"/>
        </w:rPr>
        <w:t xml:space="preserve">ntegración del conocimiento, en términos </w:t>
      </w:r>
      <w:proofErr w:type="spellStart"/>
      <w:r w:rsidRPr="00B33D0E">
        <w:rPr>
          <w:rFonts w:ascii="Arial" w:hAnsi="Arial" w:cs="Arial"/>
          <w:lang w:val="es-MX" w:eastAsia="es-MX"/>
        </w:rPr>
        <w:t>uni</w:t>
      </w:r>
      <w:proofErr w:type="spellEnd"/>
      <w:r w:rsidRPr="00B33D0E">
        <w:rPr>
          <w:rFonts w:ascii="Arial" w:hAnsi="Arial" w:cs="Arial"/>
          <w:lang w:val="es-MX" w:eastAsia="es-MX"/>
        </w:rPr>
        <w:t>, inter y multidisciplinares.</w:t>
      </w:r>
    </w:p>
    <w:p w:rsidR="00AF2613" w:rsidRDefault="00AF2613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Pr="00C70DD4" w:rsidRDefault="00B33D0E" w:rsidP="00B33D0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797"/>
          <w:tab w:val="left" w:pos="8931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</w:r>
      <w:r w:rsidRPr="00C70DD4">
        <w:rPr>
          <w:rFonts w:ascii="Arial" w:hAnsi="Arial"/>
          <w:b/>
          <w:sz w:val="20"/>
        </w:rPr>
        <w:t>HORAS</w:t>
      </w:r>
      <w:r w:rsidRPr="00C70DD4">
        <w:rPr>
          <w:rFonts w:ascii="Arial" w:hAnsi="Arial"/>
          <w:b/>
          <w:sz w:val="20"/>
        </w:rPr>
        <w:tab/>
        <w:t>HORAS</w:t>
      </w:r>
    </w:p>
    <w:p w:rsidR="00B33D0E" w:rsidRPr="00C70DD4" w:rsidRDefault="00B33D0E" w:rsidP="00B33D0E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6663"/>
          <w:tab w:val="left" w:pos="7797"/>
          <w:tab w:val="left" w:pos="8789"/>
          <w:tab w:val="left" w:pos="10065"/>
          <w:tab w:val="left" w:pos="11340"/>
        </w:tabs>
        <w:rPr>
          <w:rFonts w:ascii="Arial" w:hAnsi="Arial"/>
          <w:b/>
          <w:sz w:val="20"/>
        </w:rPr>
      </w:pPr>
      <w:r w:rsidRPr="00C70DD4">
        <w:rPr>
          <w:rFonts w:ascii="Arial" w:hAnsi="Arial"/>
          <w:b/>
          <w:sz w:val="20"/>
        </w:rPr>
        <w:t>CLAVE</w:t>
      </w:r>
      <w:r w:rsidRPr="00C70DD4">
        <w:rPr>
          <w:rFonts w:ascii="Arial" w:hAnsi="Arial"/>
          <w:b/>
          <w:sz w:val="20"/>
        </w:rPr>
        <w:tab/>
        <w:t>NOMBRE</w:t>
      </w:r>
      <w:r w:rsidRPr="00C70DD4">
        <w:rPr>
          <w:rFonts w:ascii="Arial" w:hAnsi="Arial"/>
          <w:b/>
          <w:sz w:val="20"/>
        </w:rPr>
        <w:tab/>
        <w:t>OBL/OPT</w:t>
      </w:r>
      <w:r w:rsidRPr="00C70DD4">
        <w:rPr>
          <w:rFonts w:ascii="Arial" w:hAnsi="Arial"/>
          <w:b/>
          <w:sz w:val="20"/>
        </w:rPr>
        <w:tab/>
        <w:t>TEORÍA</w:t>
      </w:r>
      <w:r w:rsidRPr="00C70DD4">
        <w:rPr>
          <w:rFonts w:ascii="Arial" w:hAnsi="Arial"/>
          <w:b/>
          <w:sz w:val="20"/>
        </w:rPr>
        <w:tab/>
        <w:t>PRÁCTICA</w:t>
      </w:r>
      <w:r w:rsidRPr="00C70DD4">
        <w:rPr>
          <w:rFonts w:ascii="Arial" w:hAnsi="Arial"/>
          <w:b/>
          <w:sz w:val="20"/>
        </w:rPr>
        <w:tab/>
        <w:t>CRÉDITOS</w:t>
      </w:r>
      <w:r w:rsidRPr="00C70DD4">
        <w:rPr>
          <w:rFonts w:ascii="Arial" w:hAnsi="Arial"/>
          <w:b/>
          <w:sz w:val="20"/>
        </w:rPr>
        <w:tab/>
        <w:t>SERIACIÓN</w:t>
      </w:r>
    </w:p>
    <w:p w:rsidR="00B33D0E" w:rsidRPr="00C70DD4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</w:p>
    <w:p w:rsidR="00B33D0E" w:rsidRPr="00C70DD4" w:rsidRDefault="00B33D0E" w:rsidP="009E343B">
      <w:pPr>
        <w:tabs>
          <w:tab w:val="left" w:pos="993"/>
          <w:tab w:val="left" w:pos="6946"/>
          <w:tab w:val="left" w:pos="8080"/>
          <w:tab w:val="right" w:pos="9356"/>
          <w:tab w:val="right" w:pos="10632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C70DD4">
        <w:rPr>
          <w:rFonts w:ascii="Arial" w:hAnsi="Arial" w:cs="Arial"/>
          <w:lang w:val="es-MX" w:eastAsia="es-MX"/>
        </w:rPr>
        <w:t>1100101</w:t>
      </w:r>
      <w:r w:rsidRPr="00C70DD4">
        <w:rPr>
          <w:rFonts w:ascii="Arial" w:hAnsi="Arial" w:cs="Arial"/>
          <w:lang w:val="es-MX" w:eastAsia="es-MX"/>
        </w:rPr>
        <w:tab/>
        <w:t>Seminario de Integración en Ingeniería Ambiental</w:t>
      </w:r>
      <w:r w:rsidRPr="00C70DD4">
        <w:rPr>
          <w:rFonts w:ascii="Arial" w:hAnsi="Arial" w:cs="Arial"/>
          <w:lang w:val="es-MX" w:eastAsia="es-MX"/>
        </w:rPr>
        <w:tab/>
        <w:t>OBL</w:t>
      </w:r>
      <w:r w:rsidR="00723401" w:rsidRPr="00C70DD4">
        <w:rPr>
          <w:rFonts w:ascii="Arial" w:hAnsi="Arial" w:cs="Arial"/>
          <w:lang w:val="es-MX" w:eastAsia="es-MX"/>
        </w:rPr>
        <w:t>.</w:t>
      </w:r>
      <w:r w:rsidRPr="00C70DD4">
        <w:rPr>
          <w:rFonts w:ascii="Arial" w:hAnsi="Arial" w:cs="Arial"/>
          <w:lang w:val="es-MX" w:eastAsia="es-MX"/>
        </w:rPr>
        <w:tab/>
        <w:t>1.5</w:t>
      </w:r>
      <w:r w:rsidRPr="00C70DD4">
        <w:rPr>
          <w:rFonts w:ascii="Arial" w:hAnsi="Arial" w:cs="Arial"/>
          <w:lang w:val="es-MX" w:eastAsia="es-MX"/>
        </w:rPr>
        <w:tab/>
      </w:r>
      <w:r w:rsidRPr="00C70DD4">
        <w:rPr>
          <w:rFonts w:ascii="Arial" w:hAnsi="Arial" w:cs="Arial"/>
          <w:lang w:val="es-MX" w:eastAsia="es-MX"/>
        </w:rPr>
        <w:tab/>
        <w:t>3</w:t>
      </w:r>
      <w:r w:rsidRPr="00C70DD4">
        <w:rPr>
          <w:rFonts w:ascii="Arial" w:hAnsi="Arial" w:cs="Arial"/>
          <w:lang w:val="es-MX" w:eastAsia="es-MX"/>
        </w:rPr>
        <w:tab/>
        <w:t>360 Créditos y 1100039</w:t>
      </w:r>
      <w:r w:rsidRPr="00C70DD4">
        <w:rPr>
          <w:rFonts w:ascii="Arial" w:hAnsi="Arial" w:cs="Arial"/>
          <w:lang w:val="es-MX" w:eastAsia="es-MX"/>
        </w:rPr>
        <w:br/>
        <w:t>1100111</w:t>
      </w:r>
      <w:r w:rsidRPr="00C70DD4">
        <w:rPr>
          <w:rFonts w:ascii="Arial" w:hAnsi="Arial" w:cs="Arial"/>
          <w:lang w:val="es-MX" w:eastAsia="es-MX"/>
        </w:rPr>
        <w:tab/>
        <w:t>Proyecto de Integración en Ingeniería Ambiental I</w:t>
      </w:r>
      <w:r w:rsidRPr="00C70DD4">
        <w:rPr>
          <w:rFonts w:ascii="Arial" w:hAnsi="Arial" w:cs="Arial"/>
          <w:lang w:val="es-MX" w:eastAsia="es-MX"/>
        </w:rPr>
        <w:tab/>
        <w:t>OBL</w:t>
      </w:r>
      <w:r w:rsidR="00723401" w:rsidRPr="00C70DD4">
        <w:rPr>
          <w:rFonts w:ascii="Arial" w:hAnsi="Arial" w:cs="Arial"/>
          <w:lang w:val="es-MX" w:eastAsia="es-MX"/>
        </w:rPr>
        <w:t>.</w:t>
      </w:r>
      <w:r w:rsidRPr="00C70DD4">
        <w:rPr>
          <w:rFonts w:ascii="Arial" w:hAnsi="Arial" w:cs="Arial"/>
          <w:lang w:val="es-MX" w:eastAsia="es-MX"/>
        </w:rPr>
        <w:tab/>
      </w:r>
      <w:r w:rsidRPr="00C70DD4">
        <w:rPr>
          <w:rFonts w:ascii="Arial" w:hAnsi="Arial" w:cs="Arial"/>
          <w:lang w:val="es-MX" w:eastAsia="es-MX"/>
        </w:rPr>
        <w:tab/>
        <w:t>18</w:t>
      </w:r>
      <w:r w:rsidRPr="00C70DD4">
        <w:rPr>
          <w:rFonts w:ascii="Arial" w:hAnsi="Arial" w:cs="Arial"/>
          <w:lang w:val="es-MX" w:eastAsia="es-MX"/>
        </w:rPr>
        <w:tab/>
        <w:t>18</w:t>
      </w:r>
      <w:r w:rsidRPr="00C70DD4">
        <w:rPr>
          <w:rFonts w:ascii="Arial" w:hAnsi="Arial" w:cs="Arial"/>
          <w:lang w:val="es-MX" w:eastAsia="es-MX"/>
        </w:rPr>
        <w:tab/>
        <w:t>1100101 y Autorización</w:t>
      </w:r>
      <w:r w:rsidR="00871A44" w:rsidRPr="00C70DD4">
        <w:rPr>
          <w:rFonts w:ascii="Arial" w:hAnsi="Arial" w:cs="Arial"/>
          <w:sz w:val="18"/>
          <w:szCs w:val="18"/>
          <w:vertAlign w:val="superscript"/>
          <w:lang w:val="es-MX" w:eastAsia="es-MX"/>
        </w:rPr>
        <w:t>1</w:t>
      </w:r>
    </w:p>
    <w:p w:rsidR="00B33D0E" w:rsidRPr="00C70DD4" w:rsidRDefault="00723401" w:rsidP="00723401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C70DD4">
        <w:rPr>
          <w:rFonts w:ascii="Arial" w:hAnsi="Arial" w:cs="Arial"/>
          <w:b/>
          <w:bCs/>
          <w:lang w:val="es-MX" w:eastAsia="es-MX"/>
        </w:rPr>
        <w:tab/>
        <w:t>____</w:t>
      </w:r>
    </w:p>
    <w:p w:rsidR="00B33D0E" w:rsidRPr="00B33D0E" w:rsidRDefault="00723401" w:rsidP="00723401">
      <w:pPr>
        <w:tabs>
          <w:tab w:val="left" w:pos="993"/>
          <w:tab w:val="left" w:pos="104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C70DD4">
        <w:rPr>
          <w:rFonts w:ascii="Arial" w:hAnsi="Arial" w:cs="Arial"/>
          <w:b/>
          <w:bCs/>
          <w:lang w:val="es-MX" w:eastAsia="es-MX"/>
        </w:rPr>
        <w:tab/>
      </w:r>
      <w:r w:rsidR="00B33D0E" w:rsidRPr="00C70DD4">
        <w:rPr>
          <w:rFonts w:ascii="Arial" w:hAnsi="Arial" w:cs="Arial"/>
          <w:b/>
          <w:bCs/>
          <w:lang w:val="es-MX" w:eastAsia="es-MX"/>
        </w:rPr>
        <w:t>TOTAL DE CRÉDITOS OBLIGATORIOS DEL TRONCO DE INTEGRACIÓN</w:t>
      </w:r>
      <w:r>
        <w:rPr>
          <w:rFonts w:ascii="Arial" w:hAnsi="Arial" w:cs="Arial"/>
          <w:b/>
          <w:bCs/>
          <w:lang w:val="es-MX" w:eastAsia="es-MX"/>
        </w:rPr>
        <w:tab/>
      </w:r>
      <w:r w:rsidR="00B33D0E" w:rsidRPr="00B33D0E">
        <w:rPr>
          <w:rFonts w:ascii="Arial" w:hAnsi="Arial" w:cs="Arial"/>
          <w:b/>
          <w:bCs/>
          <w:lang w:val="es-MX" w:eastAsia="es-MX"/>
        </w:rPr>
        <w:t>21</w:t>
      </w:r>
    </w:p>
    <w:p w:rsidR="00B33D0E" w:rsidRDefault="00B33D0E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76D10" w:rsidRPr="00B33D0E" w:rsidRDefault="00B33D0E" w:rsidP="007234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871A44">
        <w:rPr>
          <w:rFonts w:ascii="Arial" w:hAnsi="Arial" w:cs="Arial"/>
          <w:sz w:val="18"/>
          <w:szCs w:val="18"/>
          <w:vertAlign w:val="superscript"/>
          <w:lang w:val="es-MX" w:eastAsia="es-MX"/>
        </w:rPr>
        <w:t>1</w:t>
      </w:r>
      <w:r w:rsidRPr="00B33D0E">
        <w:rPr>
          <w:rFonts w:ascii="Arial" w:hAnsi="Arial" w:cs="Arial"/>
          <w:lang w:val="es-MX" w:eastAsia="es-MX"/>
        </w:rPr>
        <w:t xml:space="preserve"> La autorización se realizará conforme a los Lineamientos del Consejo Divisional de Ciencias Básicas e Ingeniería de la Unidad Azcapotzalco referentes a la operatividad de las</w:t>
      </w:r>
      <w:r w:rsidR="00723401">
        <w:rPr>
          <w:rFonts w:ascii="Arial" w:hAnsi="Arial" w:cs="Arial"/>
          <w:lang w:val="es-MX" w:eastAsia="es-MX"/>
        </w:rPr>
        <w:t xml:space="preserve"> </w:t>
      </w:r>
      <w:r w:rsidRPr="00B33D0E">
        <w:rPr>
          <w:rFonts w:ascii="Arial" w:hAnsi="Arial" w:cs="Arial"/>
          <w:lang w:val="es-MX" w:eastAsia="es-MX"/>
        </w:rPr>
        <w:t>licenciaturas de la División.</w:t>
      </w:r>
    </w:p>
    <w:p w:rsidR="00723401" w:rsidRDefault="00723401" w:rsidP="00B33D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33D0E" w:rsidRPr="00021903" w:rsidRDefault="00B33D0E" w:rsidP="00723401">
      <w:pPr>
        <w:pStyle w:val="Prrafodelista"/>
        <w:numPr>
          <w:ilvl w:val="3"/>
          <w:numId w:val="12"/>
        </w:numPr>
        <w:autoSpaceDE w:val="0"/>
        <w:autoSpaceDN w:val="0"/>
        <w:adjustRightInd w:val="0"/>
        <w:ind w:left="2127" w:hanging="709"/>
        <w:jc w:val="both"/>
        <w:rPr>
          <w:rFonts w:ascii="Arial" w:hAnsi="Arial" w:cs="Arial"/>
          <w:b/>
          <w:bCs/>
          <w:lang w:val="es-MX" w:eastAsia="es-MX"/>
        </w:rPr>
      </w:pPr>
      <w:r w:rsidRPr="00021903">
        <w:rPr>
          <w:rFonts w:ascii="Arial" w:hAnsi="Arial" w:cs="Arial"/>
          <w:b/>
          <w:bCs/>
          <w:lang w:val="es-MX" w:eastAsia="es-MX"/>
        </w:rPr>
        <w:t>Optativas del Tronco de Integración</w:t>
      </w:r>
    </w:p>
    <w:p w:rsidR="00723401" w:rsidRDefault="00723401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Pr="00723401" w:rsidRDefault="00B33D0E" w:rsidP="0072340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lang w:val="es-MX" w:eastAsia="es-MX"/>
        </w:rPr>
      </w:pPr>
      <w:r w:rsidRPr="00723401">
        <w:rPr>
          <w:rFonts w:ascii="Arial" w:hAnsi="Arial" w:cs="Arial"/>
          <w:lang w:val="es-MX" w:eastAsia="es-MX"/>
        </w:rPr>
        <w:t>Este grupo de UEA está enfocado a proporcionar conocimiento sobre temas específicos de la Ingeniería Ambiental.</w:t>
      </w:r>
    </w:p>
    <w:p w:rsidR="00723401" w:rsidRDefault="00723401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Pr="00723401" w:rsidRDefault="00B33D0E" w:rsidP="0072340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lang w:val="es-MX" w:eastAsia="es-MX"/>
        </w:rPr>
      </w:pPr>
      <w:r w:rsidRPr="00723401">
        <w:rPr>
          <w:rFonts w:ascii="Arial" w:hAnsi="Arial" w:cs="Arial"/>
          <w:bCs/>
          <w:lang w:val="es-MX" w:eastAsia="es-MX"/>
        </w:rPr>
        <w:t>Se deberá aprobar como mínimo 54 créditos de UEA optativas de Integración</w:t>
      </w:r>
      <w:r w:rsidRPr="00723401">
        <w:rPr>
          <w:rFonts w:ascii="Arial" w:hAnsi="Arial" w:cs="Arial"/>
          <w:lang w:val="es-MX" w:eastAsia="es-MX"/>
        </w:rPr>
        <w:t>, las cuales están organizadas en cuatro</w:t>
      </w:r>
      <w:r w:rsidR="00723401" w:rsidRPr="00723401">
        <w:rPr>
          <w:rFonts w:ascii="Arial" w:hAnsi="Arial" w:cs="Arial"/>
          <w:lang w:val="es-MX" w:eastAsia="es-MX"/>
        </w:rPr>
        <w:t xml:space="preserve"> </w:t>
      </w:r>
      <w:r w:rsidRPr="00723401">
        <w:rPr>
          <w:rFonts w:ascii="Arial" w:hAnsi="Arial" w:cs="Arial"/>
          <w:lang w:val="es-MX" w:eastAsia="es-MX"/>
        </w:rPr>
        <w:t>rubros:</w:t>
      </w:r>
    </w:p>
    <w:p w:rsidR="00723401" w:rsidRDefault="00723401" w:rsidP="00B33D0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33D0E" w:rsidRPr="00723401" w:rsidRDefault="00B33D0E" w:rsidP="0072340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723401">
        <w:rPr>
          <w:rFonts w:ascii="Arial" w:hAnsi="Arial" w:cs="Arial"/>
          <w:lang w:val="es-MX" w:eastAsia="es-MX"/>
        </w:rPr>
        <w:t>Tutoriales</w:t>
      </w:r>
    </w:p>
    <w:p w:rsidR="00B33D0E" w:rsidRPr="00723401" w:rsidRDefault="00B33D0E" w:rsidP="0072340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723401">
        <w:rPr>
          <w:rFonts w:ascii="Arial" w:hAnsi="Arial" w:cs="Arial"/>
          <w:lang w:val="es-MX" w:eastAsia="es-MX"/>
        </w:rPr>
        <w:t>De Movilidad</w:t>
      </w:r>
    </w:p>
    <w:p w:rsidR="00B33D0E" w:rsidRPr="00723401" w:rsidRDefault="00B33D0E" w:rsidP="0072340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977" w:hanging="425"/>
        <w:jc w:val="both"/>
        <w:rPr>
          <w:rFonts w:ascii="Arial" w:hAnsi="Arial" w:cs="Arial"/>
          <w:lang w:val="es-MX" w:eastAsia="es-MX"/>
        </w:rPr>
      </w:pPr>
      <w:r w:rsidRPr="00723401">
        <w:rPr>
          <w:rFonts w:ascii="Arial" w:hAnsi="Arial" w:cs="Arial"/>
          <w:lang w:val="es-MX" w:eastAsia="es-MX"/>
        </w:rPr>
        <w:t>Científico – Técnicas y</w:t>
      </w:r>
    </w:p>
    <w:p w:rsidR="00B33D0E" w:rsidRPr="00F74927" w:rsidRDefault="00B33D0E" w:rsidP="00723401">
      <w:pPr>
        <w:pStyle w:val="Prrafodelista"/>
        <w:numPr>
          <w:ilvl w:val="0"/>
          <w:numId w:val="11"/>
        </w:numPr>
        <w:spacing w:line="240" w:lineRule="exact"/>
        <w:ind w:left="2977" w:hanging="425"/>
        <w:jc w:val="both"/>
        <w:rPr>
          <w:rFonts w:ascii="Arial" w:hAnsi="Arial" w:cs="Arial"/>
        </w:rPr>
      </w:pPr>
      <w:r w:rsidRPr="00F74927">
        <w:rPr>
          <w:rFonts w:ascii="Arial" w:hAnsi="Arial" w:cs="Arial"/>
          <w:lang w:val="es-MX" w:eastAsia="es-MX"/>
        </w:rPr>
        <w:t xml:space="preserve">Otras </w:t>
      </w:r>
      <w:r w:rsidR="009D0E53">
        <w:rPr>
          <w:rFonts w:ascii="Arial" w:hAnsi="Arial" w:cs="Arial"/>
          <w:lang w:val="es-MX" w:eastAsia="es-MX"/>
        </w:rPr>
        <w:t>O</w:t>
      </w:r>
      <w:r w:rsidRPr="00F74927">
        <w:rPr>
          <w:rFonts w:ascii="Arial" w:hAnsi="Arial" w:cs="Arial"/>
          <w:lang w:val="es-MX" w:eastAsia="es-MX"/>
        </w:rPr>
        <w:t xml:space="preserve">ptativas de </w:t>
      </w:r>
      <w:r w:rsidR="009D0E53">
        <w:rPr>
          <w:rFonts w:ascii="Arial" w:hAnsi="Arial" w:cs="Arial"/>
          <w:lang w:val="es-MX" w:eastAsia="es-MX"/>
        </w:rPr>
        <w:t>I</w:t>
      </w:r>
      <w:r w:rsidRPr="00F74927">
        <w:rPr>
          <w:rFonts w:ascii="Arial" w:hAnsi="Arial" w:cs="Arial"/>
          <w:lang w:val="es-MX" w:eastAsia="es-MX"/>
        </w:rPr>
        <w:t>ntegración</w:t>
      </w:r>
    </w:p>
    <w:p w:rsidR="002B45F6" w:rsidRDefault="002B45F6">
      <w:pPr>
        <w:spacing w:line="240" w:lineRule="exact"/>
        <w:rPr>
          <w:rFonts w:ascii="Arial" w:hAnsi="Arial"/>
        </w:rPr>
      </w:pPr>
    </w:p>
    <w:p w:rsidR="00F61A42" w:rsidRPr="00F61A42" w:rsidRDefault="00F61A42" w:rsidP="007774FB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  <w:i/>
          <w:iCs/>
          <w:lang w:val="es-MX" w:eastAsia="es-MX"/>
        </w:rPr>
      </w:pPr>
      <w:r w:rsidRPr="00F61A42">
        <w:rPr>
          <w:rFonts w:ascii="Arial" w:hAnsi="Arial" w:cs="Arial"/>
          <w:b/>
          <w:bCs/>
          <w:i/>
          <w:iCs/>
          <w:lang w:val="es-MX" w:eastAsia="es-MX"/>
        </w:rPr>
        <w:t>3.5.2.2.1. Tutoriales</w:t>
      </w:r>
    </w:p>
    <w:p w:rsidR="00F61A42" w:rsidRPr="00D82C5A" w:rsidRDefault="00F61A42" w:rsidP="000A6DCB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88"/>
          <w:tab w:val="left" w:pos="8222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  <w:t>HORAS</w:t>
      </w:r>
    </w:p>
    <w:p w:rsidR="00F61A42" w:rsidRPr="00D82C5A" w:rsidRDefault="00F61A42" w:rsidP="000A6DC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954"/>
          <w:tab w:val="left" w:pos="7088"/>
          <w:tab w:val="left" w:pos="8080"/>
          <w:tab w:val="left" w:pos="9356"/>
          <w:tab w:val="left" w:pos="10632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F61A42" w:rsidRPr="00F61A42" w:rsidRDefault="00F61A42" w:rsidP="00F61A42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F61A42" w:rsidRPr="00F61A42" w:rsidRDefault="00F61A42" w:rsidP="00232BAD">
      <w:pPr>
        <w:tabs>
          <w:tab w:val="left" w:pos="993"/>
          <w:tab w:val="left" w:pos="6237"/>
          <w:tab w:val="left" w:pos="7371"/>
          <w:tab w:val="right" w:pos="8647"/>
          <w:tab w:val="right" w:pos="9923"/>
          <w:tab w:val="left" w:pos="10632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F61A42">
        <w:rPr>
          <w:rFonts w:ascii="Arial" w:hAnsi="Arial" w:cs="Arial"/>
          <w:lang w:val="es-MX" w:eastAsia="es-MX"/>
        </w:rPr>
        <w:t>1100121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Proyecto de Integración en Ingeniería Ambiental II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OPT</w:t>
      </w:r>
      <w:r w:rsidR="00232BAD">
        <w:rPr>
          <w:rFonts w:ascii="Arial" w:hAnsi="Arial" w:cs="Arial"/>
          <w:lang w:val="es-MX" w:eastAsia="es-MX"/>
        </w:rPr>
        <w:t>.</w:t>
      </w:r>
      <w:r w:rsidR="00EC4CF6">
        <w:rPr>
          <w:rFonts w:ascii="Arial" w:hAnsi="Arial" w:cs="Arial"/>
          <w:lang w:val="es-MX" w:eastAsia="es-MX"/>
        </w:rPr>
        <w:tab/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18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18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Autorización</w:t>
      </w:r>
      <w:r w:rsidRPr="00871A44">
        <w:rPr>
          <w:rFonts w:ascii="Arial" w:hAnsi="Arial" w:cs="Arial"/>
          <w:sz w:val="18"/>
          <w:szCs w:val="18"/>
          <w:vertAlign w:val="superscript"/>
          <w:lang w:val="es-MX" w:eastAsia="es-MX"/>
        </w:rPr>
        <w:t>1</w:t>
      </w:r>
      <w:r w:rsidR="00EC4CF6">
        <w:rPr>
          <w:rFonts w:ascii="Arial" w:hAnsi="Arial" w:cs="Arial"/>
          <w:sz w:val="12"/>
          <w:szCs w:val="12"/>
          <w:lang w:val="es-MX" w:eastAsia="es-MX"/>
        </w:rPr>
        <w:br/>
      </w:r>
      <w:r w:rsidRPr="00F61A42">
        <w:rPr>
          <w:rFonts w:ascii="Arial" w:hAnsi="Arial" w:cs="Arial"/>
          <w:lang w:val="es-MX" w:eastAsia="es-MX"/>
        </w:rPr>
        <w:t>1100131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Introducción al Trabajo de Investigación en Ingeniería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OPT</w:t>
      </w:r>
      <w:r w:rsidR="00232BAD">
        <w:rPr>
          <w:rFonts w:ascii="Arial" w:hAnsi="Arial" w:cs="Arial"/>
          <w:lang w:val="es-MX" w:eastAsia="es-MX"/>
        </w:rPr>
        <w:t>.</w:t>
      </w:r>
      <w:r w:rsidR="00EC4CF6">
        <w:rPr>
          <w:rFonts w:ascii="Arial" w:hAnsi="Arial" w:cs="Arial"/>
          <w:lang w:val="es-MX" w:eastAsia="es-MX"/>
        </w:rPr>
        <w:tab/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6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6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 xml:space="preserve">1100101 y </w:t>
      </w:r>
      <w:r w:rsidR="00EC4CF6">
        <w:rPr>
          <w:rFonts w:ascii="Arial" w:hAnsi="Arial" w:cs="Arial"/>
          <w:lang w:val="es-MX" w:eastAsia="es-MX"/>
        </w:rPr>
        <w:t>A</w:t>
      </w:r>
      <w:r w:rsidRPr="00F61A42">
        <w:rPr>
          <w:rFonts w:ascii="Arial" w:hAnsi="Arial" w:cs="Arial"/>
          <w:lang w:val="es-MX" w:eastAsia="es-MX"/>
        </w:rPr>
        <w:t>utorización</w:t>
      </w:r>
      <w:r w:rsidRPr="00871A44">
        <w:rPr>
          <w:rFonts w:ascii="Arial" w:hAnsi="Arial" w:cs="Arial"/>
          <w:sz w:val="18"/>
          <w:szCs w:val="18"/>
          <w:vertAlign w:val="superscript"/>
          <w:lang w:val="es-MX" w:eastAsia="es-MX"/>
        </w:rPr>
        <w:t>1</w:t>
      </w:r>
      <w:r w:rsidR="00EC4CF6">
        <w:rPr>
          <w:rFonts w:ascii="Arial" w:hAnsi="Arial" w:cs="Arial"/>
          <w:sz w:val="12"/>
          <w:szCs w:val="12"/>
          <w:lang w:val="es-MX" w:eastAsia="es-MX"/>
        </w:rPr>
        <w:br/>
      </w:r>
      <w:r w:rsidR="000A6DCB">
        <w:rPr>
          <w:rFonts w:ascii="Arial" w:hAnsi="Arial" w:cs="Arial"/>
          <w:lang w:val="es-MX" w:eastAsia="es-MX"/>
        </w:rPr>
        <w:tab/>
      </w:r>
      <w:r w:rsidR="000A6DCB" w:rsidRPr="00F61A42">
        <w:rPr>
          <w:rFonts w:ascii="Arial" w:hAnsi="Arial" w:cs="Arial"/>
          <w:lang w:val="es-MX" w:eastAsia="es-MX"/>
        </w:rPr>
        <w:t>Ambiental</w:t>
      </w:r>
      <w:r w:rsidR="000A6DCB">
        <w:rPr>
          <w:rFonts w:ascii="Arial" w:hAnsi="Arial" w:cs="Arial"/>
          <w:lang w:val="es-MX" w:eastAsia="es-MX"/>
        </w:rPr>
        <w:br/>
      </w:r>
      <w:r w:rsidRPr="00F61A42">
        <w:rPr>
          <w:rFonts w:ascii="Arial" w:hAnsi="Arial" w:cs="Arial"/>
          <w:lang w:val="es-MX" w:eastAsia="es-MX"/>
        </w:rPr>
        <w:t>1135098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Prácticas de Ingeniería Ambiental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OPT</w:t>
      </w:r>
      <w:r w:rsidR="00232BAD">
        <w:rPr>
          <w:rFonts w:ascii="Arial" w:hAnsi="Arial" w:cs="Arial"/>
          <w:lang w:val="es-MX" w:eastAsia="es-MX"/>
        </w:rPr>
        <w:t>.</w:t>
      </w:r>
      <w:r w:rsidR="00EC4CF6">
        <w:rPr>
          <w:rFonts w:ascii="Arial" w:hAnsi="Arial" w:cs="Arial"/>
          <w:lang w:val="es-MX" w:eastAsia="es-MX"/>
        </w:rPr>
        <w:tab/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9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9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1135080, 430 Créditos y</w:t>
      </w:r>
      <w:r w:rsidR="000A6DCB">
        <w:rPr>
          <w:rFonts w:ascii="Arial" w:hAnsi="Arial" w:cs="Arial"/>
          <w:lang w:val="es-MX" w:eastAsia="es-MX"/>
        </w:rPr>
        <w:br/>
      </w:r>
      <w:r w:rsidR="000A6DCB">
        <w:rPr>
          <w:rFonts w:ascii="Arial" w:hAnsi="Arial" w:cs="Arial"/>
          <w:lang w:val="es-MX" w:eastAsia="es-MX"/>
        </w:rPr>
        <w:tab/>
      </w:r>
      <w:r w:rsidR="000A6DCB">
        <w:rPr>
          <w:rFonts w:ascii="Arial" w:hAnsi="Arial" w:cs="Arial"/>
          <w:lang w:val="es-MX" w:eastAsia="es-MX"/>
        </w:rPr>
        <w:tab/>
      </w:r>
      <w:r w:rsidR="000A6DCB">
        <w:rPr>
          <w:rFonts w:ascii="Arial" w:hAnsi="Arial" w:cs="Arial"/>
          <w:lang w:val="es-MX" w:eastAsia="es-MX"/>
        </w:rPr>
        <w:tab/>
      </w:r>
      <w:r w:rsidR="000A6DCB">
        <w:rPr>
          <w:rFonts w:ascii="Arial" w:hAnsi="Arial" w:cs="Arial"/>
          <w:lang w:val="es-MX" w:eastAsia="es-MX"/>
        </w:rPr>
        <w:tab/>
      </w:r>
      <w:r w:rsidR="000A6DCB">
        <w:rPr>
          <w:rFonts w:ascii="Arial" w:hAnsi="Arial" w:cs="Arial"/>
          <w:lang w:val="es-MX" w:eastAsia="es-MX"/>
        </w:rPr>
        <w:tab/>
      </w:r>
      <w:r w:rsidR="000A6DCB">
        <w:rPr>
          <w:rFonts w:ascii="Arial" w:hAnsi="Arial" w:cs="Arial"/>
          <w:lang w:val="es-MX" w:eastAsia="es-MX"/>
        </w:rPr>
        <w:tab/>
      </w:r>
      <w:r w:rsidR="00EC4CF6">
        <w:rPr>
          <w:rFonts w:ascii="Arial" w:hAnsi="Arial" w:cs="Arial"/>
          <w:lang w:val="es-MX" w:eastAsia="es-MX"/>
        </w:rPr>
        <w:t>A</w:t>
      </w:r>
      <w:r w:rsidRPr="00F61A42">
        <w:rPr>
          <w:rFonts w:ascii="Arial" w:hAnsi="Arial" w:cs="Arial"/>
          <w:lang w:val="es-MX" w:eastAsia="es-MX"/>
        </w:rPr>
        <w:t>utorización</w:t>
      </w:r>
      <w:r w:rsidRPr="00871A44">
        <w:rPr>
          <w:rFonts w:ascii="Arial" w:hAnsi="Arial" w:cs="Arial"/>
          <w:sz w:val="18"/>
          <w:szCs w:val="18"/>
          <w:vertAlign w:val="superscript"/>
          <w:lang w:val="es-MX" w:eastAsia="es-MX"/>
        </w:rPr>
        <w:t>1</w:t>
      </w:r>
      <w:r w:rsidR="00EC4CF6">
        <w:rPr>
          <w:rFonts w:ascii="Arial" w:hAnsi="Arial" w:cs="Arial"/>
          <w:sz w:val="12"/>
          <w:szCs w:val="12"/>
          <w:lang w:val="es-MX" w:eastAsia="es-MX"/>
        </w:rPr>
        <w:br/>
      </w:r>
      <w:r w:rsidRPr="00F61A42">
        <w:rPr>
          <w:rFonts w:ascii="Arial" w:hAnsi="Arial" w:cs="Arial"/>
          <w:lang w:val="es-MX" w:eastAsia="es-MX"/>
        </w:rPr>
        <w:t>1136000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Trabajo de Investigación en Ingeniería Ambiental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OPT</w:t>
      </w:r>
      <w:r w:rsidR="00232BAD">
        <w:rPr>
          <w:rFonts w:ascii="Arial" w:hAnsi="Arial" w:cs="Arial"/>
          <w:lang w:val="es-MX" w:eastAsia="es-MX"/>
        </w:rPr>
        <w:t>.</w:t>
      </w:r>
      <w:r w:rsidR="00EC4CF6">
        <w:rPr>
          <w:rFonts w:ascii="Arial" w:hAnsi="Arial" w:cs="Arial"/>
          <w:lang w:val="es-MX" w:eastAsia="es-MX"/>
        </w:rPr>
        <w:tab/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9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>9</w:t>
      </w:r>
      <w:r w:rsidR="00EC4CF6">
        <w:rPr>
          <w:rFonts w:ascii="Arial" w:hAnsi="Arial" w:cs="Arial"/>
          <w:lang w:val="es-MX" w:eastAsia="es-MX"/>
        </w:rPr>
        <w:tab/>
      </w:r>
      <w:r w:rsidRPr="00F61A42">
        <w:rPr>
          <w:rFonts w:ascii="Arial" w:hAnsi="Arial" w:cs="Arial"/>
          <w:lang w:val="es-MX" w:eastAsia="es-MX"/>
        </w:rPr>
        <w:t xml:space="preserve">360 Créditos y </w:t>
      </w:r>
      <w:r w:rsidR="00EC4CF6">
        <w:rPr>
          <w:rFonts w:ascii="Arial" w:hAnsi="Arial" w:cs="Arial"/>
          <w:lang w:val="es-MX" w:eastAsia="es-MX"/>
        </w:rPr>
        <w:t>A</w:t>
      </w:r>
      <w:r w:rsidRPr="00F61A42">
        <w:rPr>
          <w:rFonts w:ascii="Arial" w:hAnsi="Arial" w:cs="Arial"/>
          <w:lang w:val="es-MX" w:eastAsia="es-MX"/>
        </w:rPr>
        <w:t>utorización</w:t>
      </w:r>
      <w:r w:rsidRPr="00871A44">
        <w:rPr>
          <w:rFonts w:ascii="Arial" w:hAnsi="Arial" w:cs="Arial"/>
          <w:sz w:val="18"/>
          <w:szCs w:val="18"/>
          <w:vertAlign w:val="superscript"/>
          <w:lang w:val="es-MX" w:eastAsia="es-MX"/>
        </w:rPr>
        <w:t>1</w:t>
      </w:r>
    </w:p>
    <w:p w:rsidR="002B45F6" w:rsidRPr="00F61A42" w:rsidRDefault="00F61A42" w:rsidP="000A6DCB">
      <w:pPr>
        <w:autoSpaceDE w:val="0"/>
        <w:autoSpaceDN w:val="0"/>
        <w:adjustRightInd w:val="0"/>
        <w:ind w:left="426"/>
        <w:jc w:val="both"/>
        <w:rPr>
          <w:rFonts w:ascii="Arial" w:hAnsi="Arial"/>
        </w:rPr>
      </w:pPr>
      <w:r w:rsidRPr="00871A44">
        <w:rPr>
          <w:rFonts w:ascii="Arial" w:hAnsi="Arial" w:cs="Arial"/>
          <w:sz w:val="18"/>
          <w:szCs w:val="18"/>
          <w:vertAlign w:val="superscript"/>
          <w:lang w:val="es-MX" w:eastAsia="es-MX"/>
        </w:rPr>
        <w:lastRenderedPageBreak/>
        <w:t>1</w:t>
      </w:r>
      <w:r w:rsidR="00ED1583">
        <w:rPr>
          <w:rFonts w:ascii="Arial" w:hAnsi="Arial" w:cs="Arial"/>
          <w:sz w:val="18"/>
          <w:szCs w:val="18"/>
          <w:vertAlign w:val="superscript"/>
          <w:lang w:val="es-MX" w:eastAsia="es-MX"/>
        </w:rPr>
        <w:t xml:space="preserve"> </w:t>
      </w:r>
      <w:r w:rsidRPr="00F61A42">
        <w:rPr>
          <w:rFonts w:ascii="Arial" w:hAnsi="Arial" w:cs="Arial"/>
          <w:lang w:val="es-MX" w:eastAsia="es-MX"/>
        </w:rPr>
        <w:t>La autorización se realizará conforme a los Lineamientos del Consejo Divisional de Ciencias Básicas e Ingeniería de la Unidad Azcapotzalco referentes a la operatividad de las</w:t>
      </w:r>
      <w:r>
        <w:rPr>
          <w:rFonts w:ascii="Arial" w:hAnsi="Arial" w:cs="Arial"/>
          <w:lang w:val="es-MX" w:eastAsia="es-MX"/>
        </w:rPr>
        <w:t xml:space="preserve"> </w:t>
      </w:r>
      <w:r w:rsidRPr="00F61A42">
        <w:rPr>
          <w:rFonts w:ascii="Arial" w:hAnsi="Arial" w:cs="Arial"/>
          <w:lang w:val="es-MX" w:eastAsia="es-MX"/>
        </w:rPr>
        <w:t>licenciaturas de la División.</w:t>
      </w:r>
    </w:p>
    <w:p w:rsidR="009410E2" w:rsidRDefault="009410E2">
      <w:pPr>
        <w:spacing w:line="240" w:lineRule="exact"/>
        <w:rPr>
          <w:rFonts w:ascii="Arial" w:hAnsi="Arial"/>
        </w:rPr>
      </w:pPr>
    </w:p>
    <w:p w:rsidR="002B45F6" w:rsidRPr="00232BAD" w:rsidRDefault="00232BAD" w:rsidP="007774FB">
      <w:pPr>
        <w:spacing w:line="240" w:lineRule="exact"/>
        <w:ind w:left="2127"/>
        <w:rPr>
          <w:rFonts w:ascii="Arial" w:hAnsi="Arial"/>
        </w:rPr>
      </w:pPr>
      <w:r w:rsidRPr="00232BAD">
        <w:rPr>
          <w:rFonts w:ascii="Arial" w:hAnsi="Arial" w:cs="Arial"/>
          <w:b/>
          <w:bCs/>
          <w:i/>
          <w:iCs/>
          <w:lang w:val="es-MX" w:eastAsia="es-MX"/>
        </w:rPr>
        <w:t>3.5.2.2.2</w:t>
      </w:r>
      <w:r>
        <w:rPr>
          <w:rFonts w:ascii="Arial" w:hAnsi="Arial" w:cs="Arial"/>
          <w:b/>
          <w:bCs/>
          <w:i/>
          <w:iCs/>
          <w:lang w:val="es-MX" w:eastAsia="es-MX"/>
        </w:rPr>
        <w:t xml:space="preserve">. </w:t>
      </w:r>
      <w:r w:rsidRPr="00232BAD">
        <w:rPr>
          <w:rFonts w:ascii="Arial" w:hAnsi="Arial" w:cs="Arial"/>
          <w:b/>
          <w:bCs/>
          <w:i/>
          <w:iCs/>
          <w:lang w:val="es-MX" w:eastAsia="es-MX"/>
        </w:rPr>
        <w:t>De Movilidad</w:t>
      </w:r>
    </w:p>
    <w:p w:rsidR="00F61A42" w:rsidRPr="00D82C5A" w:rsidRDefault="00F61A42" w:rsidP="00232BAD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88"/>
          <w:tab w:val="left" w:pos="8222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F61A42" w:rsidRPr="00D82C5A" w:rsidRDefault="00F61A42" w:rsidP="00232BA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954"/>
          <w:tab w:val="left" w:pos="7088"/>
          <w:tab w:val="left" w:pos="8080"/>
          <w:tab w:val="left" w:pos="9356"/>
          <w:tab w:val="left" w:pos="10632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876D10" w:rsidRPr="00D82C5A" w:rsidRDefault="00876D10">
      <w:pPr>
        <w:spacing w:line="240" w:lineRule="exact"/>
        <w:rPr>
          <w:rFonts w:ascii="Arial" w:hAnsi="Arial"/>
        </w:rPr>
      </w:pPr>
    </w:p>
    <w:p w:rsidR="00D85D29" w:rsidRPr="00D82C5A" w:rsidRDefault="00B27E8B" w:rsidP="00232BAD">
      <w:pPr>
        <w:tabs>
          <w:tab w:val="left" w:pos="993"/>
          <w:tab w:val="left" w:pos="6237"/>
          <w:tab w:val="left" w:pos="7371"/>
          <w:tab w:val="right" w:pos="8647"/>
          <w:tab w:val="right" w:pos="9923"/>
          <w:tab w:val="left" w:pos="10632"/>
        </w:tabs>
        <w:spacing w:line="240" w:lineRule="exact"/>
        <w:rPr>
          <w:rFonts w:ascii="Arial" w:hAnsi="Arial"/>
        </w:rPr>
      </w:pPr>
      <w:r w:rsidRPr="00D82C5A">
        <w:rPr>
          <w:rFonts w:ascii="Arial" w:hAnsi="Arial"/>
        </w:rPr>
        <w:t>110</w:t>
      </w:r>
      <w:r w:rsidR="00232BAD">
        <w:rPr>
          <w:rFonts w:ascii="Arial" w:hAnsi="Arial"/>
        </w:rPr>
        <w:t>0</w:t>
      </w:r>
      <w:r w:rsidRPr="00D82C5A">
        <w:rPr>
          <w:rFonts w:ascii="Arial" w:hAnsi="Arial"/>
        </w:rPr>
        <w:t>021</w:t>
      </w:r>
      <w:r w:rsidRPr="00D82C5A">
        <w:rPr>
          <w:rFonts w:ascii="Arial" w:hAnsi="Arial"/>
        </w:rPr>
        <w:tab/>
        <w:t>Optativa Técnica de Movilidad I</w:t>
      </w:r>
      <w:r w:rsidRPr="00D82C5A">
        <w:rPr>
          <w:rFonts w:ascii="Arial" w:hAnsi="Arial"/>
        </w:rPr>
        <w:tab/>
        <w:t>OPT.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1.5</w:t>
      </w:r>
      <w:r w:rsidRPr="00D82C5A">
        <w:rPr>
          <w:rFonts w:ascii="Arial" w:hAnsi="Arial"/>
        </w:rPr>
        <w:tab/>
      </w:r>
      <w:r w:rsidRPr="00D82C5A">
        <w:rPr>
          <w:rFonts w:ascii="Arial" w:hAnsi="Arial"/>
        </w:rPr>
        <w:tab/>
        <w:t>3</w:t>
      </w:r>
      <w:r w:rsidRPr="00D82C5A">
        <w:rPr>
          <w:rFonts w:ascii="Arial" w:hAnsi="Arial"/>
        </w:rPr>
        <w:tab/>
        <w:t>2</w:t>
      </w:r>
      <w:r w:rsidR="00392F25">
        <w:rPr>
          <w:rFonts w:ascii="Arial" w:hAnsi="Arial"/>
        </w:rPr>
        <w:t>40</w:t>
      </w:r>
      <w:r w:rsidRPr="00D82C5A">
        <w:rPr>
          <w:rFonts w:ascii="Arial" w:hAnsi="Arial"/>
        </w:rPr>
        <w:t xml:space="preserve"> Créditos y Autorización</w:t>
      </w:r>
      <w:r w:rsidR="00F61A42" w:rsidRPr="00871A44">
        <w:rPr>
          <w:rFonts w:ascii="Arial" w:hAnsi="Arial"/>
          <w:sz w:val="18"/>
          <w:szCs w:val="18"/>
          <w:vertAlign w:val="superscript"/>
        </w:rPr>
        <w:t>2</w:t>
      </w:r>
      <w:r w:rsidRPr="00D82C5A">
        <w:rPr>
          <w:rFonts w:ascii="Arial" w:hAnsi="Arial"/>
        </w:rPr>
        <w:br/>
        <w:t>1100</w:t>
      </w:r>
      <w:r w:rsidR="00232BAD">
        <w:rPr>
          <w:rFonts w:ascii="Arial" w:hAnsi="Arial"/>
        </w:rPr>
        <w:t>0</w:t>
      </w:r>
      <w:r w:rsidRPr="00D82C5A">
        <w:rPr>
          <w:rFonts w:ascii="Arial" w:hAnsi="Arial"/>
        </w:rPr>
        <w:t>22</w:t>
      </w:r>
      <w:r w:rsidRPr="00D82C5A">
        <w:rPr>
          <w:rFonts w:ascii="Arial" w:hAnsi="Arial"/>
        </w:rPr>
        <w:tab/>
        <w:t>Optativa Técnica de Movilidad II</w:t>
      </w:r>
      <w:r w:rsidRPr="00D82C5A">
        <w:rPr>
          <w:rFonts w:ascii="Arial" w:hAnsi="Arial"/>
        </w:rPr>
        <w:tab/>
        <w:t>OPT.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1.5</w:t>
      </w:r>
      <w:r w:rsidRPr="00D82C5A">
        <w:rPr>
          <w:rFonts w:ascii="Arial" w:hAnsi="Arial"/>
        </w:rPr>
        <w:tab/>
      </w:r>
      <w:r w:rsidRPr="00D82C5A">
        <w:rPr>
          <w:rFonts w:ascii="Arial" w:hAnsi="Arial"/>
        </w:rPr>
        <w:tab/>
        <w:t>3</w:t>
      </w:r>
      <w:r w:rsidRPr="00D82C5A">
        <w:rPr>
          <w:rFonts w:ascii="Arial" w:hAnsi="Arial"/>
        </w:rPr>
        <w:tab/>
        <w:t>2</w:t>
      </w:r>
      <w:r w:rsidR="00392F25">
        <w:rPr>
          <w:rFonts w:ascii="Arial" w:hAnsi="Arial"/>
        </w:rPr>
        <w:t>40</w:t>
      </w:r>
      <w:r w:rsidRPr="00D82C5A">
        <w:rPr>
          <w:rFonts w:ascii="Arial" w:hAnsi="Arial"/>
        </w:rPr>
        <w:t xml:space="preserve"> Créditos y Autorización</w:t>
      </w:r>
      <w:r w:rsidR="00F61A42" w:rsidRPr="00871A44">
        <w:rPr>
          <w:rFonts w:ascii="Arial" w:hAnsi="Arial"/>
          <w:sz w:val="18"/>
          <w:szCs w:val="18"/>
          <w:vertAlign w:val="superscript"/>
        </w:rPr>
        <w:t>2</w:t>
      </w:r>
      <w:r w:rsidRPr="00D82C5A">
        <w:rPr>
          <w:rFonts w:ascii="Arial" w:hAnsi="Arial"/>
        </w:rPr>
        <w:br/>
        <w:t>1100</w:t>
      </w:r>
      <w:r w:rsidR="00232BAD">
        <w:rPr>
          <w:rFonts w:ascii="Arial" w:hAnsi="Arial"/>
        </w:rPr>
        <w:t>0</w:t>
      </w:r>
      <w:r w:rsidRPr="00D82C5A">
        <w:rPr>
          <w:rFonts w:ascii="Arial" w:hAnsi="Arial"/>
        </w:rPr>
        <w:t>23</w:t>
      </w:r>
      <w:r w:rsidRPr="00D82C5A">
        <w:rPr>
          <w:rFonts w:ascii="Arial" w:hAnsi="Arial"/>
        </w:rPr>
        <w:tab/>
        <w:t>Optativa Técnica de Movilidad III</w:t>
      </w:r>
      <w:r w:rsidRPr="00D82C5A">
        <w:rPr>
          <w:rFonts w:ascii="Arial" w:hAnsi="Arial"/>
        </w:rPr>
        <w:tab/>
        <w:t>OPT.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2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2</w:t>
      </w:r>
      <w:r w:rsidRPr="00D82C5A">
        <w:rPr>
          <w:rFonts w:ascii="Arial" w:hAnsi="Arial"/>
        </w:rPr>
        <w:tab/>
        <w:t>6</w:t>
      </w:r>
      <w:r w:rsidRPr="00D82C5A">
        <w:rPr>
          <w:rFonts w:ascii="Arial" w:hAnsi="Arial"/>
        </w:rPr>
        <w:tab/>
        <w:t>2</w:t>
      </w:r>
      <w:r w:rsidR="00392F25">
        <w:rPr>
          <w:rFonts w:ascii="Arial" w:hAnsi="Arial"/>
        </w:rPr>
        <w:t>40</w:t>
      </w:r>
      <w:r w:rsidRPr="00D82C5A">
        <w:rPr>
          <w:rFonts w:ascii="Arial" w:hAnsi="Arial"/>
        </w:rPr>
        <w:t xml:space="preserve"> Créditos y Autorización</w:t>
      </w:r>
      <w:r w:rsidR="00F61A42" w:rsidRPr="00871A44">
        <w:rPr>
          <w:rFonts w:ascii="Arial" w:hAnsi="Arial"/>
          <w:sz w:val="18"/>
          <w:szCs w:val="18"/>
          <w:vertAlign w:val="superscript"/>
        </w:rPr>
        <w:t>2</w:t>
      </w:r>
      <w:r w:rsidRPr="00D82C5A">
        <w:rPr>
          <w:rFonts w:ascii="Arial" w:hAnsi="Arial"/>
        </w:rPr>
        <w:br/>
        <w:t>1100</w:t>
      </w:r>
      <w:r w:rsidR="00232BAD">
        <w:rPr>
          <w:rFonts w:ascii="Arial" w:hAnsi="Arial"/>
        </w:rPr>
        <w:t>0</w:t>
      </w:r>
      <w:r w:rsidRPr="00D82C5A">
        <w:rPr>
          <w:rFonts w:ascii="Arial" w:hAnsi="Arial"/>
        </w:rPr>
        <w:t>24</w:t>
      </w:r>
      <w:r w:rsidRPr="00D82C5A">
        <w:rPr>
          <w:rFonts w:ascii="Arial" w:hAnsi="Arial"/>
        </w:rPr>
        <w:tab/>
        <w:t>Optativa Técnica de Movilidad IV</w:t>
      </w:r>
      <w:r w:rsidRPr="00D82C5A">
        <w:rPr>
          <w:rFonts w:ascii="Arial" w:hAnsi="Arial"/>
        </w:rPr>
        <w:tab/>
        <w:t>OPT.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2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2</w:t>
      </w:r>
      <w:r w:rsidRPr="00D82C5A">
        <w:rPr>
          <w:rFonts w:ascii="Arial" w:hAnsi="Arial"/>
        </w:rPr>
        <w:tab/>
        <w:t>6</w:t>
      </w:r>
      <w:r w:rsidRPr="00D82C5A">
        <w:rPr>
          <w:rFonts w:ascii="Arial" w:hAnsi="Arial"/>
        </w:rPr>
        <w:tab/>
        <w:t>2</w:t>
      </w:r>
      <w:r w:rsidR="00392F25">
        <w:rPr>
          <w:rFonts w:ascii="Arial" w:hAnsi="Arial"/>
        </w:rPr>
        <w:t>40</w:t>
      </w:r>
      <w:r w:rsidRPr="00D82C5A">
        <w:rPr>
          <w:rFonts w:ascii="Arial" w:hAnsi="Arial"/>
        </w:rPr>
        <w:t xml:space="preserve"> Créditos y Autorización</w:t>
      </w:r>
      <w:r w:rsidR="00F61A42" w:rsidRPr="00871A44">
        <w:rPr>
          <w:rFonts w:ascii="Arial" w:hAnsi="Arial"/>
          <w:sz w:val="18"/>
          <w:szCs w:val="18"/>
          <w:vertAlign w:val="superscript"/>
        </w:rPr>
        <w:t>2</w:t>
      </w:r>
      <w:r w:rsidRPr="00D82C5A">
        <w:rPr>
          <w:rFonts w:ascii="Arial" w:hAnsi="Arial"/>
        </w:rPr>
        <w:br/>
        <w:t>1100</w:t>
      </w:r>
      <w:r w:rsidR="00232BAD">
        <w:rPr>
          <w:rFonts w:ascii="Arial" w:hAnsi="Arial"/>
        </w:rPr>
        <w:t>0</w:t>
      </w:r>
      <w:r w:rsidRPr="00D82C5A">
        <w:rPr>
          <w:rFonts w:ascii="Arial" w:hAnsi="Arial"/>
        </w:rPr>
        <w:t>25</w:t>
      </w:r>
      <w:r w:rsidRPr="00D82C5A">
        <w:rPr>
          <w:rFonts w:ascii="Arial" w:hAnsi="Arial"/>
        </w:rPr>
        <w:tab/>
        <w:t>Optativa Técnica de Movilidad V</w:t>
      </w:r>
      <w:r w:rsidRPr="00D82C5A">
        <w:rPr>
          <w:rFonts w:ascii="Arial" w:hAnsi="Arial"/>
        </w:rPr>
        <w:tab/>
        <w:t>OPT.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3</w:t>
      </w:r>
      <w:r w:rsidRPr="00D82C5A">
        <w:rPr>
          <w:rFonts w:ascii="Arial" w:hAnsi="Arial"/>
        </w:rPr>
        <w:tab/>
      </w:r>
      <w:r w:rsidR="00232BAD">
        <w:rPr>
          <w:rFonts w:ascii="Arial" w:hAnsi="Arial"/>
        </w:rPr>
        <w:t>3</w:t>
      </w:r>
      <w:r w:rsidRPr="00D82C5A">
        <w:rPr>
          <w:rFonts w:ascii="Arial" w:hAnsi="Arial"/>
        </w:rPr>
        <w:tab/>
        <w:t>9</w:t>
      </w:r>
      <w:r w:rsidRPr="00D82C5A">
        <w:rPr>
          <w:rFonts w:ascii="Arial" w:hAnsi="Arial"/>
        </w:rPr>
        <w:tab/>
        <w:t>2</w:t>
      </w:r>
      <w:r w:rsidR="00392F25">
        <w:rPr>
          <w:rFonts w:ascii="Arial" w:hAnsi="Arial"/>
        </w:rPr>
        <w:t>40</w:t>
      </w:r>
      <w:r w:rsidRPr="00D82C5A">
        <w:rPr>
          <w:rFonts w:ascii="Arial" w:hAnsi="Arial"/>
        </w:rPr>
        <w:t xml:space="preserve"> Créditos y Autorización</w:t>
      </w:r>
      <w:r w:rsidR="00F61A42" w:rsidRPr="00871A44">
        <w:rPr>
          <w:rFonts w:ascii="Arial" w:hAnsi="Arial"/>
          <w:sz w:val="18"/>
          <w:szCs w:val="18"/>
          <w:vertAlign w:val="superscript"/>
        </w:rPr>
        <w:t>2</w:t>
      </w:r>
      <w:r w:rsidR="00140C0E" w:rsidRPr="00D82C5A">
        <w:rPr>
          <w:rFonts w:ascii="Arial" w:hAnsi="Arial"/>
        </w:rPr>
        <w:br/>
        <w:t>1100</w:t>
      </w:r>
      <w:r w:rsidR="00232BAD">
        <w:rPr>
          <w:rFonts w:ascii="Arial" w:hAnsi="Arial"/>
        </w:rPr>
        <w:t>0</w:t>
      </w:r>
      <w:r w:rsidR="00140C0E" w:rsidRPr="00D82C5A">
        <w:rPr>
          <w:rFonts w:ascii="Arial" w:hAnsi="Arial"/>
        </w:rPr>
        <w:t>26</w:t>
      </w:r>
      <w:r w:rsidR="00140C0E" w:rsidRPr="00D82C5A">
        <w:rPr>
          <w:rFonts w:ascii="Arial" w:hAnsi="Arial"/>
        </w:rPr>
        <w:tab/>
        <w:t>Optativa Técnica de Movilidad V</w:t>
      </w:r>
      <w:r w:rsidR="00B824ED" w:rsidRPr="00D82C5A">
        <w:rPr>
          <w:rFonts w:ascii="Arial" w:hAnsi="Arial"/>
        </w:rPr>
        <w:t>I</w:t>
      </w:r>
      <w:r w:rsidR="00140C0E" w:rsidRPr="00D82C5A">
        <w:rPr>
          <w:rFonts w:ascii="Arial" w:hAnsi="Arial"/>
        </w:rPr>
        <w:tab/>
        <w:t>OPT.</w:t>
      </w:r>
      <w:r w:rsidR="00140C0E" w:rsidRPr="00D82C5A">
        <w:rPr>
          <w:rFonts w:ascii="Arial" w:hAnsi="Arial"/>
        </w:rPr>
        <w:tab/>
      </w:r>
      <w:r w:rsidR="00232BAD">
        <w:rPr>
          <w:rFonts w:ascii="Arial" w:hAnsi="Arial"/>
        </w:rPr>
        <w:t>3</w:t>
      </w:r>
      <w:r w:rsidR="00140C0E" w:rsidRPr="00D82C5A">
        <w:rPr>
          <w:rFonts w:ascii="Arial" w:hAnsi="Arial"/>
        </w:rPr>
        <w:tab/>
      </w:r>
      <w:r w:rsidR="00232BAD">
        <w:rPr>
          <w:rFonts w:ascii="Arial" w:hAnsi="Arial"/>
        </w:rPr>
        <w:t>3</w:t>
      </w:r>
      <w:r w:rsidR="0014066D" w:rsidRPr="00D82C5A">
        <w:rPr>
          <w:rFonts w:ascii="Arial" w:hAnsi="Arial"/>
        </w:rPr>
        <w:tab/>
        <w:t>9</w:t>
      </w:r>
      <w:r w:rsidR="0014066D" w:rsidRPr="00D82C5A">
        <w:rPr>
          <w:rFonts w:ascii="Arial" w:hAnsi="Arial"/>
        </w:rPr>
        <w:tab/>
        <w:t>2</w:t>
      </w:r>
      <w:r w:rsidR="00392F25">
        <w:rPr>
          <w:rFonts w:ascii="Arial" w:hAnsi="Arial"/>
        </w:rPr>
        <w:t>40</w:t>
      </w:r>
      <w:r w:rsidR="0014066D" w:rsidRPr="00D82C5A">
        <w:rPr>
          <w:rFonts w:ascii="Arial" w:hAnsi="Arial"/>
        </w:rPr>
        <w:t xml:space="preserve"> Créditos y Autorización</w:t>
      </w:r>
      <w:r w:rsidR="00F61A42" w:rsidRPr="00871A44">
        <w:rPr>
          <w:rFonts w:ascii="Arial" w:hAnsi="Arial"/>
          <w:sz w:val="18"/>
          <w:szCs w:val="18"/>
          <w:vertAlign w:val="superscript"/>
        </w:rPr>
        <w:t>2</w:t>
      </w:r>
    </w:p>
    <w:p w:rsidR="00D85D29" w:rsidRPr="00D82C5A" w:rsidRDefault="00D85D29">
      <w:pPr>
        <w:tabs>
          <w:tab w:val="left" w:pos="864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rPr>
          <w:rFonts w:ascii="Arial" w:hAnsi="Arial"/>
        </w:rPr>
      </w:pPr>
    </w:p>
    <w:p w:rsidR="00D85D29" w:rsidRPr="00232BAD" w:rsidRDefault="00871A44" w:rsidP="00232BAD">
      <w:pPr>
        <w:tabs>
          <w:tab w:val="left" w:pos="864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ind w:left="426"/>
        <w:jc w:val="both"/>
        <w:rPr>
          <w:rFonts w:ascii="Arial" w:hAnsi="Arial"/>
        </w:rPr>
      </w:pPr>
      <w:r w:rsidRPr="00871A44">
        <w:rPr>
          <w:rFonts w:ascii="Arial" w:hAnsi="Arial" w:cs="Arial"/>
          <w:sz w:val="18"/>
          <w:szCs w:val="18"/>
          <w:vertAlign w:val="superscript"/>
          <w:lang w:val="es-MX" w:eastAsia="es-MX"/>
        </w:rPr>
        <w:t>2</w:t>
      </w:r>
      <w:r w:rsidR="00ED1583">
        <w:rPr>
          <w:rFonts w:ascii="Arial" w:hAnsi="Arial" w:cs="Arial"/>
          <w:sz w:val="18"/>
          <w:szCs w:val="18"/>
          <w:vertAlign w:val="superscript"/>
          <w:lang w:val="es-MX" w:eastAsia="es-MX"/>
        </w:rPr>
        <w:t xml:space="preserve"> </w:t>
      </w:r>
      <w:r w:rsidR="00232BAD" w:rsidRPr="00232BAD">
        <w:rPr>
          <w:rFonts w:ascii="Arial" w:hAnsi="Arial" w:cs="Arial"/>
          <w:lang w:val="es-MX" w:eastAsia="es-MX"/>
        </w:rPr>
        <w:t>La autorización se realizará conforme a los Lineamientos del Consejo Divisional de Ciencias Básicas e Ingeniería de la Unidad Azcapotzalco para la</w:t>
      </w:r>
      <w:r w:rsidR="00232BAD">
        <w:rPr>
          <w:rFonts w:ascii="Arial" w:hAnsi="Arial" w:cs="Arial"/>
          <w:lang w:val="es-MX" w:eastAsia="es-MX"/>
        </w:rPr>
        <w:t xml:space="preserve"> </w:t>
      </w:r>
      <w:r w:rsidR="00232BAD" w:rsidRPr="00232BAD">
        <w:rPr>
          <w:rFonts w:ascii="Arial" w:hAnsi="Arial" w:cs="Arial"/>
          <w:lang w:val="es-MX" w:eastAsia="es-MX"/>
        </w:rPr>
        <w:t>Movilidad de Alumnos.</w:t>
      </w:r>
    </w:p>
    <w:p w:rsidR="00232BAD" w:rsidRDefault="00232BAD">
      <w:pPr>
        <w:tabs>
          <w:tab w:val="left" w:pos="864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rPr>
          <w:rFonts w:ascii="Arial" w:hAnsi="Arial"/>
        </w:rPr>
      </w:pPr>
    </w:p>
    <w:p w:rsidR="007774FB" w:rsidRPr="007774FB" w:rsidRDefault="007774FB" w:rsidP="007774FB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  <w:i/>
          <w:iCs/>
          <w:lang w:val="es-MX" w:eastAsia="es-MX"/>
        </w:rPr>
      </w:pPr>
      <w:r w:rsidRPr="007774FB">
        <w:rPr>
          <w:rFonts w:ascii="Arial" w:hAnsi="Arial" w:cs="Arial"/>
          <w:b/>
          <w:bCs/>
          <w:i/>
          <w:iCs/>
          <w:lang w:val="es-MX" w:eastAsia="es-MX"/>
        </w:rPr>
        <w:t>3.5.2.2.3. Científico-Técnicas</w:t>
      </w:r>
    </w:p>
    <w:p w:rsidR="007774FB" w:rsidRDefault="007774FB" w:rsidP="007774FB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7774FB" w:rsidRPr="007774FB" w:rsidRDefault="007774FB" w:rsidP="007774FB">
      <w:pPr>
        <w:autoSpaceDE w:val="0"/>
        <w:autoSpaceDN w:val="0"/>
        <w:adjustRightInd w:val="0"/>
        <w:ind w:left="2977"/>
        <w:jc w:val="both"/>
        <w:rPr>
          <w:rFonts w:ascii="Arial" w:hAnsi="Arial" w:cs="Arial"/>
          <w:lang w:val="es-MX" w:eastAsia="es-MX"/>
        </w:rPr>
      </w:pPr>
      <w:r w:rsidRPr="007774FB">
        <w:rPr>
          <w:rFonts w:ascii="Arial" w:hAnsi="Arial" w:cs="Arial"/>
          <w:lang w:val="es-MX" w:eastAsia="es-MX"/>
        </w:rPr>
        <w:t>Las unidades de enseñanza-aprendizaje Científico–Técnicas se agrupan en áreas de concentración orientadas a las líneas de</w:t>
      </w:r>
      <w:r>
        <w:rPr>
          <w:rFonts w:ascii="Arial" w:hAnsi="Arial" w:cs="Arial"/>
          <w:lang w:val="es-MX" w:eastAsia="es-MX"/>
        </w:rPr>
        <w:t xml:space="preserve"> </w:t>
      </w:r>
      <w:r w:rsidRPr="007774FB">
        <w:rPr>
          <w:rFonts w:ascii="Arial" w:hAnsi="Arial" w:cs="Arial"/>
          <w:lang w:val="es-MX" w:eastAsia="es-MX"/>
        </w:rPr>
        <w:t xml:space="preserve">investigación y aplicación </w:t>
      </w:r>
      <w:proofErr w:type="gramStart"/>
      <w:r w:rsidRPr="007774FB">
        <w:rPr>
          <w:rFonts w:ascii="Arial" w:hAnsi="Arial" w:cs="Arial"/>
          <w:lang w:val="es-MX" w:eastAsia="es-MX"/>
        </w:rPr>
        <w:t>del conocimiento pertinente</w:t>
      </w:r>
      <w:r w:rsidR="00392F25">
        <w:rPr>
          <w:rFonts w:ascii="Arial" w:hAnsi="Arial" w:cs="Arial"/>
          <w:lang w:val="es-MX" w:eastAsia="es-MX"/>
        </w:rPr>
        <w:t>s</w:t>
      </w:r>
      <w:proofErr w:type="gramEnd"/>
      <w:r w:rsidRPr="007774FB">
        <w:rPr>
          <w:rFonts w:ascii="Arial" w:hAnsi="Arial" w:cs="Arial"/>
          <w:lang w:val="es-MX" w:eastAsia="es-MX"/>
        </w:rPr>
        <w:t xml:space="preserve"> para el desarrollo de la sociedad, en las que se desempeñan los profesores</w:t>
      </w:r>
      <w:r>
        <w:rPr>
          <w:rFonts w:ascii="Arial" w:hAnsi="Arial" w:cs="Arial"/>
          <w:lang w:val="es-MX" w:eastAsia="es-MX"/>
        </w:rPr>
        <w:t xml:space="preserve"> </w:t>
      </w:r>
      <w:r w:rsidRPr="007774FB">
        <w:rPr>
          <w:rFonts w:ascii="Arial" w:hAnsi="Arial" w:cs="Arial"/>
          <w:lang w:val="es-MX" w:eastAsia="es-MX"/>
        </w:rPr>
        <w:t xml:space="preserve">que participan en este </w:t>
      </w:r>
      <w:r w:rsidR="006E75FA" w:rsidRPr="007774FB">
        <w:rPr>
          <w:rFonts w:ascii="Arial" w:hAnsi="Arial" w:cs="Arial"/>
          <w:lang w:val="es-MX" w:eastAsia="es-MX"/>
        </w:rPr>
        <w:t xml:space="preserve">plan </w:t>
      </w:r>
      <w:r w:rsidRPr="007774FB">
        <w:rPr>
          <w:rFonts w:ascii="Arial" w:hAnsi="Arial" w:cs="Arial"/>
          <w:lang w:val="es-MX" w:eastAsia="es-MX"/>
        </w:rPr>
        <w:t xml:space="preserve">de </w:t>
      </w:r>
      <w:r w:rsidR="006E75FA" w:rsidRPr="007774FB">
        <w:rPr>
          <w:rFonts w:ascii="Arial" w:hAnsi="Arial" w:cs="Arial"/>
          <w:lang w:val="es-MX" w:eastAsia="es-MX"/>
        </w:rPr>
        <w:t>estudios</w:t>
      </w:r>
      <w:r w:rsidRPr="007774FB">
        <w:rPr>
          <w:rFonts w:ascii="Arial" w:hAnsi="Arial" w:cs="Arial"/>
          <w:lang w:val="es-MX" w:eastAsia="es-MX"/>
        </w:rPr>
        <w:t>.</w:t>
      </w:r>
    </w:p>
    <w:p w:rsidR="007774FB" w:rsidRDefault="007774FB" w:rsidP="007774FB">
      <w:pPr>
        <w:tabs>
          <w:tab w:val="left" w:pos="864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rPr>
          <w:rFonts w:ascii="Arial" w:hAnsi="Arial" w:cs="Arial"/>
          <w:b/>
          <w:bCs/>
          <w:i/>
          <w:iCs/>
          <w:lang w:val="es-MX" w:eastAsia="es-MX"/>
        </w:rPr>
      </w:pPr>
    </w:p>
    <w:p w:rsidR="00232BAD" w:rsidRPr="007774FB" w:rsidRDefault="007774FB" w:rsidP="007774FB">
      <w:pPr>
        <w:tabs>
          <w:tab w:val="left" w:pos="864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ind w:left="2268"/>
        <w:rPr>
          <w:rFonts w:ascii="Arial" w:hAnsi="Arial"/>
        </w:rPr>
      </w:pPr>
      <w:r w:rsidRPr="007774FB">
        <w:rPr>
          <w:rFonts w:ascii="Arial" w:hAnsi="Arial" w:cs="Arial"/>
          <w:b/>
          <w:bCs/>
          <w:i/>
          <w:iCs/>
          <w:lang w:val="es-MX" w:eastAsia="es-MX"/>
        </w:rPr>
        <w:t>ÁREA DE CONCENTRACIÓN: RESTAURACIÓN AMBIENTAL</w:t>
      </w:r>
    </w:p>
    <w:p w:rsidR="003E43FF" w:rsidRPr="00D82C5A" w:rsidRDefault="003E43FF">
      <w:pPr>
        <w:tabs>
          <w:tab w:val="left" w:pos="864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rPr>
          <w:rFonts w:ascii="Arial" w:hAnsi="Arial"/>
        </w:rPr>
      </w:pPr>
    </w:p>
    <w:p w:rsidR="00D85D29" w:rsidRPr="00D82C5A" w:rsidRDefault="00D85D29" w:rsidP="00DB04A2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946"/>
          <w:tab w:val="left" w:pos="8222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  <w:t>HORAS</w:t>
      </w:r>
    </w:p>
    <w:p w:rsidR="00D85D29" w:rsidRPr="00D82C5A" w:rsidRDefault="004209DD" w:rsidP="00DB04A2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812"/>
          <w:tab w:val="left" w:pos="6946"/>
          <w:tab w:val="left" w:pos="8080"/>
          <w:tab w:val="left" w:pos="9356"/>
          <w:tab w:val="left" w:pos="10632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</w:t>
      </w:r>
      <w:r w:rsidR="00D85D29" w:rsidRPr="00D82C5A">
        <w:rPr>
          <w:rFonts w:ascii="Arial" w:hAnsi="Arial"/>
          <w:b/>
          <w:sz w:val="20"/>
        </w:rPr>
        <w:t>N</w:t>
      </w:r>
    </w:p>
    <w:p w:rsidR="00D85D29" w:rsidRPr="00D82C5A" w:rsidRDefault="00D85D29" w:rsidP="00AA5E48">
      <w:pPr>
        <w:tabs>
          <w:tab w:val="left" w:pos="993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rPr>
          <w:rFonts w:ascii="Arial" w:hAnsi="Arial"/>
        </w:rPr>
      </w:pPr>
    </w:p>
    <w:p w:rsidR="007774FB" w:rsidRPr="007774FB" w:rsidRDefault="007774FB" w:rsidP="00BD6421">
      <w:pPr>
        <w:tabs>
          <w:tab w:val="left" w:pos="993"/>
          <w:tab w:val="left" w:pos="6096"/>
          <w:tab w:val="left" w:pos="7230"/>
          <w:tab w:val="left" w:pos="8505"/>
          <w:tab w:val="left" w:pos="9781"/>
          <w:tab w:val="left" w:pos="10632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7774FB">
        <w:rPr>
          <w:rFonts w:ascii="Arial" w:hAnsi="Arial" w:cs="Arial"/>
          <w:lang w:val="es-MX" w:eastAsia="es-MX"/>
        </w:rPr>
        <w:t>1135090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Plantas de Tratamiento de Aguas Residuales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Pr="007774FB">
        <w:rPr>
          <w:rFonts w:ascii="Arial" w:hAnsi="Arial" w:cs="Arial"/>
          <w:lang w:val="es-MX" w:eastAsia="es-MX"/>
        </w:rPr>
        <w:t>*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AA5E48">
        <w:rPr>
          <w:rFonts w:ascii="Arial" w:hAnsi="Arial" w:cs="Arial"/>
          <w:lang w:val="es-MX" w:eastAsia="es-MX"/>
        </w:rPr>
        <w:tab/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1136009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1136017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Aprovechamiento y Tratamiento de Residuos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1136012</w:t>
      </w:r>
      <w:r w:rsidR="00AA5E48">
        <w:rPr>
          <w:rFonts w:ascii="Arial" w:hAnsi="Arial" w:cs="Arial"/>
          <w:lang w:val="es-MX" w:eastAsia="es-MX"/>
        </w:rPr>
        <w:br/>
      </w:r>
      <w:r w:rsidR="00DB04A2">
        <w:rPr>
          <w:rFonts w:ascii="Arial" w:hAnsi="Arial" w:cs="Arial"/>
          <w:lang w:val="es-MX" w:eastAsia="es-MX"/>
        </w:rPr>
        <w:tab/>
      </w:r>
      <w:r w:rsidR="00DB04A2" w:rsidRPr="007774FB">
        <w:rPr>
          <w:rFonts w:ascii="Arial" w:hAnsi="Arial" w:cs="Arial"/>
          <w:lang w:val="es-MX" w:eastAsia="es-MX"/>
        </w:rPr>
        <w:t>Sólidos Urbanos</w:t>
      </w:r>
      <w:r w:rsidR="00DB04A2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1136019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Procesos de Control de la Contaminación Atmosférica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Pr="007774FB">
        <w:rPr>
          <w:rFonts w:ascii="Arial" w:hAnsi="Arial" w:cs="Arial"/>
          <w:lang w:val="es-MX" w:eastAsia="es-MX"/>
        </w:rPr>
        <w:t>*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1136011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1136020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Taller de Restauración de Suelos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Pr="007774FB">
        <w:rPr>
          <w:rFonts w:ascii="Arial" w:hAnsi="Arial" w:cs="Arial"/>
          <w:lang w:val="es-MX" w:eastAsia="es-MX"/>
        </w:rPr>
        <w:t>*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1136013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1113093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Inventarios de Emisiones Atmosféricas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1136007 y 360 Créditos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1132049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Combustión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1137005, 1137006 y</w:t>
      </w:r>
      <w:r w:rsidR="00DB04A2">
        <w:rPr>
          <w:rFonts w:ascii="Arial" w:hAnsi="Arial" w:cs="Arial"/>
          <w:lang w:val="es-MX" w:eastAsia="es-MX"/>
        </w:rPr>
        <w:br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1132054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Hidrología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1134002 y 1153001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1134002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Hidráulica de Tuberías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1137005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lastRenderedPageBreak/>
        <w:t>1134003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Hidráulica de Canales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1134002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1134004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Laboratorio de Hidráulica de Tuberías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DB04A2">
        <w:rPr>
          <w:rFonts w:ascii="Arial" w:hAnsi="Arial" w:cs="Arial"/>
          <w:lang w:val="es-MX" w:eastAsia="es-MX"/>
        </w:rPr>
        <w:tab/>
      </w:r>
      <w:proofErr w:type="spellStart"/>
      <w:r w:rsidRPr="007774FB">
        <w:rPr>
          <w:rFonts w:ascii="Arial" w:hAnsi="Arial" w:cs="Arial"/>
          <w:lang w:val="es-MX" w:eastAsia="es-MX"/>
        </w:rPr>
        <w:t>C1134002</w:t>
      </w:r>
      <w:proofErr w:type="spellEnd"/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1135011</w:t>
      </w:r>
      <w:r w:rsidR="00AA5E48">
        <w:rPr>
          <w:rFonts w:ascii="Arial" w:hAnsi="Arial" w:cs="Arial"/>
          <w:lang w:val="es-MX" w:eastAsia="es-MX"/>
        </w:rPr>
        <w:tab/>
      </w:r>
      <w:proofErr w:type="spellStart"/>
      <w:r w:rsidRPr="007774FB">
        <w:rPr>
          <w:rFonts w:ascii="Arial" w:hAnsi="Arial" w:cs="Arial"/>
          <w:lang w:val="es-MX" w:eastAsia="es-MX"/>
        </w:rPr>
        <w:t>Limnología</w:t>
      </w:r>
      <w:proofErr w:type="spellEnd"/>
      <w:r w:rsidRPr="007774FB">
        <w:rPr>
          <w:rFonts w:ascii="Arial" w:hAnsi="Arial" w:cs="Arial"/>
          <w:lang w:val="es-MX" w:eastAsia="es-MX"/>
        </w:rPr>
        <w:t xml:space="preserve"> y Saneamiento de Corrientes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1136008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1135034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Plantas Potabilizadoras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1136009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1135042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Tratamiento de Residuos Líquidos Industriales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1136009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1135051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Laboratorio de Combustión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C1132049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1135083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Toxicología Ambiental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1113096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1136028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Temas Selectos de Restauración Ambiental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1135088, 1135089 y 1136011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1136031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Nanotecnología Ambiental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1132086 y 400 Créditos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1136032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Modelación del Transporte de Contaminantes en el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1136007, 1132086 y</w:t>
      </w:r>
      <w:r w:rsidR="00DB04A2">
        <w:rPr>
          <w:rFonts w:ascii="Arial" w:hAnsi="Arial" w:cs="Arial"/>
          <w:lang w:val="es-MX" w:eastAsia="es-MX"/>
        </w:rPr>
        <w:br/>
      </w:r>
      <w:r w:rsidR="00DB04A2">
        <w:rPr>
          <w:rFonts w:ascii="Arial" w:hAnsi="Arial" w:cs="Arial"/>
          <w:lang w:val="es-MX" w:eastAsia="es-MX"/>
        </w:rPr>
        <w:tab/>
        <w:t>Ambiente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  <w:t xml:space="preserve">400 </w:t>
      </w:r>
      <w:r w:rsidRPr="007774FB">
        <w:rPr>
          <w:rFonts w:ascii="Arial" w:hAnsi="Arial" w:cs="Arial"/>
          <w:lang w:val="es-MX" w:eastAsia="es-MX"/>
        </w:rPr>
        <w:t>créditos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1137016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 xml:space="preserve">Ingeniería de </w:t>
      </w:r>
      <w:proofErr w:type="spellStart"/>
      <w:r w:rsidRPr="007774FB">
        <w:rPr>
          <w:rFonts w:ascii="Arial" w:hAnsi="Arial" w:cs="Arial"/>
          <w:lang w:val="es-MX" w:eastAsia="es-MX"/>
        </w:rPr>
        <w:t>Biorreactores</w:t>
      </w:r>
      <w:proofErr w:type="spellEnd"/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1113082</w:t>
      </w:r>
      <w:r w:rsidR="00AA5E48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1137017</w:t>
      </w:r>
      <w:r w:rsidR="00AA5E48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 xml:space="preserve">Laboratorio de Ingeniería de </w:t>
      </w:r>
      <w:proofErr w:type="spellStart"/>
      <w:r w:rsidRPr="007774FB">
        <w:rPr>
          <w:rFonts w:ascii="Arial" w:hAnsi="Arial" w:cs="Arial"/>
          <w:lang w:val="es-MX" w:eastAsia="es-MX"/>
        </w:rPr>
        <w:t>Biorreactores</w:t>
      </w:r>
      <w:proofErr w:type="spellEnd"/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DB04A2">
        <w:rPr>
          <w:rFonts w:ascii="Arial" w:hAnsi="Arial" w:cs="Arial"/>
          <w:lang w:val="es-MX" w:eastAsia="es-MX"/>
        </w:rPr>
        <w:tab/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DB04A2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C1137016</w:t>
      </w:r>
    </w:p>
    <w:p w:rsidR="007774FB" w:rsidRDefault="007774FB" w:rsidP="007774F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 w:eastAsia="es-MX"/>
        </w:rPr>
      </w:pPr>
    </w:p>
    <w:p w:rsidR="00D85D29" w:rsidRPr="007774FB" w:rsidRDefault="007774FB" w:rsidP="007774FB">
      <w:pPr>
        <w:autoSpaceDE w:val="0"/>
        <w:autoSpaceDN w:val="0"/>
        <w:adjustRightInd w:val="0"/>
        <w:ind w:left="426"/>
        <w:jc w:val="both"/>
        <w:rPr>
          <w:rFonts w:ascii="Arial" w:hAnsi="Arial"/>
        </w:rPr>
      </w:pPr>
      <w:r w:rsidRPr="007774FB">
        <w:rPr>
          <w:rFonts w:ascii="Arial" w:hAnsi="Arial" w:cs="Arial"/>
          <w:lang w:val="es-MX" w:eastAsia="es-MX"/>
        </w:rPr>
        <w:t xml:space="preserve">* Al alumno que apruebe todas las UEA marcadas con el asterisco le constará en su certificado de estudios total el área de concentración: </w:t>
      </w:r>
      <w:r w:rsidRPr="007774FB">
        <w:rPr>
          <w:rFonts w:ascii="Arial" w:hAnsi="Arial" w:cs="Arial"/>
          <w:b/>
          <w:bCs/>
          <w:lang w:val="es-MX" w:eastAsia="es-MX"/>
        </w:rPr>
        <w:t>Restauración Ambiental</w:t>
      </w:r>
      <w:r w:rsidRPr="007774FB">
        <w:rPr>
          <w:rFonts w:ascii="Arial" w:hAnsi="Arial" w:cs="Arial"/>
          <w:lang w:val="es-MX" w:eastAsia="es-MX"/>
        </w:rPr>
        <w:t>.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774FB" w:rsidRPr="007774FB" w:rsidRDefault="007774FB" w:rsidP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ind w:left="2268"/>
        <w:rPr>
          <w:rFonts w:ascii="Arial" w:hAnsi="Arial"/>
          <w:sz w:val="20"/>
        </w:rPr>
      </w:pPr>
      <w:r w:rsidRPr="007774FB">
        <w:rPr>
          <w:rFonts w:ascii="Arial" w:hAnsi="Arial" w:cs="Arial"/>
          <w:b/>
          <w:bCs/>
          <w:i/>
          <w:iCs/>
          <w:sz w:val="20"/>
          <w:lang w:val="es-MX" w:eastAsia="es-MX"/>
        </w:rPr>
        <w:t>ÁREA DE CONCENTRACIÓN: GESTIÓN AMBIENTAL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774FB" w:rsidRPr="00D82C5A" w:rsidRDefault="007774FB" w:rsidP="00BD6421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79"/>
          <w:tab w:val="left" w:pos="747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7774FB" w:rsidRPr="00D82C5A" w:rsidRDefault="007774FB" w:rsidP="00BD642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245"/>
          <w:tab w:val="left" w:pos="6379"/>
          <w:tab w:val="left" w:pos="7380"/>
          <w:tab w:val="left" w:pos="873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7774FB" w:rsidRPr="00D82C5A" w:rsidRDefault="007774FB" w:rsidP="007774FB">
      <w:pPr>
        <w:tabs>
          <w:tab w:val="left" w:pos="864"/>
          <w:tab w:val="left" w:pos="5328"/>
          <w:tab w:val="left" w:pos="6509"/>
          <w:tab w:val="right" w:pos="7920"/>
          <w:tab w:val="right" w:pos="9270"/>
          <w:tab w:val="left" w:pos="10080"/>
        </w:tabs>
        <w:spacing w:line="240" w:lineRule="exact"/>
        <w:rPr>
          <w:rFonts w:ascii="Arial" w:hAnsi="Arial"/>
        </w:rPr>
      </w:pPr>
    </w:p>
    <w:p w:rsidR="007774FB" w:rsidRDefault="007774FB" w:rsidP="00BD6421">
      <w:pPr>
        <w:tabs>
          <w:tab w:val="left" w:pos="993"/>
          <w:tab w:val="left" w:pos="5529"/>
          <w:tab w:val="left" w:pos="6663"/>
          <w:tab w:val="left" w:pos="7797"/>
          <w:tab w:val="left" w:pos="9214"/>
          <w:tab w:val="left" w:pos="1006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7774FB">
        <w:rPr>
          <w:rFonts w:ascii="Arial" w:hAnsi="Arial" w:cs="Arial"/>
          <w:lang w:val="es-MX" w:eastAsia="es-MX"/>
        </w:rPr>
        <w:t>1136021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Análisis de Casos en Auditoría Ambiental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1.5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1135097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1136024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Sistemas de Gestión Ambiental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1135097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1136025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Legislación Aplicada a los Recursos Naturales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1135097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1136026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Sistemas de Información Geográfica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1135097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1132041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Taller de Instalaciones Industriales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C1137015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1135082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Planeación Ambiental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1135080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1136022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Análisis de Riesgo Ambiental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1135080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1136023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Taller de Gestión de Residuos Sólidos Urbanos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1136012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1136029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Temas Selectos de Gestión Ambiental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1135080 y 1154045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1137015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Instalaciones Industriales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1137005 y 300 Créditos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1144017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Fotointerpretación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1152001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Investigación de Operaciones I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1151039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1152002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Investigación de Operaciones II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1152001 y 1153001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1153005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Análisis de Decisiones II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1153001, 1154001 y 1153006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1153006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Ingeniería de Costos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</w:t>
      </w:r>
      <w:r w:rsidR="00BD6421">
        <w:rPr>
          <w:rFonts w:ascii="Arial" w:hAnsi="Arial" w:cs="Arial"/>
          <w:lang w:val="es-MX" w:eastAsia="es-MX"/>
        </w:rPr>
        <w:t>1</w:t>
      </w:r>
      <w:r w:rsidRPr="007774FB">
        <w:rPr>
          <w:rFonts w:ascii="Arial" w:hAnsi="Arial" w:cs="Arial"/>
          <w:lang w:val="es-MX" w:eastAsia="es-MX"/>
        </w:rPr>
        <w:t>54001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Análisis de Decisiones I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200 Créditos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lastRenderedPageBreak/>
        <w:t>1154016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Estadística Aplicada I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1153001 y 1151039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1154042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Control de Calidad y Confiabilidad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3.5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8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1153001 y 350 Créditos</w:t>
      </w:r>
      <w:r w:rsidR="00BD642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1155007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Sistemas Ambientales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BD6421">
        <w:rPr>
          <w:rFonts w:ascii="Arial" w:hAnsi="Arial" w:cs="Arial"/>
          <w:lang w:val="es-MX" w:eastAsia="es-MX"/>
        </w:rPr>
        <w:t>.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BD6421">
        <w:rPr>
          <w:rFonts w:ascii="Arial" w:hAnsi="Arial" w:cs="Arial"/>
          <w:lang w:val="es-MX" w:eastAsia="es-MX"/>
        </w:rPr>
        <w:tab/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BD642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1151039, 1153001 y 1136006</w:t>
      </w:r>
    </w:p>
    <w:p w:rsidR="00AC63C7" w:rsidRPr="007774FB" w:rsidRDefault="00AC63C7" w:rsidP="00BD6421">
      <w:pPr>
        <w:tabs>
          <w:tab w:val="left" w:pos="993"/>
          <w:tab w:val="left" w:pos="5529"/>
          <w:tab w:val="left" w:pos="6663"/>
          <w:tab w:val="left" w:pos="7797"/>
          <w:tab w:val="left" w:pos="9214"/>
          <w:tab w:val="left" w:pos="1006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7774FB" w:rsidRPr="007774FB" w:rsidRDefault="007774FB" w:rsidP="007774FB">
      <w:pPr>
        <w:autoSpaceDE w:val="0"/>
        <w:autoSpaceDN w:val="0"/>
        <w:adjustRightInd w:val="0"/>
        <w:ind w:left="426"/>
        <w:jc w:val="both"/>
        <w:rPr>
          <w:rFonts w:ascii="Arial" w:hAnsi="Arial"/>
        </w:rPr>
      </w:pPr>
      <w:r w:rsidRPr="007774FB">
        <w:rPr>
          <w:rFonts w:ascii="Arial" w:hAnsi="Arial" w:cs="Arial"/>
          <w:lang w:val="es-MX" w:eastAsia="es-MX"/>
        </w:rPr>
        <w:t xml:space="preserve">* Al alumno que apruebe todas las UEA marcadas con el asterisco le constará en su certificado de estudios total el área de concentración: </w:t>
      </w:r>
      <w:r w:rsidRPr="007774FB">
        <w:rPr>
          <w:rFonts w:ascii="Arial" w:hAnsi="Arial" w:cs="Arial"/>
          <w:b/>
          <w:bCs/>
          <w:lang w:val="es-MX" w:eastAsia="es-MX"/>
        </w:rPr>
        <w:t>Gestión</w:t>
      </w:r>
      <w:r>
        <w:rPr>
          <w:rFonts w:ascii="Arial" w:hAnsi="Arial" w:cs="Arial"/>
          <w:b/>
          <w:bCs/>
          <w:lang w:val="es-MX" w:eastAsia="es-MX"/>
        </w:rPr>
        <w:t xml:space="preserve"> </w:t>
      </w:r>
      <w:r w:rsidRPr="007774FB">
        <w:rPr>
          <w:rFonts w:ascii="Arial" w:hAnsi="Arial" w:cs="Arial"/>
          <w:b/>
          <w:bCs/>
          <w:lang w:val="es-MX" w:eastAsia="es-MX"/>
        </w:rPr>
        <w:t>Ambiental</w:t>
      </w:r>
      <w:r w:rsidRPr="007774FB">
        <w:rPr>
          <w:rFonts w:ascii="Arial" w:hAnsi="Arial" w:cs="Arial"/>
          <w:lang w:val="es-MX" w:eastAsia="es-MX"/>
        </w:rPr>
        <w:t>.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774FB" w:rsidRPr="007774FB" w:rsidRDefault="007774FB" w:rsidP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ind w:left="2268"/>
        <w:rPr>
          <w:rFonts w:ascii="Arial" w:hAnsi="Arial"/>
          <w:sz w:val="20"/>
        </w:rPr>
      </w:pPr>
      <w:r w:rsidRPr="007774FB">
        <w:rPr>
          <w:rFonts w:ascii="Arial" w:hAnsi="Arial" w:cs="Arial"/>
          <w:b/>
          <w:bCs/>
          <w:i/>
          <w:iCs/>
          <w:sz w:val="20"/>
          <w:lang w:val="es-MX" w:eastAsia="es-MX"/>
        </w:rPr>
        <w:t>ÁREA DE CONCENTRACIÓN: INGENIERÍA SUSTENTABLE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774FB" w:rsidRPr="00D82C5A" w:rsidRDefault="007774FB" w:rsidP="00E949EF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79"/>
          <w:tab w:val="left" w:pos="7655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7774FB" w:rsidRPr="00D82C5A" w:rsidRDefault="007774FB" w:rsidP="00E949EF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245"/>
          <w:tab w:val="left" w:pos="6379"/>
          <w:tab w:val="left" w:pos="7513"/>
          <w:tab w:val="left" w:pos="8789"/>
          <w:tab w:val="left" w:pos="10206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774FB" w:rsidRPr="007774FB" w:rsidRDefault="007774FB" w:rsidP="00E949EF">
      <w:pPr>
        <w:tabs>
          <w:tab w:val="left" w:pos="993"/>
          <w:tab w:val="left" w:pos="5529"/>
          <w:tab w:val="left" w:pos="6663"/>
          <w:tab w:val="left" w:pos="7938"/>
          <w:tab w:val="left" w:pos="9214"/>
          <w:tab w:val="left" w:pos="10206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7774FB">
        <w:rPr>
          <w:rFonts w:ascii="Arial" w:hAnsi="Arial" w:cs="Arial"/>
          <w:lang w:val="es-MX" w:eastAsia="es-MX"/>
        </w:rPr>
        <w:t>1132067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Recursos Energéticos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1137006 y 300 Créditos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1135096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Prevención y Min</w:t>
      </w:r>
      <w:r w:rsidR="00E949EF">
        <w:rPr>
          <w:rFonts w:ascii="Arial" w:hAnsi="Arial" w:cs="Arial"/>
          <w:lang w:val="es-MX" w:eastAsia="es-MX"/>
        </w:rPr>
        <w:t>imización de la Contaminación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E949EF">
        <w:rPr>
          <w:rFonts w:ascii="Arial" w:hAnsi="Arial" w:cs="Arial"/>
          <w:lang w:val="es-MX" w:eastAsia="es-MX"/>
        </w:rPr>
        <w:br/>
      </w:r>
      <w:r w:rsidR="00E949EF">
        <w:rPr>
          <w:rFonts w:ascii="Arial" w:hAnsi="Arial" w:cs="Arial"/>
          <w:lang w:val="es-MX" w:eastAsia="es-MX"/>
        </w:rPr>
        <w:tab/>
        <w:t>Ambiental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1136016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Análisis de Ciclo de Vida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1136007 y 360 Créditos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1136018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 xml:space="preserve">Aplicaciones de Ecología </w:t>
      </w:r>
      <w:r w:rsidR="009410E2">
        <w:rPr>
          <w:rFonts w:ascii="Arial" w:hAnsi="Arial" w:cs="Arial"/>
          <w:lang w:val="es-MX" w:eastAsia="es-MX"/>
        </w:rPr>
        <w:t>I</w:t>
      </w:r>
      <w:r w:rsidRPr="007774FB">
        <w:rPr>
          <w:rFonts w:ascii="Arial" w:hAnsi="Arial" w:cs="Arial"/>
          <w:lang w:val="es-MX" w:eastAsia="es-MX"/>
        </w:rPr>
        <w:t>ndustrial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 *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1136007 y 400 Créditos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1113092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Efecto Invernadero y Cambio Climático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1113095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1131065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Energía Solar Fotovoltaica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1132092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1132052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Procesos de Conversión de Energía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1137006 y 300 Créditos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1132092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Energía Solar Aplicada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1132093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Laboratorio de Energía Solar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C1132092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1132094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Energía Eólica Aplicada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1132095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Temas Selectos de Energía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1132099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Taller de Fuentes Alternas de Energía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E949EF">
        <w:rPr>
          <w:rFonts w:ascii="Arial" w:hAnsi="Arial" w:cs="Arial"/>
          <w:lang w:val="es-MX" w:eastAsia="es-MX"/>
        </w:rPr>
        <w:tab/>
      </w:r>
      <w:proofErr w:type="spellStart"/>
      <w:r w:rsidRPr="007774FB">
        <w:rPr>
          <w:rFonts w:ascii="Arial" w:hAnsi="Arial" w:cs="Arial"/>
          <w:lang w:val="es-MX" w:eastAsia="es-MX"/>
        </w:rPr>
        <w:t>C1132092</w:t>
      </w:r>
      <w:proofErr w:type="spellEnd"/>
      <w:r w:rsidRPr="007774FB">
        <w:rPr>
          <w:rFonts w:ascii="Arial" w:hAnsi="Arial" w:cs="Arial"/>
          <w:lang w:val="es-MX" w:eastAsia="es-MX"/>
        </w:rPr>
        <w:t xml:space="preserve"> </w:t>
      </w:r>
      <w:proofErr w:type="spellStart"/>
      <w:r w:rsidRPr="007774FB">
        <w:rPr>
          <w:rFonts w:ascii="Arial" w:hAnsi="Arial" w:cs="Arial"/>
          <w:lang w:val="es-MX" w:eastAsia="es-MX"/>
        </w:rPr>
        <w:t>ó</w:t>
      </w:r>
      <w:proofErr w:type="spellEnd"/>
      <w:r w:rsidRPr="007774FB">
        <w:rPr>
          <w:rFonts w:ascii="Arial" w:hAnsi="Arial" w:cs="Arial"/>
          <w:lang w:val="es-MX" w:eastAsia="es-MX"/>
        </w:rPr>
        <w:t xml:space="preserve"> </w:t>
      </w:r>
      <w:proofErr w:type="spellStart"/>
      <w:r w:rsidRPr="007774FB">
        <w:rPr>
          <w:rFonts w:ascii="Arial" w:hAnsi="Arial" w:cs="Arial"/>
          <w:lang w:val="es-MX" w:eastAsia="es-MX"/>
        </w:rPr>
        <w:t>C1132094</w:t>
      </w:r>
      <w:proofErr w:type="spellEnd"/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1135091</w:t>
      </w:r>
      <w:r w:rsidR="006E5AE0">
        <w:rPr>
          <w:rFonts w:ascii="Arial" w:hAnsi="Arial" w:cs="Arial"/>
          <w:lang w:val="es-MX" w:eastAsia="es-MX"/>
        </w:rPr>
        <w:tab/>
      </w:r>
      <w:proofErr w:type="spellStart"/>
      <w:r w:rsidRPr="007774FB">
        <w:rPr>
          <w:rFonts w:ascii="Arial" w:hAnsi="Arial" w:cs="Arial"/>
          <w:lang w:val="es-MX" w:eastAsia="es-MX"/>
        </w:rPr>
        <w:t>Reuso</w:t>
      </w:r>
      <w:proofErr w:type="spellEnd"/>
      <w:r w:rsidRPr="007774FB">
        <w:rPr>
          <w:rFonts w:ascii="Arial" w:hAnsi="Arial" w:cs="Arial"/>
          <w:lang w:val="es-MX" w:eastAsia="es-MX"/>
        </w:rPr>
        <w:t xml:space="preserve"> del Agua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1136009</w:t>
      </w:r>
      <w:r w:rsidR="00E949EF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1136030</w:t>
      </w:r>
      <w:r w:rsidR="006E5AE0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Temas Selectos de Ingeniería Sustentable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E949EF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1132086, 1135097 y 360</w:t>
      </w:r>
      <w:r w:rsidR="006E5AE0">
        <w:rPr>
          <w:rFonts w:ascii="Arial" w:hAnsi="Arial" w:cs="Arial"/>
          <w:lang w:val="es-MX" w:eastAsia="es-MX"/>
        </w:rPr>
        <w:t xml:space="preserve"> </w:t>
      </w:r>
      <w:r w:rsidRPr="007774FB">
        <w:rPr>
          <w:rFonts w:ascii="Arial" w:hAnsi="Arial" w:cs="Arial"/>
          <w:lang w:val="es-MX" w:eastAsia="es-MX"/>
        </w:rPr>
        <w:t>Créditos</w:t>
      </w:r>
    </w:p>
    <w:p w:rsidR="006E5AE0" w:rsidRDefault="006E5AE0" w:rsidP="006E5AE0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774FB" w:rsidRPr="007774FB" w:rsidRDefault="007774FB" w:rsidP="007774FB">
      <w:pPr>
        <w:autoSpaceDE w:val="0"/>
        <w:autoSpaceDN w:val="0"/>
        <w:adjustRightInd w:val="0"/>
        <w:ind w:left="426"/>
        <w:jc w:val="both"/>
        <w:rPr>
          <w:rFonts w:ascii="Arial" w:hAnsi="Arial"/>
        </w:rPr>
      </w:pPr>
      <w:r w:rsidRPr="007774FB">
        <w:rPr>
          <w:rFonts w:ascii="Arial" w:hAnsi="Arial" w:cs="Arial"/>
          <w:lang w:val="es-MX" w:eastAsia="es-MX"/>
        </w:rPr>
        <w:t>* Al alumno que apruebe todas las UEA marcadas con el asterisco le constará en su certificado de estudios total el área de concentración:</w:t>
      </w:r>
      <w:r>
        <w:rPr>
          <w:rFonts w:ascii="Arial" w:hAnsi="Arial" w:cs="Arial"/>
          <w:lang w:val="es-MX" w:eastAsia="es-MX"/>
        </w:rPr>
        <w:t xml:space="preserve"> </w:t>
      </w:r>
      <w:r w:rsidRPr="007774FB">
        <w:rPr>
          <w:rFonts w:ascii="Arial" w:hAnsi="Arial" w:cs="Arial"/>
          <w:b/>
          <w:bCs/>
          <w:lang w:val="es-MX" w:eastAsia="es-MX"/>
        </w:rPr>
        <w:t>Ingeniería Sustentable</w:t>
      </w:r>
      <w:r w:rsidRPr="007774FB">
        <w:rPr>
          <w:rFonts w:ascii="Arial" w:hAnsi="Arial" w:cs="Arial"/>
          <w:lang w:val="es-MX" w:eastAsia="es-MX"/>
        </w:rPr>
        <w:t>.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774FB" w:rsidRPr="007774FB" w:rsidRDefault="007774FB" w:rsidP="007774FB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/>
          <w:bCs/>
          <w:i/>
          <w:iCs/>
          <w:lang w:val="es-MX" w:eastAsia="es-MX"/>
        </w:rPr>
      </w:pPr>
      <w:r w:rsidRPr="007774FB">
        <w:rPr>
          <w:rFonts w:ascii="Arial" w:hAnsi="Arial" w:cs="Arial"/>
          <w:b/>
          <w:bCs/>
          <w:i/>
          <w:iCs/>
          <w:lang w:val="es-MX" w:eastAsia="es-MX"/>
        </w:rPr>
        <w:t>3.5.2.2.4. Otras Optativas de Integración</w:t>
      </w:r>
    </w:p>
    <w:p w:rsidR="007774FB" w:rsidRPr="007774FB" w:rsidRDefault="007774FB" w:rsidP="007774FB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774FB" w:rsidRPr="007774FB" w:rsidRDefault="007774FB" w:rsidP="007774FB">
      <w:pPr>
        <w:autoSpaceDE w:val="0"/>
        <w:autoSpaceDN w:val="0"/>
        <w:adjustRightInd w:val="0"/>
        <w:ind w:left="2977"/>
        <w:jc w:val="both"/>
        <w:rPr>
          <w:rFonts w:ascii="Arial" w:hAnsi="Arial"/>
        </w:rPr>
      </w:pPr>
      <w:r w:rsidRPr="007774FB">
        <w:rPr>
          <w:rFonts w:ascii="Arial" w:hAnsi="Arial" w:cs="Arial"/>
          <w:lang w:val="es-MX" w:eastAsia="es-MX"/>
        </w:rPr>
        <w:t>Todas las optativas del siguiente listado aportan habilidades, herramientas o conocimientos que son complementarios para</w:t>
      </w:r>
      <w:r>
        <w:rPr>
          <w:rFonts w:ascii="Arial" w:hAnsi="Arial" w:cs="Arial"/>
          <w:lang w:val="es-MX" w:eastAsia="es-MX"/>
        </w:rPr>
        <w:t xml:space="preserve"> </w:t>
      </w:r>
      <w:r w:rsidRPr="007774FB">
        <w:rPr>
          <w:rFonts w:ascii="Arial" w:hAnsi="Arial" w:cs="Arial"/>
          <w:lang w:val="es-MX" w:eastAsia="es-MX"/>
        </w:rPr>
        <w:t>cualquiera de las áreas de concentración que se presentan en el plan de estudios.</w:t>
      </w:r>
    </w:p>
    <w:p w:rsidR="00AF2613" w:rsidRDefault="00AF261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AC63C7" w:rsidRDefault="00AC63C7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AC63C7" w:rsidRDefault="00AC63C7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774FB" w:rsidRPr="00D82C5A" w:rsidRDefault="007774FB" w:rsidP="00252CA1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804"/>
          <w:tab w:val="left" w:pos="808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lastRenderedPageBreak/>
        <w:tab/>
        <w:t>HORAS</w:t>
      </w:r>
      <w:r w:rsidRPr="00D82C5A">
        <w:rPr>
          <w:rFonts w:ascii="Arial" w:hAnsi="Arial"/>
          <w:b/>
          <w:sz w:val="20"/>
        </w:rPr>
        <w:tab/>
      </w:r>
      <w:proofErr w:type="spellStart"/>
      <w:r w:rsidRPr="00D82C5A">
        <w:rPr>
          <w:rFonts w:ascii="Arial" w:hAnsi="Arial"/>
          <w:b/>
          <w:sz w:val="20"/>
        </w:rPr>
        <w:t>HORAS</w:t>
      </w:r>
      <w:proofErr w:type="spellEnd"/>
    </w:p>
    <w:p w:rsidR="007774FB" w:rsidRPr="00D82C5A" w:rsidRDefault="007774FB" w:rsidP="00252CA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529"/>
          <w:tab w:val="left" w:pos="6804"/>
          <w:tab w:val="left" w:pos="7938"/>
          <w:tab w:val="left" w:pos="9214"/>
          <w:tab w:val="left" w:pos="10490"/>
        </w:tabs>
        <w:rPr>
          <w:rFonts w:ascii="Arial" w:hAnsi="Arial"/>
          <w:b/>
          <w:sz w:val="20"/>
        </w:rPr>
      </w:pPr>
      <w:r w:rsidRPr="00D82C5A">
        <w:rPr>
          <w:rFonts w:ascii="Arial" w:hAnsi="Arial"/>
          <w:b/>
          <w:sz w:val="20"/>
        </w:rPr>
        <w:t>CLAVE</w:t>
      </w:r>
      <w:r w:rsidRPr="00D82C5A">
        <w:rPr>
          <w:rFonts w:ascii="Arial" w:hAnsi="Arial"/>
          <w:b/>
          <w:sz w:val="20"/>
        </w:rPr>
        <w:tab/>
        <w:t>NOMBRE</w:t>
      </w:r>
      <w:r w:rsidRPr="00D82C5A">
        <w:rPr>
          <w:rFonts w:ascii="Arial" w:hAnsi="Arial"/>
          <w:b/>
          <w:sz w:val="20"/>
        </w:rPr>
        <w:tab/>
        <w:t>OBL/OPT</w:t>
      </w:r>
      <w:r w:rsidRPr="00D82C5A">
        <w:rPr>
          <w:rFonts w:ascii="Arial" w:hAnsi="Arial"/>
          <w:b/>
          <w:sz w:val="20"/>
        </w:rPr>
        <w:tab/>
        <w:t>TEORÍA</w:t>
      </w:r>
      <w:r w:rsidRPr="00D82C5A">
        <w:rPr>
          <w:rFonts w:ascii="Arial" w:hAnsi="Arial"/>
          <w:b/>
          <w:sz w:val="20"/>
        </w:rPr>
        <w:tab/>
        <w:t>PRÁCTICA</w:t>
      </w:r>
      <w:r w:rsidRPr="00D82C5A">
        <w:rPr>
          <w:rFonts w:ascii="Arial" w:hAnsi="Arial"/>
          <w:b/>
          <w:sz w:val="20"/>
        </w:rPr>
        <w:tab/>
        <w:t>CRÉDITOS</w:t>
      </w:r>
      <w:r w:rsidRPr="00D82C5A">
        <w:rPr>
          <w:rFonts w:ascii="Arial" w:hAnsi="Arial"/>
          <w:b/>
          <w:sz w:val="20"/>
        </w:rPr>
        <w:tab/>
        <w:t>SERIACIÓN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E20167" w:rsidRDefault="007774FB" w:rsidP="00E20167">
      <w:pPr>
        <w:tabs>
          <w:tab w:val="left" w:pos="993"/>
          <w:tab w:val="left" w:pos="5812"/>
          <w:tab w:val="left" w:pos="7088"/>
          <w:tab w:val="left" w:pos="8364"/>
          <w:tab w:val="right" w:pos="9781"/>
          <w:tab w:val="left" w:pos="10490"/>
        </w:tabs>
        <w:autoSpaceDE w:val="0"/>
        <w:autoSpaceDN w:val="0"/>
        <w:adjustRightInd w:val="0"/>
        <w:rPr>
          <w:rFonts w:ascii="Arial" w:hAnsi="Arial" w:cs="Arial"/>
          <w:b/>
          <w:bCs/>
          <w:lang w:val="es-MX" w:eastAsia="es-MX"/>
        </w:rPr>
      </w:pPr>
      <w:r w:rsidRPr="007774FB">
        <w:rPr>
          <w:rFonts w:ascii="Arial" w:hAnsi="Arial" w:cs="Arial"/>
          <w:lang w:val="es-MX" w:eastAsia="es-MX"/>
        </w:rPr>
        <w:t>1112005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Cálculo de Varias Variables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252CA1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12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1112029 y 1112013</w:t>
      </w:r>
      <w:r w:rsidR="00252CA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1112017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Introducción al Álgebra Lineal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252CA1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1151038</w:t>
      </w:r>
      <w:r w:rsidR="00252CA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1112031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Series, Transformadas y Ecuaciones Diferenciales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252CA1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E949EF">
        <w:rPr>
          <w:rFonts w:ascii="Arial" w:hAnsi="Arial" w:cs="Arial"/>
          <w:lang w:val="es-MX" w:eastAsia="es-MX"/>
        </w:rPr>
        <w:tab/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1112030</w:t>
      </w:r>
      <w:r w:rsidR="00252CA1">
        <w:rPr>
          <w:rFonts w:ascii="Arial" w:hAnsi="Arial" w:cs="Arial"/>
          <w:lang w:val="es-MX" w:eastAsia="es-MX"/>
        </w:rPr>
        <w:br/>
      </w:r>
      <w:r w:rsidR="00E20167" w:rsidRPr="007774FB">
        <w:rPr>
          <w:rFonts w:ascii="Arial" w:hAnsi="Arial" w:cs="Arial"/>
          <w:lang w:val="es-MX" w:eastAsia="es-MX"/>
        </w:rPr>
        <w:t>1133061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Dibujo Mecánico Asistido por Computadora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OPT</w:t>
      </w:r>
      <w:r w:rsidR="00E20167">
        <w:rPr>
          <w:rFonts w:ascii="Arial" w:hAnsi="Arial" w:cs="Arial"/>
          <w:lang w:val="es-MX" w:eastAsia="es-MX"/>
        </w:rPr>
        <w:t>.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3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3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9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1112013 y 150 Créditos</w:t>
      </w:r>
      <w:r w:rsidR="00E20167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1143052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 xml:space="preserve">Dibujo Asistido </w:t>
      </w:r>
      <w:r w:rsidR="009410E2">
        <w:rPr>
          <w:rFonts w:ascii="Arial" w:hAnsi="Arial" w:cs="Arial"/>
          <w:lang w:val="es-MX" w:eastAsia="es-MX"/>
        </w:rPr>
        <w:t>c</w:t>
      </w:r>
      <w:r w:rsidRPr="007774FB">
        <w:rPr>
          <w:rFonts w:ascii="Arial" w:hAnsi="Arial" w:cs="Arial"/>
          <w:lang w:val="es-MX" w:eastAsia="es-MX"/>
        </w:rPr>
        <w:t>o</w:t>
      </w:r>
      <w:r w:rsidR="009410E2">
        <w:rPr>
          <w:rFonts w:ascii="Arial" w:hAnsi="Arial" w:cs="Arial"/>
          <w:lang w:val="es-MX" w:eastAsia="es-MX"/>
        </w:rPr>
        <w:t>n</w:t>
      </w:r>
      <w:r w:rsidRPr="007774FB">
        <w:rPr>
          <w:rFonts w:ascii="Arial" w:hAnsi="Arial" w:cs="Arial"/>
          <w:lang w:val="es-MX" w:eastAsia="es-MX"/>
        </w:rPr>
        <w:t xml:space="preserve"> Computadora en Ingeniería Civil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252CA1">
        <w:rPr>
          <w:rFonts w:ascii="Arial" w:hAnsi="Arial" w:cs="Arial"/>
          <w:lang w:val="es-MX" w:eastAsia="es-MX"/>
        </w:rPr>
        <w:t>.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1.5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120 Créditos</w:t>
      </w:r>
      <w:r w:rsidR="00252CA1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1154002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Organización Industrial</w:t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252CA1">
        <w:rPr>
          <w:rFonts w:ascii="Arial" w:hAnsi="Arial" w:cs="Arial"/>
          <w:lang w:val="es-MX" w:eastAsia="es-MX"/>
        </w:rPr>
        <w:t>.</w:t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4.5</w:t>
      </w:r>
      <w:r w:rsidR="00252CA1">
        <w:rPr>
          <w:rFonts w:ascii="Arial" w:hAnsi="Arial" w:cs="Arial"/>
          <w:lang w:val="es-MX" w:eastAsia="es-MX"/>
        </w:rPr>
        <w:tab/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9</w:t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300 Créditos</w:t>
      </w:r>
      <w:r w:rsidR="00252CA1">
        <w:rPr>
          <w:rFonts w:ascii="Arial" w:hAnsi="Arial" w:cs="Arial"/>
          <w:lang w:val="es-MX" w:eastAsia="es-MX"/>
        </w:rPr>
        <w:br/>
      </w:r>
      <w:r w:rsidR="00E20167" w:rsidRPr="007774FB">
        <w:rPr>
          <w:rFonts w:ascii="Arial" w:hAnsi="Arial" w:cs="Arial"/>
          <w:lang w:val="es-MX" w:eastAsia="es-MX"/>
        </w:rPr>
        <w:t>1154029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Análisis y Diseño de Experimentos en Ingeniería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OPT</w:t>
      </w:r>
      <w:r w:rsidR="00E20167">
        <w:rPr>
          <w:rFonts w:ascii="Arial" w:hAnsi="Arial" w:cs="Arial"/>
          <w:lang w:val="es-MX" w:eastAsia="es-MX"/>
        </w:rPr>
        <w:t>.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4.5</w:t>
      </w:r>
      <w:r w:rsidR="00E20167">
        <w:rPr>
          <w:rFonts w:ascii="Arial" w:hAnsi="Arial" w:cs="Arial"/>
          <w:lang w:val="es-MX" w:eastAsia="es-MX"/>
        </w:rPr>
        <w:tab/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9</w:t>
      </w:r>
      <w:r w:rsidR="00E20167">
        <w:rPr>
          <w:rFonts w:ascii="Arial" w:hAnsi="Arial" w:cs="Arial"/>
          <w:lang w:val="es-MX" w:eastAsia="es-MX"/>
        </w:rPr>
        <w:tab/>
      </w:r>
      <w:r w:rsidR="00E20167" w:rsidRPr="007774FB">
        <w:rPr>
          <w:rFonts w:ascii="Arial" w:hAnsi="Arial" w:cs="Arial"/>
          <w:lang w:val="es-MX" w:eastAsia="es-MX"/>
        </w:rPr>
        <w:t>1153001</w:t>
      </w:r>
      <w:r w:rsidR="00E20167">
        <w:rPr>
          <w:rFonts w:ascii="Arial" w:hAnsi="Arial" w:cs="Arial"/>
          <w:lang w:val="es-MX" w:eastAsia="es-MX"/>
        </w:rPr>
        <w:br/>
      </w:r>
      <w:r w:rsidRPr="007774FB">
        <w:rPr>
          <w:rFonts w:ascii="Arial" w:hAnsi="Arial" w:cs="Arial"/>
          <w:lang w:val="es-MX" w:eastAsia="es-MX"/>
        </w:rPr>
        <w:t>1155005</w:t>
      </w:r>
      <w:r w:rsidR="00E949EF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Análisis de Problemas</w:t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OPT</w:t>
      </w:r>
      <w:r w:rsidR="00252CA1">
        <w:rPr>
          <w:rFonts w:ascii="Arial" w:hAnsi="Arial" w:cs="Arial"/>
          <w:lang w:val="es-MX" w:eastAsia="es-MX"/>
        </w:rPr>
        <w:t>.</w:t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3</w:t>
      </w:r>
      <w:r w:rsidR="00252CA1">
        <w:rPr>
          <w:rFonts w:ascii="Arial" w:hAnsi="Arial" w:cs="Arial"/>
          <w:lang w:val="es-MX" w:eastAsia="es-MX"/>
        </w:rPr>
        <w:tab/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6</w:t>
      </w:r>
      <w:r w:rsidR="00252CA1">
        <w:rPr>
          <w:rFonts w:ascii="Arial" w:hAnsi="Arial" w:cs="Arial"/>
          <w:lang w:val="es-MX" w:eastAsia="es-MX"/>
        </w:rPr>
        <w:tab/>
      </w:r>
      <w:r w:rsidRPr="007774FB">
        <w:rPr>
          <w:rFonts w:ascii="Arial" w:hAnsi="Arial" w:cs="Arial"/>
          <w:lang w:val="es-MX" w:eastAsia="es-MX"/>
        </w:rPr>
        <w:t>120 Créditos</w:t>
      </w:r>
    </w:p>
    <w:p w:rsidR="007774FB" w:rsidRDefault="00E32FE8" w:rsidP="007B42E1">
      <w:pPr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____________</w:t>
      </w:r>
    </w:p>
    <w:p w:rsidR="007774FB" w:rsidRPr="007774FB" w:rsidRDefault="00E32FE8" w:rsidP="00E32FE8">
      <w:pPr>
        <w:tabs>
          <w:tab w:val="left" w:pos="993"/>
          <w:tab w:val="left" w:pos="9214"/>
        </w:tabs>
        <w:autoSpaceDE w:val="0"/>
        <w:autoSpaceDN w:val="0"/>
        <w:adjustRightInd w:val="0"/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7774FB" w:rsidRPr="007774FB">
        <w:rPr>
          <w:rFonts w:ascii="Arial" w:hAnsi="Arial" w:cs="Arial"/>
          <w:b/>
          <w:bCs/>
          <w:lang w:val="es-MX" w:eastAsia="es-MX"/>
        </w:rPr>
        <w:t>TOTAL DE CRÉDITOS DE UEA OPTATIVAS DEL TRONCO DE INTEGRACIÓN</w:t>
      </w:r>
      <w:r>
        <w:rPr>
          <w:rFonts w:ascii="Arial" w:hAnsi="Arial" w:cs="Arial"/>
          <w:b/>
          <w:bCs/>
          <w:lang w:val="es-MX" w:eastAsia="es-MX"/>
        </w:rPr>
        <w:tab/>
      </w:r>
      <w:r w:rsidRPr="007774FB">
        <w:rPr>
          <w:rFonts w:ascii="Arial" w:hAnsi="Arial" w:cs="Arial"/>
          <w:b/>
          <w:lang w:val="es-MX" w:eastAsia="es-MX"/>
        </w:rPr>
        <w:t>54 mínimo</w:t>
      </w:r>
    </w:p>
    <w:p w:rsidR="007774FB" w:rsidRDefault="007774FB" w:rsidP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 w:cs="Arial"/>
          <w:sz w:val="20"/>
          <w:lang w:val="es-MX" w:eastAsia="es-MX"/>
        </w:rPr>
      </w:pPr>
    </w:p>
    <w:p w:rsidR="007774FB" w:rsidRPr="007774FB" w:rsidRDefault="007774FB" w:rsidP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ind w:left="426"/>
        <w:rPr>
          <w:rFonts w:ascii="Arial" w:hAnsi="Arial"/>
          <w:sz w:val="20"/>
        </w:rPr>
      </w:pPr>
      <w:r w:rsidRPr="00221E78">
        <w:rPr>
          <w:rFonts w:ascii="Arial" w:hAnsi="Arial" w:cs="Arial"/>
          <w:sz w:val="20"/>
          <w:lang w:val="es-MX" w:eastAsia="es-MX"/>
        </w:rPr>
        <w:t xml:space="preserve">La lista anterior podrá ser complementada por un listado de </w:t>
      </w:r>
      <w:r w:rsidR="009410E2">
        <w:rPr>
          <w:rFonts w:ascii="Arial" w:hAnsi="Arial" w:cs="Arial"/>
          <w:sz w:val="20"/>
          <w:lang w:val="es-MX" w:eastAsia="es-MX"/>
        </w:rPr>
        <w:t>UEA</w:t>
      </w:r>
      <w:r w:rsidRPr="00221E78">
        <w:rPr>
          <w:rFonts w:ascii="Arial" w:hAnsi="Arial" w:cs="Arial"/>
          <w:sz w:val="20"/>
          <w:lang w:val="es-MX" w:eastAsia="es-MX"/>
        </w:rPr>
        <w:t xml:space="preserve"> que será revisado y aprobado anualmente por el Consejo Divisional.</w:t>
      </w:r>
    </w:p>
    <w:p w:rsidR="007774FB" w:rsidRDefault="007774F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C138CF" w:rsidRDefault="00C138CF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</w:p>
    <w:p w:rsidR="00790BC9" w:rsidRPr="00C138CF" w:rsidRDefault="00790BC9" w:rsidP="00C138CF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t>CRÉDITOS DEL PLAN DE ESTUDIOS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t>DISTRIBUCIÓN DE CRÉDITOS DEL PLAN DE ESTUDIOS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C138CF" w:rsidP="00C138CF">
      <w:pPr>
        <w:tabs>
          <w:tab w:val="left" w:pos="851"/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 xml:space="preserve">TRONCO DE NIVELACIÓN ACADÉMICA………………………………………… </w:t>
      </w:r>
      <w:r w:rsidR="00F542C5">
        <w:rPr>
          <w:rFonts w:ascii="Arial" w:hAnsi="Arial" w:cs="Arial"/>
          <w:lang w:val="es-MX" w:eastAsia="es-MX"/>
        </w:rPr>
        <w:t xml:space="preserve">  </w:t>
      </w:r>
      <w:r w:rsidR="00790BC9" w:rsidRPr="00790BC9">
        <w:rPr>
          <w:rFonts w:ascii="Arial" w:hAnsi="Arial" w:cs="Arial"/>
          <w:lang w:val="es-MX" w:eastAsia="es-MX"/>
        </w:rPr>
        <w:t>18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C138CF" w:rsidP="00F542C5">
      <w:pPr>
        <w:tabs>
          <w:tab w:val="left" w:pos="851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TRONCO GENERAL…………………………………………………………</w:t>
      </w:r>
      <w:r>
        <w:rPr>
          <w:rFonts w:ascii="Arial" w:hAnsi="Arial" w:cs="Arial"/>
          <w:lang w:val="es-MX" w:eastAsia="es-MX"/>
        </w:rPr>
        <w:t>.</w:t>
      </w:r>
      <w:r w:rsidR="00790BC9" w:rsidRPr="00790BC9">
        <w:rPr>
          <w:rFonts w:ascii="Arial" w:hAnsi="Arial" w:cs="Arial"/>
          <w:lang w:val="es-MX" w:eastAsia="es-MX"/>
        </w:rPr>
        <w:t>……… 125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TRONCO BÁSICO PROFESIONAL………………………………………………… 224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TRONCO INTER Y MULTIDISCIPLINAR…………</w:t>
      </w:r>
      <w:r>
        <w:rPr>
          <w:rFonts w:ascii="Arial" w:hAnsi="Arial" w:cs="Arial"/>
          <w:lang w:val="es-MX" w:eastAsia="es-MX"/>
        </w:rPr>
        <w:t>……</w:t>
      </w:r>
      <w:r w:rsidR="00790BC9" w:rsidRPr="00790BC9">
        <w:rPr>
          <w:rFonts w:ascii="Arial" w:hAnsi="Arial" w:cs="Arial"/>
          <w:lang w:val="es-MX" w:eastAsia="es-MX"/>
        </w:rPr>
        <w:t>………………</w:t>
      </w:r>
      <w:r>
        <w:rPr>
          <w:rFonts w:ascii="Arial" w:hAnsi="Arial" w:cs="Arial"/>
          <w:lang w:val="es-MX" w:eastAsia="es-MX"/>
        </w:rPr>
        <w:t>..</w:t>
      </w:r>
      <w:r w:rsidR="00790BC9" w:rsidRPr="00790BC9">
        <w:rPr>
          <w:rFonts w:ascii="Arial" w:hAnsi="Arial" w:cs="Arial"/>
          <w:lang w:val="es-MX" w:eastAsia="es-MX"/>
        </w:rPr>
        <w:t xml:space="preserve">…………. </w:t>
      </w:r>
      <w:r w:rsidR="00F542C5">
        <w:rPr>
          <w:rFonts w:ascii="Arial" w:hAnsi="Arial" w:cs="Arial"/>
          <w:lang w:val="es-MX" w:eastAsia="es-MX"/>
        </w:rPr>
        <w:t xml:space="preserve"> </w:t>
      </w:r>
      <w:r w:rsidR="00790BC9" w:rsidRPr="00790BC9">
        <w:rPr>
          <w:rFonts w:ascii="Arial" w:hAnsi="Arial" w:cs="Arial"/>
          <w:lang w:val="es-MX" w:eastAsia="es-MX"/>
        </w:rPr>
        <w:t>54 mín.</w:t>
      </w: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 xml:space="preserve">UEA </w:t>
      </w:r>
      <w:r>
        <w:rPr>
          <w:rFonts w:ascii="Arial" w:hAnsi="Arial" w:cs="Arial"/>
          <w:lang w:val="es-MX" w:eastAsia="es-MX"/>
        </w:rPr>
        <w:t>O</w:t>
      </w:r>
      <w:r w:rsidR="00790BC9" w:rsidRPr="00790BC9">
        <w:rPr>
          <w:rFonts w:ascii="Arial" w:hAnsi="Arial" w:cs="Arial"/>
          <w:lang w:val="es-MX" w:eastAsia="es-MX"/>
        </w:rPr>
        <w:t>bligatorias………………………………………………….. 30</w:t>
      </w: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 xml:space="preserve">UEA </w:t>
      </w:r>
      <w:r>
        <w:rPr>
          <w:rFonts w:ascii="Arial" w:hAnsi="Arial" w:cs="Arial"/>
          <w:lang w:val="es-MX" w:eastAsia="es-MX"/>
        </w:rPr>
        <w:t>O</w:t>
      </w:r>
      <w:r w:rsidR="00790BC9" w:rsidRPr="00790BC9">
        <w:rPr>
          <w:rFonts w:ascii="Arial" w:hAnsi="Arial" w:cs="Arial"/>
          <w:lang w:val="es-MX" w:eastAsia="es-MX"/>
        </w:rPr>
        <w:t>ptativas…………………..……………….………</w:t>
      </w:r>
      <w:r>
        <w:rPr>
          <w:rFonts w:ascii="Arial" w:hAnsi="Arial" w:cs="Arial"/>
          <w:lang w:val="es-MX" w:eastAsia="es-MX"/>
        </w:rPr>
        <w:t>…..</w:t>
      </w:r>
      <w:r w:rsidR="00790BC9" w:rsidRPr="00790BC9">
        <w:rPr>
          <w:rFonts w:ascii="Arial" w:hAnsi="Arial" w:cs="Arial"/>
          <w:lang w:val="es-MX" w:eastAsia="es-MX"/>
        </w:rPr>
        <w:t>……. 24 mín.</w:t>
      </w:r>
    </w:p>
    <w:p w:rsidR="00790BC9" w:rsidRPr="00790BC9" w:rsidRDefault="00C138CF" w:rsidP="00C138C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_______</w:t>
      </w:r>
    </w:p>
    <w:p w:rsidR="00790BC9" w:rsidRPr="00790BC9" w:rsidRDefault="00C138CF" w:rsidP="00C138CF">
      <w:pPr>
        <w:tabs>
          <w:tab w:val="left" w:pos="4820"/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SUMA</w:t>
      </w: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54 mín.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63C7" w:rsidRDefault="00AC63C7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63C7" w:rsidRDefault="00AC63C7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63C7" w:rsidRDefault="00AC63C7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63C7" w:rsidRDefault="00AC63C7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C63C7" w:rsidRDefault="00AC63C7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ab/>
      </w:r>
      <w:r w:rsidR="00790BC9" w:rsidRPr="00790BC9">
        <w:rPr>
          <w:rFonts w:ascii="Arial" w:hAnsi="Arial" w:cs="Arial"/>
          <w:lang w:val="es-MX" w:eastAsia="es-MX"/>
        </w:rPr>
        <w:t xml:space="preserve">TRONCO DE INTEGRACIÓN………………………………………………………... </w:t>
      </w:r>
      <w:r w:rsidR="00F542C5">
        <w:rPr>
          <w:rFonts w:ascii="Arial" w:hAnsi="Arial" w:cs="Arial"/>
          <w:lang w:val="es-MX" w:eastAsia="es-MX"/>
        </w:rPr>
        <w:t xml:space="preserve"> </w:t>
      </w:r>
      <w:r w:rsidR="00790BC9" w:rsidRPr="00790BC9">
        <w:rPr>
          <w:rFonts w:ascii="Arial" w:hAnsi="Arial" w:cs="Arial"/>
          <w:lang w:val="es-MX" w:eastAsia="es-MX"/>
        </w:rPr>
        <w:t>75 mín.</w:t>
      </w: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 xml:space="preserve">UEA </w:t>
      </w:r>
      <w:r>
        <w:rPr>
          <w:rFonts w:ascii="Arial" w:hAnsi="Arial" w:cs="Arial"/>
          <w:lang w:val="es-MX" w:eastAsia="es-MX"/>
        </w:rPr>
        <w:t>O</w:t>
      </w:r>
      <w:r w:rsidR="00790BC9" w:rsidRPr="00790BC9">
        <w:rPr>
          <w:rFonts w:ascii="Arial" w:hAnsi="Arial" w:cs="Arial"/>
          <w:lang w:val="es-MX" w:eastAsia="es-MX"/>
        </w:rPr>
        <w:t>bligatorias…………………………………………………... 21</w:t>
      </w: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 xml:space="preserve">UEA </w:t>
      </w:r>
      <w:r>
        <w:rPr>
          <w:rFonts w:ascii="Arial" w:hAnsi="Arial" w:cs="Arial"/>
          <w:lang w:val="es-MX" w:eastAsia="es-MX"/>
        </w:rPr>
        <w:t>O</w:t>
      </w:r>
      <w:r w:rsidR="00790BC9" w:rsidRPr="00790BC9">
        <w:rPr>
          <w:rFonts w:ascii="Arial" w:hAnsi="Arial" w:cs="Arial"/>
          <w:lang w:val="es-MX" w:eastAsia="es-MX"/>
        </w:rPr>
        <w:t>ptativas</w:t>
      </w:r>
      <w:r>
        <w:rPr>
          <w:rFonts w:ascii="Arial" w:hAnsi="Arial" w:cs="Arial"/>
          <w:lang w:val="es-MX" w:eastAsia="es-MX"/>
        </w:rPr>
        <w:t>.……………….……………</w:t>
      </w:r>
      <w:r w:rsidR="00790BC9" w:rsidRPr="00790BC9">
        <w:rPr>
          <w:rFonts w:ascii="Arial" w:hAnsi="Arial" w:cs="Arial"/>
          <w:lang w:val="es-MX" w:eastAsia="es-MX"/>
        </w:rPr>
        <w:t>…………………...….. 54 mín.</w:t>
      </w:r>
    </w:p>
    <w:p w:rsidR="00790BC9" w:rsidRPr="00790BC9" w:rsidRDefault="00C138CF" w:rsidP="00C138CF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_______</w:t>
      </w:r>
    </w:p>
    <w:p w:rsidR="00790BC9" w:rsidRPr="00790BC9" w:rsidRDefault="00C138CF" w:rsidP="00C138CF">
      <w:pPr>
        <w:tabs>
          <w:tab w:val="left" w:pos="4820"/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SUMA</w:t>
      </w:r>
      <w:r>
        <w:rPr>
          <w:rFonts w:ascii="Arial" w:hAnsi="Arial" w:cs="Arial"/>
          <w:lang w:val="es-MX" w:eastAsia="es-MX"/>
        </w:rPr>
        <w:tab/>
      </w:r>
      <w:r w:rsidR="00790BC9" w:rsidRPr="00790BC9">
        <w:rPr>
          <w:rFonts w:ascii="Arial" w:hAnsi="Arial" w:cs="Arial"/>
          <w:lang w:val="es-MX" w:eastAsia="es-MX"/>
        </w:rPr>
        <w:t>75 mín.</w:t>
      </w:r>
    </w:p>
    <w:p w:rsidR="00790BC9" w:rsidRPr="00790BC9" w:rsidRDefault="00C138CF" w:rsidP="00C138C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790BC9" w:rsidRPr="00790BC9">
        <w:rPr>
          <w:rFonts w:ascii="Arial" w:hAnsi="Arial" w:cs="Arial"/>
          <w:b/>
          <w:bCs/>
          <w:lang w:val="es-MX" w:eastAsia="es-MX"/>
        </w:rPr>
        <w:t>TOTAL DEL PLAN……………………………………………………………………. 496 mínimo</w:t>
      </w:r>
    </w:p>
    <w:p w:rsidR="009410E2" w:rsidRDefault="009410E2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9410E2" w:rsidRDefault="009410E2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C138CF" w:rsidRDefault="00790BC9" w:rsidP="009410E2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t>NÚMERO MÍNIMO, NORMAL Y MÁXIMO DE CRÉDITOS QUE SE PODRÁN CURSAR POR TRIMESTRE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C138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Para alumnos de nuevo ingreso, el número de créditos a inscribir es asignado por la División de Ciencias Básicas e Ingeniería y podrá ser de hasta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 xml:space="preserve">58, incluyendo los créditos correspondientes a las UEA </w:t>
      </w:r>
      <w:proofErr w:type="gramStart"/>
      <w:r w:rsidRPr="00790BC9">
        <w:rPr>
          <w:rFonts w:ascii="Arial" w:hAnsi="Arial" w:cs="Arial"/>
          <w:lang w:val="es-MX" w:eastAsia="es-MX"/>
        </w:rPr>
        <w:t>acreditadas</w:t>
      </w:r>
      <w:proofErr w:type="gramEnd"/>
      <w:r w:rsidRPr="00790BC9">
        <w:rPr>
          <w:rFonts w:ascii="Arial" w:hAnsi="Arial" w:cs="Arial"/>
          <w:lang w:val="es-MX" w:eastAsia="es-MX"/>
        </w:rPr>
        <w:t xml:space="preserve"> por examen diagnóstico.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C138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A partir del segundo trimestre el número mínimo, normal y máximo de créditos que podrán cursarse por trimestre será de: 0, 40 y 63,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respectivamente.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t>REQUISITOS PARA OBTENER EL TÍTULO DE INGENIERO AMBIENTAL O INGENIERA AMBIENTAL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C138CF">
        <w:rPr>
          <w:rFonts w:ascii="Arial" w:hAnsi="Arial" w:cs="Arial"/>
          <w:lang w:val="es-MX" w:eastAsia="es-MX"/>
        </w:rPr>
        <w:t xml:space="preserve">Haber cubierto un mínimo de </w:t>
      </w:r>
      <w:r w:rsidRPr="00F3637B">
        <w:rPr>
          <w:rFonts w:ascii="Arial" w:hAnsi="Arial" w:cs="Arial"/>
          <w:bCs/>
          <w:lang w:val="es-MX" w:eastAsia="es-MX"/>
        </w:rPr>
        <w:t>496 créditos</w:t>
      </w:r>
      <w:r w:rsidRPr="00C138CF">
        <w:rPr>
          <w:rFonts w:ascii="Arial" w:hAnsi="Arial" w:cs="Arial"/>
          <w:b/>
          <w:bCs/>
          <w:lang w:val="es-MX" w:eastAsia="es-MX"/>
        </w:rPr>
        <w:t xml:space="preserve"> </w:t>
      </w:r>
      <w:r w:rsidRPr="00C138CF">
        <w:rPr>
          <w:rFonts w:ascii="Arial" w:hAnsi="Arial" w:cs="Arial"/>
          <w:lang w:val="es-MX" w:eastAsia="es-MX"/>
        </w:rPr>
        <w:t xml:space="preserve">conforme lo establece el </w:t>
      </w:r>
      <w:r w:rsidR="009410E2">
        <w:rPr>
          <w:rFonts w:ascii="Arial" w:hAnsi="Arial" w:cs="Arial"/>
          <w:lang w:val="es-MX" w:eastAsia="es-MX"/>
        </w:rPr>
        <w:t>p</w:t>
      </w:r>
      <w:r w:rsidRPr="00C138CF">
        <w:rPr>
          <w:rFonts w:ascii="Arial" w:hAnsi="Arial" w:cs="Arial"/>
          <w:lang w:val="es-MX" w:eastAsia="es-MX"/>
        </w:rPr>
        <w:t xml:space="preserve">lan de </w:t>
      </w:r>
      <w:r w:rsidR="009410E2">
        <w:rPr>
          <w:rFonts w:ascii="Arial" w:hAnsi="Arial" w:cs="Arial"/>
          <w:lang w:val="es-MX" w:eastAsia="es-MX"/>
        </w:rPr>
        <w:t>e</w:t>
      </w:r>
      <w:r w:rsidRPr="00C138CF">
        <w:rPr>
          <w:rFonts w:ascii="Arial" w:hAnsi="Arial" w:cs="Arial"/>
          <w:lang w:val="es-MX" w:eastAsia="es-MX"/>
        </w:rPr>
        <w:t>studios.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774FB" w:rsidRPr="00C138CF" w:rsidRDefault="00790BC9" w:rsidP="00C138CF">
      <w:pPr>
        <w:pStyle w:val="Prrafodelista"/>
        <w:numPr>
          <w:ilvl w:val="0"/>
          <w:numId w:val="11"/>
        </w:numPr>
        <w:tabs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C138CF">
        <w:rPr>
          <w:rFonts w:ascii="Arial" w:hAnsi="Arial" w:cs="Arial"/>
          <w:lang w:val="es-MX" w:eastAsia="es-MX"/>
        </w:rPr>
        <w:t xml:space="preserve">Cumplir con el </w:t>
      </w:r>
      <w:r w:rsidRPr="009904B7">
        <w:rPr>
          <w:rFonts w:ascii="Arial" w:hAnsi="Arial" w:cs="Arial"/>
          <w:bCs/>
          <w:lang w:val="es-MX" w:eastAsia="es-MX"/>
        </w:rPr>
        <w:t>Servicio Social</w:t>
      </w:r>
      <w:r w:rsidRPr="00C138CF">
        <w:rPr>
          <w:rFonts w:ascii="Arial" w:hAnsi="Arial" w:cs="Arial"/>
          <w:b/>
          <w:bCs/>
          <w:lang w:val="es-MX" w:eastAsia="es-MX"/>
        </w:rPr>
        <w:t xml:space="preserve"> </w:t>
      </w:r>
      <w:r w:rsidRPr="00C138CF">
        <w:rPr>
          <w:rFonts w:ascii="Arial" w:hAnsi="Arial" w:cs="Arial"/>
          <w:lang w:val="es-MX" w:eastAsia="es-MX"/>
        </w:rPr>
        <w:t>de acuerdo con el Reglamento de Servicio Social a Nivel Licenciatura de la UAM y los Lineamientos Divisionales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C138CF">
        <w:rPr>
          <w:rFonts w:ascii="Arial" w:hAnsi="Arial" w:cs="Arial"/>
          <w:lang w:val="es-MX" w:eastAsia="es-MX"/>
        </w:rPr>
        <w:t>relativos a la prestación del Servicio Social.</w:t>
      </w:r>
    </w:p>
    <w:p w:rsidR="00C138CF" w:rsidRP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C138CF">
        <w:rPr>
          <w:rFonts w:ascii="Arial" w:hAnsi="Arial" w:cs="Arial"/>
          <w:lang w:val="es-MX" w:eastAsia="es-MX"/>
        </w:rPr>
        <w:t xml:space="preserve">Haber acreditado el conocimiento básico de alguna de las siguientes lenguas extranjeras: </w:t>
      </w:r>
      <w:proofErr w:type="gramStart"/>
      <w:r w:rsidRPr="00C138CF">
        <w:rPr>
          <w:rFonts w:ascii="Arial" w:hAnsi="Arial" w:cs="Arial"/>
          <w:lang w:val="es-MX" w:eastAsia="es-MX"/>
        </w:rPr>
        <w:t>Inglés</w:t>
      </w:r>
      <w:proofErr w:type="gramEnd"/>
      <w:r w:rsidRPr="00C138CF">
        <w:rPr>
          <w:rFonts w:ascii="Arial" w:hAnsi="Arial" w:cs="Arial"/>
          <w:lang w:val="es-MX" w:eastAsia="es-MX"/>
        </w:rPr>
        <w:t>, Francés o Alemán. Para ello deberá cubrirse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C138CF">
        <w:rPr>
          <w:rFonts w:ascii="Arial" w:hAnsi="Arial" w:cs="Arial"/>
          <w:lang w:val="es-MX" w:eastAsia="es-MX"/>
        </w:rPr>
        <w:t>alguno de los siguientes requisitos: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C138CF">
        <w:rPr>
          <w:rFonts w:ascii="Arial" w:hAnsi="Arial" w:cs="Arial"/>
          <w:lang w:val="es-MX" w:eastAsia="es-MX"/>
        </w:rPr>
        <w:t>Aprobar alguno de los cursos presenciales de Inglés III (190118), Francés III (190129) o Alemán III (190143), o un curso de nivel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C138CF">
        <w:rPr>
          <w:rFonts w:ascii="Arial" w:hAnsi="Arial" w:cs="Arial"/>
          <w:lang w:val="es-MX" w:eastAsia="es-MX"/>
        </w:rPr>
        <w:t>superior, que ofrezca la Coordinación de Estudios de Lenguas Extranjeras de la Unidad Azcapotzalco.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C138CF">
        <w:rPr>
          <w:rFonts w:ascii="Arial" w:hAnsi="Arial" w:cs="Arial"/>
          <w:lang w:val="es-MX" w:eastAsia="es-MX"/>
        </w:rPr>
        <w:t>Aprobar el examen de Certificación correspondiente al Nivel A, o superior, de alguna de las tres lenguas extranjeras referidas que aplica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C138CF">
        <w:rPr>
          <w:rFonts w:ascii="Arial" w:hAnsi="Arial" w:cs="Arial"/>
          <w:lang w:val="es-MX" w:eastAsia="es-MX"/>
        </w:rPr>
        <w:t>la Coordinación de Estudios de Lenguas Extranjeras de la Unidad Azcapotzalco.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C138CF">
        <w:rPr>
          <w:rFonts w:ascii="Arial" w:hAnsi="Arial" w:cs="Arial"/>
          <w:lang w:val="es-MX" w:eastAsia="es-MX"/>
        </w:rPr>
        <w:t>Presentar un certificado expedido por una institución externa a la Universidad, que sea al menos equivalente a los requisitos anteriores,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C138CF">
        <w:rPr>
          <w:rFonts w:ascii="Arial" w:hAnsi="Arial" w:cs="Arial"/>
          <w:lang w:val="es-MX" w:eastAsia="es-MX"/>
        </w:rPr>
        <w:t>según lo determinado por el Consejo Académico de la Unidad.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ED1583" w:rsidRDefault="00ED1583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ED1583" w:rsidRDefault="00ED1583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lastRenderedPageBreak/>
        <w:t>DURACIÓN PREVISTA PARA CONCLUIR LA LICENCIATURA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C138C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Se establece que la duración normal de los estudios es de 12 trimestres.</w:t>
      </w:r>
    </w:p>
    <w:p w:rsidR="009410E2" w:rsidRDefault="009410E2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t>MODALIDADES OPERATIVAS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t>PROCESOS DE ENSEÑANZA-APRENDIZAJE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C138C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Los procesos de enseñanza-aprendizaje permiten cumplir cabalmente los objetivos de los planes y programas de estudio con diferentes etapas y</w:t>
      </w:r>
      <w:r w:rsidR="00C138CF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estrategias de implantación.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C138CF" w:rsidRDefault="00790BC9" w:rsidP="00C138CF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C138CF">
        <w:rPr>
          <w:rFonts w:ascii="Arial" w:hAnsi="Arial" w:cs="Arial"/>
          <w:b/>
          <w:bCs/>
          <w:lang w:val="es-MX" w:eastAsia="es-MX"/>
        </w:rPr>
        <w:t>Integración y Seguimiento Académico</w:t>
      </w:r>
    </w:p>
    <w:p w:rsidR="00C138CF" w:rsidRDefault="00C138CF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AB08F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La División de Ciencias Básicas e Ingeniería Unidad Azcapotzalco impulsa mecanismos de integración y de seguimiento académico de sus</w:t>
      </w:r>
      <w:r w:rsidR="00AB08F9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alumnos, para mejorar sus posibilidades de éxito a lo largo de los estudios, como los siguientes:</w:t>
      </w:r>
    </w:p>
    <w:p w:rsidR="00AB08F9" w:rsidRDefault="00AB08F9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AB08F9" w:rsidRDefault="00790BC9" w:rsidP="00AB08F9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AB08F9">
        <w:rPr>
          <w:rFonts w:ascii="Arial" w:hAnsi="Arial" w:cs="Arial"/>
          <w:b/>
          <w:bCs/>
          <w:lang w:val="es-MX" w:eastAsia="es-MX"/>
        </w:rPr>
        <w:t>Tronco de Nivelación Académica</w:t>
      </w:r>
      <w:r w:rsidRPr="00AB08F9">
        <w:rPr>
          <w:rFonts w:ascii="Arial" w:hAnsi="Arial" w:cs="Arial"/>
          <w:lang w:val="es-MX" w:eastAsia="es-MX"/>
        </w:rPr>
        <w:t>. Consta de cuatro UEA; dos de ellas orientadas al fortalecimiento y nivelación de los conocimientos y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habilidades básicas en física y matemáticas de los alumnos de nuevo ingreso, otra enfocada a la comprensión de textos en español y,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="00AB08F9">
        <w:rPr>
          <w:rFonts w:ascii="Arial" w:hAnsi="Arial" w:cs="Arial"/>
          <w:lang w:val="es-MX" w:eastAsia="es-MX"/>
        </w:rPr>
        <w:t>f</w:t>
      </w:r>
      <w:r w:rsidRPr="00AB08F9">
        <w:rPr>
          <w:rFonts w:ascii="Arial" w:hAnsi="Arial" w:cs="Arial"/>
          <w:lang w:val="es-MX" w:eastAsia="es-MX"/>
        </w:rPr>
        <w:t>inalmente, la otra se orienta a favorecer su inserción exitosa a la vida universitaria. Estas UEA, obligatorias del primer trimestre, son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prerrequisitos para otras, sin embargo muchos de los alumnos cuentan con los conocimientos correspondientes de física, matemáticas y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la comprensión de textos, por lo que no es necesario que cursen las tres UEA. La División de Ciencias Básicas e Ingeniería Unidad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Azcapotzalco cuenta con los medios para diagnosticar la suficiencia de sus alumnos y así brindar la posibilidad de acreditar las UEA</w:t>
      </w:r>
      <w:r w:rsid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 xml:space="preserve">Introducción a la </w:t>
      </w:r>
      <w:r w:rsidR="009410E2">
        <w:rPr>
          <w:rFonts w:ascii="Arial" w:hAnsi="Arial" w:cs="Arial"/>
          <w:lang w:val="es-MX" w:eastAsia="es-MX"/>
        </w:rPr>
        <w:t>F</w:t>
      </w:r>
      <w:r w:rsidRPr="00AB08F9">
        <w:rPr>
          <w:rFonts w:ascii="Arial" w:hAnsi="Arial" w:cs="Arial"/>
          <w:lang w:val="es-MX" w:eastAsia="es-MX"/>
        </w:rPr>
        <w:t xml:space="preserve">ísica (1111078), Taller de </w:t>
      </w:r>
      <w:r w:rsidR="009410E2">
        <w:rPr>
          <w:rFonts w:ascii="Arial" w:hAnsi="Arial" w:cs="Arial"/>
          <w:lang w:val="es-MX" w:eastAsia="es-MX"/>
        </w:rPr>
        <w:t>M</w:t>
      </w:r>
      <w:r w:rsidRPr="00AB08F9">
        <w:rPr>
          <w:rFonts w:ascii="Arial" w:hAnsi="Arial" w:cs="Arial"/>
          <w:lang w:val="es-MX" w:eastAsia="es-MX"/>
        </w:rPr>
        <w:t xml:space="preserve">atemáticas (1112026) y Comprensión de </w:t>
      </w:r>
      <w:r w:rsidR="009410E2">
        <w:rPr>
          <w:rFonts w:ascii="Arial" w:hAnsi="Arial" w:cs="Arial"/>
          <w:lang w:val="es-MX" w:eastAsia="es-MX"/>
        </w:rPr>
        <w:t>T</w:t>
      </w:r>
      <w:r w:rsidRPr="00AB08F9">
        <w:rPr>
          <w:rFonts w:ascii="Arial" w:hAnsi="Arial" w:cs="Arial"/>
          <w:lang w:val="es-MX" w:eastAsia="es-MX"/>
        </w:rPr>
        <w:t>extos (1201008).</w:t>
      </w:r>
    </w:p>
    <w:p w:rsidR="00AB08F9" w:rsidRDefault="00AB08F9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AB08F9" w:rsidRDefault="00790BC9" w:rsidP="00AB08F9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AB08F9">
        <w:rPr>
          <w:rFonts w:ascii="Arial" w:hAnsi="Arial" w:cs="Arial"/>
          <w:b/>
          <w:bCs/>
          <w:lang w:val="es-MX" w:eastAsia="es-MX"/>
        </w:rPr>
        <w:t>Programa de Tutorías</w:t>
      </w:r>
      <w:r w:rsidRPr="00AB08F9">
        <w:rPr>
          <w:rFonts w:ascii="Arial" w:hAnsi="Arial" w:cs="Arial"/>
          <w:lang w:val="es-MX" w:eastAsia="es-MX"/>
        </w:rPr>
        <w:t>. La División de Ciencias Básicas e Ingeniería Unidad Azcapotzalco garantiza la oferta y operación de un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programa de tutorías orientado a las necesidades de sus alumnos de licenciatura en las diversas etapas de su formación. La operación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de este programa se fundamenta en los Lineamientos del Consejo Divisional de Ciencias Básicas e Ingeniería de la Unidad Azcapotzalco</w:t>
      </w:r>
      <w:r w:rsid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referentes a la operatividad de las licenciaturas de la División.</w:t>
      </w:r>
    </w:p>
    <w:p w:rsidR="00AB08F9" w:rsidRDefault="00AB08F9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AB08F9" w:rsidRDefault="00790BC9" w:rsidP="00AB08F9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AB08F9">
        <w:rPr>
          <w:rFonts w:ascii="Arial" w:hAnsi="Arial" w:cs="Arial"/>
          <w:b/>
          <w:bCs/>
          <w:lang w:val="es-MX" w:eastAsia="es-MX"/>
        </w:rPr>
        <w:t>Modalidades de Conducción</w:t>
      </w:r>
    </w:p>
    <w:p w:rsidR="00AB08F9" w:rsidRDefault="00AB08F9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AB08F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La División de Ciencias Básicas e Ingeniería Unidad Azcapotzalco cuenta con diversas modalidades de conducción del proceso de enseñanza</w:t>
      </w:r>
      <w:r w:rsidR="00AB08F9">
        <w:rPr>
          <w:rFonts w:ascii="Arial" w:hAnsi="Arial" w:cs="Arial"/>
          <w:lang w:val="es-MX" w:eastAsia="es-MX"/>
        </w:rPr>
        <w:t>-</w:t>
      </w:r>
      <w:r w:rsidRPr="00790BC9">
        <w:rPr>
          <w:rFonts w:ascii="Arial" w:hAnsi="Arial" w:cs="Arial"/>
          <w:lang w:val="es-MX" w:eastAsia="es-MX"/>
        </w:rPr>
        <w:t>aprendizaje.</w:t>
      </w:r>
    </w:p>
    <w:p w:rsidR="00AB08F9" w:rsidRDefault="00AB08F9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774FB" w:rsidRPr="00AB08F9" w:rsidRDefault="00790BC9" w:rsidP="00790BC9">
      <w:pPr>
        <w:pStyle w:val="Prrafodelista"/>
        <w:numPr>
          <w:ilvl w:val="0"/>
          <w:numId w:val="11"/>
        </w:numPr>
        <w:tabs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AB08F9">
        <w:rPr>
          <w:rFonts w:ascii="Arial" w:hAnsi="Arial" w:cs="Arial"/>
          <w:b/>
          <w:bCs/>
          <w:lang w:val="es-MX" w:eastAsia="es-MX"/>
        </w:rPr>
        <w:lastRenderedPageBreak/>
        <w:t>Tradicional</w:t>
      </w:r>
      <w:r w:rsidRPr="00AB08F9">
        <w:rPr>
          <w:rFonts w:ascii="Arial" w:hAnsi="Arial" w:cs="Arial"/>
          <w:lang w:val="es-MX" w:eastAsia="es-MX"/>
        </w:rPr>
        <w:t>. Se basa en la exposición de los conceptos fundamentales por parte del profesor con apoyo de medios audiovisuales y con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la participación activa de los alumnos. Estos cursos exigen la presencia de los alumnos en las aulas de clase, laboratorios o talleres.</w:t>
      </w:r>
      <w:r w:rsid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Cada hora de clase teórica obliga al alumno a dedicar una hora adicional en actividades extra clase.</w:t>
      </w:r>
    </w:p>
    <w:p w:rsidR="00AB08F9" w:rsidRDefault="00AB08F9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AB08F9" w:rsidRDefault="00790BC9" w:rsidP="00790BC9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AB08F9">
        <w:rPr>
          <w:rFonts w:ascii="Arial" w:hAnsi="Arial" w:cs="Arial"/>
          <w:b/>
          <w:bCs/>
          <w:lang w:val="es-MX" w:eastAsia="es-MX"/>
        </w:rPr>
        <w:t>Sistema de Aprendizaje Individualizado (</w:t>
      </w:r>
      <w:proofErr w:type="spellStart"/>
      <w:r w:rsidRPr="00AB08F9">
        <w:rPr>
          <w:rFonts w:ascii="Arial" w:hAnsi="Arial" w:cs="Arial"/>
          <w:b/>
          <w:bCs/>
          <w:lang w:val="es-MX" w:eastAsia="es-MX"/>
        </w:rPr>
        <w:t>SAI</w:t>
      </w:r>
      <w:proofErr w:type="spellEnd"/>
      <w:r w:rsidRPr="00AB08F9">
        <w:rPr>
          <w:rFonts w:ascii="Arial" w:hAnsi="Arial" w:cs="Arial"/>
          <w:b/>
          <w:bCs/>
          <w:lang w:val="es-MX" w:eastAsia="es-MX"/>
        </w:rPr>
        <w:t>)</w:t>
      </w:r>
      <w:r w:rsidRPr="00AB08F9">
        <w:rPr>
          <w:rFonts w:ascii="Arial" w:hAnsi="Arial" w:cs="Arial"/>
          <w:lang w:val="es-MX" w:eastAsia="es-MX"/>
        </w:rPr>
        <w:t xml:space="preserve">. La modalidad </w:t>
      </w:r>
      <w:proofErr w:type="spellStart"/>
      <w:r w:rsidRPr="00AB08F9">
        <w:rPr>
          <w:rFonts w:ascii="Arial" w:hAnsi="Arial" w:cs="Arial"/>
          <w:lang w:val="es-MX" w:eastAsia="es-MX"/>
        </w:rPr>
        <w:t>SAI</w:t>
      </w:r>
      <w:proofErr w:type="spellEnd"/>
      <w:r w:rsidRPr="00AB08F9">
        <w:rPr>
          <w:rFonts w:ascii="Arial" w:hAnsi="Arial" w:cs="Arial"/>
          <w:lang w:val="es-MX" w:eastAsia="es-MX"/>
        </w:rPr>
        <w:t xml:space="preserve"> es una alternativa de enseñanza basada en la oferta de condiciones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 xml:space="preserve">para el aprendizaje de acuerdo con las aptitudes particulares de cada alumno. En el </w:t>
      </w:r>
      <w:proofErr w:type="spellStart"/>
      <w:r w:rsidRPr="00AB08F9">
        <w:rPr>
          <w:rFonts w:ascii="Arial" w:hAnsi="Arial" w:cs="Arial"/>
          <w:lang w:val="es-MX" w:eastAsia="es-MX"/>
        </w:rPr>
        <w:t>SAI</w:t>
      </w:r>
      <w:proofErr w:type="spellEnd"/>
      <w:r w:rsidRPr="00AB08F9">
        <w:rPr>
          <w:rFonts w:ascii="Arial" w:hAnsi="Arial" w:cs="Arial"/>
          <w:lang w:val="es-MX" w:eastAsia="es-MX"/>
        </w:rPr>
        <w:t xml:space="preserve"> el aprendizaje es producto del esfuerzo personal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del alumno, de su interacción con el profesor y el ayudante y del uso intensivo de herramientas didácticas. En algunos programas de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estudio de UEA de la licenciatura, en el recuadro correspondiente a las modalidades de conducción del proceso de enseñanza</w:t>
      </w:r>
      <w:r w:rsidR="00AB08F9" w:rsidRPr="00AB08F9">
        <w:rPr>
          <w:rFonts w:ascii="Arial" w:hAnsi="Arial" w:cs="Arial"/>
          <w:lang w:val="es-MX" w:eastAsia="es-MX"/>
        </w:rPr>
        <w:t>-</w:t>
      </w:r>
      <w:r w:rsidRPr="00AB08F9">
        <w:rPr>
          <w:rFonts w:ascii="Arial" w:hAnsi="Arial" w:cs="Arial"/>
          <w:lang w:val="es-MX" w:eastAsia="es-MX"/>
        </w:rPr>
        <w:t>aprendizaje,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 xml:space="preserve">se establece como alternativa la Modalidad </w:t>
      </w:r>
      <w:proofErr w:type="spellStart"/>
      <w:r w:rsidRPr="00AB08F9">
        <w:rPr>
          <w:rFonts w:ascii="Arial" w:hAnsi="Arial" w:cs="Arial"/>
          <w:lang w:val="es-MX" w:eastAsia="es-MX"/>
        </w:rPr>
        <w:t>SAI</w:t>
      </w:r>
      <w:proofErr w:type="spellEnd"/>
      <w:r w:rsidRPr="00AB08F9">
        <w:rPr>
          <w:rFonts w:ascii="Arial" w:hAnsi="Arial" w:cs="Arial"/>
          <w:lang w:val="es-MX" w:eastAsia="es-MX"/>
        </w:rPr>
        <w:t>, la cual se entiende aplicable, tanto a las modalidades de conducción del</w:t>
      </w:r>
      <w:r w:rsidR="00AB08F9" w:rsidRP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proceso de enseñanza-aprendizaje, como a las modalidades de evaluación. Sin embargo, la existencia de este recuadro informativo no</w:t>
      </w:r>
      <w:r w:rsidR="00AB08F9">
        <w:rPr>
          <w:rFonts w:ascii="Arial" w:hAnsi="Arial" w:cs="Arial"/>
          <w:lang w:val="es-MX" w:eastAsia="es-MX"/>
        </w:rPr>
        <w:t xml:space="preserve"> </w:t>
      </w:r>
      <w:r w:rsidRPr="00AB08F9">
        <w:rPr>
          <w:rFonts w:ascii="Arial" w:hAnsi="Arial" w:cs="Arial"/>
          <w:lang w:val="es-MX" w:eastAsia="es-MX"/>
        </w:rPr>
        <w:t>limita la oferta de programas en esta modalidad.</w:t>
      </w:r>
    </w:p>
    <w:p w:rsidR="00AB08F9" w:rsidRDefault="00AB08F9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790BC9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i/>
          <w:iCs/>
          <w:lang w:val="es-MX" w:eastAsia="es-MX"/>
        </w:rPr>
        <w:t>Conducción del Proceso de Enseñanza-Aprendizaje</w:t>
      </w:r>
      <w:r w:rsidRPr="000E3E5C">
        <w:rPr>
          <w:rFonts w:ascii="Arial" w:hAnsi="Arial" w:cs="Arial"/>
          <w:lang w:val="es-MX" w:eastAsia="es-MX"/>
        </w:rPr>
        <w:t>: Consiste en la asesoría personalizada del profesor al alumno (presencial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o mediante medios electrónicos), con objeto de inducirlo y orientarlo en el estudio del contenido de la UEA. El contenido del curso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se divide en partes, llamadas unidades, que deben contar con guías de estudio e instrucciones completas, donde se establecen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los objetivos, referidos a un libro de texto o material didáctico proporcionado o sugerido por el profesor.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>Sistema de Aprendizaje Cooperativo (</w:t>
      </w:r>
      <w:proofErr w:type="spellStart"/>
      <w:r w:rsidRPr="000E3E5C">
        <w:rPr>
          <w:rFonts w:ascii="Arial" w:hAnsi="Arial" w:cs="Arial"/>
          <w:b/>
          <w:bCs/>
          <w:lang w:val="es-MX" w:eastAsia="es-MX"/>
        </w:rPr>
        <w:t>SAC</w:t>
      </w:r>
      <w:proofErr w:type="spellEnd"/>
      <w:r w:rsidRPr="000E3E5C">
        <w:rPr>
          <w:rFonts w:ascii="Arial" w:hAnsi="Arial" w:cs="Arial"/>
          <w:b/>
          <w:bCs/>
          <w:lang w:val="es-MX" w:eastAsia="es-MX"/>
        </w:rPr>
        <w:t>) mediado por Tecnologías de la Información y Comunicaciones (TIC)</w:t>
      </w:r>
      <w:r w:rsidRPr="000E3E5C">
        <w:rPr>
          <w:rFonts w:ascii="Arial" w:hAnsi="Arial" w:cs="Arial"/>
          <w:lang w:val="es-MX" w:eastAsia="es-MX"/>
        </w:rPr>
        <w:t>, es una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evolución del Sistema de Aprendizaje Individualizado (</w:t>
      </w:r>
      <w:proofErr w:type="spellStart"/>
      <w:r w:rsidRPr="000E3E5C">
        <w:rPr>
          <w:rFonts w:ascii="Arial" w:hAnsi="Arial" w:cs="Arial"/>
          <w:lang w:val="es-MX" w:eastAsia="es-MX"/>
        </w:rPr>
        <w:t>SAI</w:t>
      </w:r>
      <w:proofErr w:type="spellEnd"/>
      <w:r w:rsidRPr="000E3E5C">
        <w:rPr>
          <w:rFonts w:ascii="Arial" w:hAnsi="Arial" w:cs="Arial"/>
          <w:lang w:val="es-MX" w:eastAsia="es-MX"/>
        </w:rPr>
        <w:t>) que mantiene sus principios básicos y está encaminado a llevar a la práctica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los principios psicopedagógicos de aplicación didáctica del aprendizaje cooperativo: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Aprendizaje de excelencia</w:t>
      </w:r>
      <w:r w:rsidR="001F189D">
        <w:rPr>
          <w:rFonts w:ascii="Arial" w:hAnsi="Arial" w:cs="Arial"/>
          <w:lang w:val="es-MX" w:eastAsia="es-MX"/>
        </w:rPr>
        <w:t>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Interdependencia positiva</w:t>
      </w:r>
      <w:r w:rsidR="001F189D">
        <w:rPr>
          <w:rFonts w:ascii="Arial" w:hAnsi="Arial" w:cs="Arial"/>
          <w:lang w:val="es-MX" w:eastAsia="es-MX"/>
        </w:rPr>
        <w:t>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El éxito individual está determinado por el éxito del grupo. Trabajar juntos para lograr metas comunes. Trabajar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juntos para maximizar su propio aprendizaje y el de los demás</w:t>
      </w:r>
      <w:r w:rsidR="001F189D">
        <w:rPr>
          <w:rFonts w:ascii="Arial" w:hAnsi="Arial" w:cs="Arial"/>
          <w:lang w:val="es-MX" w:eastAsia="es-MX"/>
        </w:rPr>
        <w:t>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Interacción fomentadora mediada por TIC</w:t>
      </w:r>
      <w:r w:rsidR="001F189D">
        <w:rPr>
          <w:rFonts w:ascii="Arial" w:hAnsi="Arial" w:cs="Arial"/>
          <w:lang w:val="es-MX" w:eastAsia="es-MX"/>
        </w:rPr>
        <w:t>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El principio de la participación activa. La interacción entre profesor-alumno rompe el paradigma de tiempo-lugar.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Responsabilidad individual bien definida para lograr las metas del grupo</w:t>
      </w:r>
      <w:r w:rsidR="001F189D">
        <w:rPr>
          <w:rFonts w:ascii="Arial" w:hAnsi="Arial" w:cs="Arial"/>
          <w:lang w:val="es-MX" w:eastAsia="es-MX"/>
        </w:rPr>
        <w:t>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El modelo de aprendizaje de excelencia</w:t>
      </w:r>
      <w:r w:rsidR="001F189D">
        <w:rPr>
          <w:rFonts w:ascii="Arial" w:hAnsi="Arial" w:cs="Arial"/>
          <w:lang w:val="es-MX" w:eastAsia="es-MX"/>
        </w:rPr>
        <w:t>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t>Habilidades interpersonales en pequeños grupos</w:t>
      </w:r>
      <w:r w:rsidR="001F189D">
        <w:rPr>
          <w:rFonts w:ascii="Arial" w:hAnsi="Arial" w:cs="Arial"/>
          <w:lang w:val="es-MX" w:eastAsia="es-MX"/>
        </w:rPr>
        <w:t>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lang w:val="es-MX" w:eastAsia="es-MX"/>
        </w:rPr>
        <w:lastRenderedPageBreak/>
        <w:t>La teoría del refuerzo positivo. Trabajo cooperativo a través de comunidades de aprendizaje.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Default="00790BC9" w:rsidP="002B1EC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i/>
          <w:iCs/>
          <w:lang w:val="es-MX" w:eastAsia="es-MX"/>
        </w:rPr>
        <w:t>Conducción del Proceso de Enseñanza-Aprendizaje</w:t>
      </w:r>
      <w:r w:rsidRPr="000E3E5C">
        <w:rPr>
          <w:rFonts w:ascii="Arial" w:hAnsi="Arial" w:cs="Arial"/>
          <w:lang w:val="es-MX" w:eastAsia="es-MX"/>
        </w:rPr>
        <w:t>: Se proporciona al alumno una planeación de actividades como parte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de la guía didáctica, sin embargo, se deja a éste la libertad de trabajar a su ritmo, poniendo a su disposición sesiones en línea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en tiempo real, un sistema de asesoramiento mediado por TIC en el que se le atiende de manera personal y colectiva. En la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guía didáctica se establecen objetivos, calendarización de actividades, recursos educativos para autoestudio y programación de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sesiones en línea en tiempo real. El contenido del curso se divide en unidades.</w:t>
      </w:r>
    </w:p>
    <w:p w:rsidR="00ED1583" w:rsidRPr="00ED1583" w:rsidRDefault="00ED1583" w:rsidP="00ED1583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 xml:space="preserve">Laboratorios y Talleres. </w:t>
      </w:r>
      <w:r w:rsidRPr="000E3E5C">
        <w:rPr>
          <w:rFonts w:ascii="Arial" w:hAnsi="Arial" w:cs="Arial"/>
          <w:lang w:val="es-MX" w:eastAsia="es-MX"/>
        </w:rPr>
        <w:t>Enfocados al desarrollo de habilidades prácticas para el conocimiento, manejo y dominio de técnicas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instrumentales y experimentales necesarias en la formación del ingeniero. Se procurará que el número de créditos asignado a estas UEA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corresponda a las horas dedicadas a la actividad práctica y considere el tiempo necesario para el desarrollo del reporte cuando así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corresponda.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tabs>
          <w:tab w:val="left" w:pos="5040"/>
          <w:tab w:val="left" w:pos="6210"/>
          <w:tab w:val="right" w:pos="7470"/>
          <w:tab w:val="right" w:pos="8730"/>
          <w:tab w:val="left" w:pos="9900"/>
          <w:tab w:val="left" w:pos="10800"/>
        </w:tabs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>Virtual</w:t>
      </w:r>
      <w:r w:rsidRPr="000E3E5C">
        <w:rPr>
          <w:rFonts w:ascii="Arial" w:hAnsi="Arial" w:cs="Arial"/>
          <w:lang w:val="es-MX" w:eastAsia="es-MX"/>
        </w:rPr>
        <w:t>. Corresponde a la oferta de cursos teóricos o prácticos basados en el uso intensivo de las tecnologías de la información y la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comunicación que no exigen necesariamente la presencia de los alumnos en las aulas y recintos de la universidad. Se considera que la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totalidad de las UEA de la División son susceptibles de apoyarse de esta modalidad, total o parcialmente, por autorización del Director de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la División y Jefe de Departamento correspondiente.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>Movilidad de Alumnos</w:t>
      </w:r>
      <w:r w:rsidRPr="000E3E5C">
        <w:rPr>
          <w:rFonts w:ascii="Arial" w:hAnsi="Arial" w:cs="Arial"/>
          <w:lang w:val="es-MX" w:eastAsia="es-MX"/>
        </w:rPr>
        <w:t>. Los alumnos de licenciatura podrán participar en programas de movilidad, de conformidad con el Reglamento de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Estudios Superiores de la UAM (RES) y los Lineamientos del Consejo Divisional de Ciencias Básicas e Ingeniería de la Unidad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Azcapotzalco para la Movilidad de Alumnos. El Reglamento de Revalidación, Establecimiento de Equivalencias y Acreditación de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Estudios (</w:t>
      </w:r>
      <w:proofErr w:type="spellStart"/>
      <w:r w:rsidRPr="000E3E5C">
        <w:rPr>
          <w:rFonts w:ascii="Arial" w:hAnsi="Arial" w:cs="Arial"/>
          <w:lang w:val="es-MX" w:eastAsia="es-MX"/>
        </w:rPr>
        <w:t>RREAE</w:t>
      </w:r>
      <w:proofErr w:type="spellEnd"/>
      <w:r w:rsidRPr="000E3E5C">
        <w:rPr>
          <w:rFonts w:ascii="Arial" w:hAnsi="Arial" w:cs="Arial"/>
          <w:lang w:val="es-MX" w:eastAsia="es-MX"/>
        </w:rPr>
        <w:t>) establece los trámites escolares que realizarán los participantes de programas de movilidad y limita el porcentaje de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créditos que podrán aprobar los alumnos bajo esta modalidad. De acuerdo con los lineamientos de movilidad de alumnos podrán cubrirse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en movilidad cualesquiera UEA obligatorias u optativas, incluyendo las específicamente designadas como optativas de movilidad.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>Formación Integral del Alumno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0E3E5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La formación que brinda la División de Ciencias Básicas e Ingeniería Unidad Azcapotzalco se sustenta en elementos relativos a los procesos y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resultados de las actividades curriculares, con la integración de los recursos institucionales, acorde con el sentido y los propósitos de una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formación académica disciplinaria, profesional y humanística, vinculada con la sociedad. Los resultados formativos más importantes están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constituidos por los conocimientos, habilidades, destrezas, actitudes, valores, actividades, procedimientos, modalidades y funciones requeridas por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la práctica académica disciplinar, profesional y social. Así, el perfil de egreso proporciona una formación integral del alumno que prevé adquirir no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sólo los conocimientos y habilitarse en las prácticas de determinadas áreas de la ingeniería así como el desarrollo de capacidades que le permitan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resolver los distintos problemas de un campo específico, sino también los aspectos éticos, culturales, económico-sociales y políticos. Para la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sociedad es vital contar con profesionales que, además de capacidad técnica, tengan los valores y la conciencia social para desarrollarse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adecuadamente en las condiciones vigentes de su campo profesional.</w:t>
      </w:r>
    </w:p>
    <w:p w:rsidR="00790BC9" w:rsidRPr="00790BC9" w:rsidRDefault="00790BC9" w:rsidP="000E3E5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lastRenderedPageBreak/>
        <w:t>De esta manera, los procesos de enseñanza-aprendizaje de los planes y programas de estudio contemplan diversos enfoques y estrategias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formativas que tienen como fin proveer al alumno herramientas y experiencias para la solución de problemas. Estas modalidades formativas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distinguen al modelo educativo de la División de CBI-A e incluyen: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 xml:space="preserve">Formación Disciplinar. </w:t>
      </w:r>
      <w:r w:rsidRPr="000E3E5C">
        <w:rPr>
          <w:rFonts w:ascii="Arial" w:hAnsi="Arial" w:cs="Arial"/>
          <w:lang w:val="es-MX" w:eastAsia="es-MX"/>
        </w:rPr>
        <w:t>Corresponde a la asimilación de conocimientos, al desarrollo de habilidades y actitudes relativas al área de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conocimiento específico de la disciplina en la que se desarrolla el alumno.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0E3E5C" w:rsidRDefault="00790BC9" w:rsidP="000E3E5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 xml:space="preserve">Formación Inter y Multidisciplinar. </w:t>
      </w:r>
      <w:r w:rsidRPr="000E3E5C">
        <w:rPr>
          <w:rFonts w:ascii="Arial" w:hAnsi="Arial" w:cs="Arial"/>
          <w:lang w:val="es-MX" w:eastAsia="es-MX"/>
        </w:rPr>
        <w:t>La formación inter y multidisciplinar permite que el alumno a través de integrar los conocimientos de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cada una de las disciplinas teóricas y prácticas con sus respectivos límites, reformule el conocimiento adquirido desde las diferentes</w:t>
      </w:r>
      <w:r w:rsidR="000E3E5C" w:rsidRP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aportaciones y permita a su vez desarrollar su creatividad e innovación con el fin de resolver los problemas tecnológicos actuales de la</w:t>
      </w:r>
      <w:r w:rsidR="000E3E5C">
        <w:rPr>
          <w:rFonts w:ascii="Arial" w:hAnsi="Arial" w:cs="Arial"/>
          <w:lang w:val="es-MX" w:eastAsia="es-MX"/>
        </w:rPr>
        <w:t xml:space="preserve"> </w:t>
      </w:r>
      <w:r w:rsidRPr="000E3E5C">
        <w:rPr>
          <w:rFonts w:ascii="Arial" w:hAnsi="Arial" w:cs="Arial"/>
          <w:lang w:val="es-MX" w:eastAsia="es-MX"/>
        </w:rPr>
        <w:t>sociedad.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90BC9" w:rsidRPr="000E3E5C" w:rsidRDefault="00790BC9" w:rsidP="00B43629">
      <w:pPr>
        <w:pStyle w:val="Prrafodelista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b/>
          <w:bCs/>
          <w:lang w:val="es-MX" w:eastAsia="es-MX"/>
        </w:rPr>
      </w:pPr>
      <w:r w:rsidRPr="000E3E5C">
        <w:rPr>
          <w:rFonts w:ascii="Arial" w:hAnsi="Arial" w:cs="Arial"/>
          <w:b/>
          <w:bCs/>
          <w:lang w:val="es-MX" w:eastAsia="es-MX"/>
        </w:rPr>
        <w:t>Áreas de Concentración</w:t>
      </w:r>
    </w:p>
    <w:p w:rsidR="000E3E5C" w:rsidRDefault="000E3E5C" w:rsidP="00790BC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90BC9" w:rsidRPr="00790BC9" w:rsidRDefault="00790BC9" w:rsidP="00B4362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lang w:val="es-MX" w:eastAsia="es-MX"/>
        </w:rPr>
      </w:pPr>
      <w:r w:rsidRPr="00790BC9">
        <w:rPr>
          <w:rFonts w:ascii="Arial" w:hAnsi="Arial" w:cs="Arial"/>
          <w:lang w:val="es-MX" w:eastAsia="es-MX"/>
        </w:rPr>
        <w:t>El alumno de la licenciatura en Ingeniería Ambiental tiene la posibilidad de que en su certificado de estudios total aparezca una de las siguientes</w:t>
      </w:r>
      <w:r w:rsidR="00B43629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 xml:space="preserve">áreas de concentración: </w:t>
      </w:r>
      <w:r w:rsidRPr="00790BC9">
        <w:rPr>
          <w:rFonts w:ascii="Arial" w:hAnsi="Arial" w:cs="Arial"/>
          <w:b/>
          <w:bCs/>
          <w:lang w:val="es-MX" w:eastAsia="es-MX"/>
        </w:rPr>
        <w:t>Restauración Ambiental, Gestión Ambiental o Ingeniería Sustentable</w:t>
      </w:r>
      <w:r w:rsidRPr="00790BC9">
        <w:rPr>
          <w:rFonts w:ascii="Arial" w:hAnsi="Arial" w:cs="Arial"/>
          <w:lang w:val="es-MX" w:eastAsia="es-MX"/>
        </w:rPr>
        <w:t>; para lo cual deberá cubrir los requisitos</w:t>
      </w:r>
      <w:r w:rsidR="00B43629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marcados en la sección de optativas técnico-científicas del tronco de integración. En caso de cubrir los requisitos de más de un área de</w:t>
      </w:r>
      <w:r w:rsidR="00B43629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concentración se considerará aquella para la cual los requisitos se hayan cubierto primero. Las situaciones no previstas en la aplicación de los</w:t>
      </w:r>
      <w:r w:rsidR="00B43629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 xml:space="preserve">requisitos anteriores serán resueltas por el Coordinador de </w:t>
      </w:r>
      <w:r w:rsidR="00247D2A">
        <w:rPr>
          <w:rFonts w:ascii="Arial" w:hAnsi="Arial" w:cs="Arial"/>
          <w:lang w:val="es-MX" w:eastAsia="es-MX"/>
        </w:rPr>
        <w:t>E</w:t>
      </w:r>
      <w:r w:rsidRPr="00790BC9">
        <w:rPr>
          <w:rFonts w:ascii="Arial" w:hAnsi="Arial" w:cs="Arial"/>
          <w:lang w:val="es-MX" w:eastAsia="es-MX"/>
        </w:rPr>
        <w:t>studios, con apoyo del Comité de Estudios, de la Licenciatura en Ingeniería Ambiental,</w:t>
      </w:r>
      <w:r w:rsidR="00B43629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y comunicadas por medio de la Secretaría Académica de la División de Ciencias Básicas e Ingeniería Unidad Azcapotzalco, a la Coordinación de</w:t>
      </w:r>
      <w:r w:rsidR="00B43629">
        <w:rPr>
          <w:rFonts w:ascii="Arial" w:hAnsi="Arial" w:cs="Arial"/>
          <w:lang w:val="es-MX" w:eastAsia="es-MX"/>
        </w:rPr>
        <w:t xml:space="preserve"> </w:t>
      </w:r>
      <w:r w:rsidRPr="00790BC9">
        <w:rPr>
          <w:rFonts w:ascii="Arial" w:hAnsi="Arial" w:cs="Arial"/>
          <w:lang w:val="es-MX" w:eastAsia="es-MX"/>
        </w:rPr>
        <w:t>Sistemas Escolares para sus efectos.</w:t>
      </w:r>
    </w:p>
    <w:sectPr w:rsidR="00790BC9" w:rsidRPr="00790BC9" w:rsidSect="002042B5"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 w:code="119"/>
      <w:pgMar w:top="1021" w:right="1151" w:bottom="2268" w:left="1151" w:header="284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5B" w:rsidRDefault="003D6A5B">
      <w:r>
        <w:separator/>
      </w:r>
    </w:p>
  </w:endnote>
  <w:endnote w:type="continuationSeparator" w:id="0">
    <w:p w:rsidR="003D6A5B" w:rsidRDefault="003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F" w:rsidRPr="009C2207" w:rsidRDefault="00C138CF">
    <w:pPr>
      <w:spacing w:line="240" w:lineRule="exact"/>
      <w:jc w:val="center"/>
      <w:rPr>
        <w:rFonts w:ascii="Arial" w:hAnsi="Arial" w:cs="Arial"/>
        <w:b/>
      </w:rPr>
    </w:pPr>
    <w:r w:rsidRPr="009C2207">
      <w:rPr>
        <w:rFonts w:ascii="Arial" w:hAnsi="Arial" w:cs="Arial"/>
        <w:b/>
      </w:rPr>
      <w:t xml:space="preserve">- </w:t>
    </w:r>
    <w:r w:rsidRPr="009C2207">
      <w:rPr>
        <w:rFonts w:ascii="Arial" w:hAnsi="Arial" w:cs="Arial"/>
        <w:b/>
      </w:rPr>
      <w:pgNum/>
    </w:r>
    <w:r w:rsidRPr="009C2207">
      <w:rPr>
        <w:rFonts w:ascii="Arial" w:hAnsi="Arial" w:cs="Arial"/>
        <w:b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F" w:rsidRPr="009C2207" w:rsidRDefault="00C138CF">
    <w:pPr>
      <w:spacing w:line="240" w:lineRule="exact"/>
      <w:jc w:val="center"/>
      <w:rPr>
        <w:rFonts w:ascii="Arial" w:hAnsi="Arial" w:cs="Arial"/>
        <w:b/>
      </w:rPr>
    </w:pPr>
    <w:r w:rsidRPr="009C2207">
      <w:rPr>
        <w:rFonts w:ascii="Arial" w:hAnsi="Arial" w:cs="Arial"/>
        <w:b/>
      </w:rPr>
      <w:t xml:space="preserve">- </w:t>
    </w:r>
    <w:r w:rsidRPr="009C2207">
      <w:rPr>
        <w:rFonts w:ascii="Arial" w:hAnsi="Arial" w:cs="Arial"/>
        <w:b/>
      </w:rPr>
      <w:pgNum/>
    </w:r>
    <w:r w:rsidRPr="009C2207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5B" w:rsidRDefault="003D6A5B">
      <w:r>
        <w:separator/>
      </w:r>
    </w:p>
  </w:footnote>
  <w:footnote w:type="continuationSeparator" w:id="0">
    <w:p w:rsidR="003D6A5B" w:rsidRDefault="003D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F" w:rsidRDefault="00C138CF" w:rsidP="007135C0">
    <w:pPr>
      <w:pStyle w:val="Encabezado"/>
      <w:tabs>
        <w:tab w:val="clear" w:pos="4419"/>
        <w:tab w:val="clear" w:pos="8838"/>
      </w:tabs>
    </w:pPr>
    <w:r>
      <w:rPr>
        <w:rFonts w:ascii="Zurich BT" w:hAnsi="Zurich BT"/>
        <w:noProof/>
        <w:lang w:val="es-MX" w:eastAsia="es-MX"/>
      </w:rPr>
      <w:drawing>
        <wp:inline distT="0" distB="0" distL="0" distR="0" wp14:anchorId="088EAE6F" wp14:editId="64C6922B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Zurich BT" w:hAnsi="Zurich B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1C"/>
    <w:multiLevelType w:val="hybridMultilevel"/>
    <w:tmpl w:val="55447E8A"/>
    <w:lvl w:ilvl="0" w:tplc="85F6C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0977"/>
    <w:multiLevelType w:val="singleLevel"/>
    <w:tmpl w:val="0C0A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17C4546"/>
    <w:multiLevelType w:val="hybridMultilevel"/>
    <w:tmpl w:val="C9A40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0B2"/>
    <w:multiLevelType w:val="singleLevel"/>
    <w:tmpl w:val="B8EE0B36"/>
    <w:lvl w:ilvl="0">
      <w:start w:val="2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4">
    <w:nsid w:val="2B341E55"/>
    <w:multiLevelType w:val="multilevel"/>
    <w:tmpl w:val="2700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A231E8"/>
    <w:multiLevelType w:val="singleLevel"/>
    <w:tmpl w:val="AFE0B5F4"/>
    <w:lvl w:ilvl="0">
      <w:start w:val="1"/>
      <w:numFmt w:val="upperLetter"/>
      <w:lvlText w:val="%1)"/>
      <w:lvlJc w:val="left"/>
      <w:pPr>
        <w:tabs>
          <w:tab w:val="num" w:pos="1299"/>
        </w:tabs>
        <w:ind w:left="1299" w:hanging="435"/>
      </w:pPr>
      <w:rPr>
        <w:rFonts w:hint="default"/>
      </w:rPr>
    </w:lvl>
  </w:abstractNum>
  <w:abstractNum w:abstractNumId="6">
    <w:nsid w:val="46915FE4"/>
    <w:multiLevelType w:val="singleLevel"/>
    <w:tmpl w:val="05EEC0C4"/>
    <w:lvl w:ilvl="0">
      <w:start w:val="1"/>
      <w:numFmt w:val="lowerLetter"/>
      <w:lvlText w:val="%1)"/>
      <w:lvlJc w:val="left"/>
      <w:pPr>
        <w:tabs>
          <w:tab w:val="num" w:pos="1746"/>
        </w:tabs>
        <w:ind w:left="1746" w:hanging="450"/>
      </w:pPr>
      <w:rPr>
        <w:rFonts w:hint="default"/>
      </w:rPr>
    </w:lvl>
  </w:abstractNum>
  <w:abstractNum w:abstractNumId="7">
    <w:nsid w:val="46C94C21"/>
    <w:multiLevelType w:val="singleLevel"/>
    <w:tmpl w:val="0C0A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8120FA2"/>
    <w:multiLevelType w:val="singleLevel"/>
    <w:tmpl w:val="C748C710"/>
    <w:lvl w:ilvl="0">
      <w:start w:val="2"/>
      <w:numFmt w:val="bullet"/>
      <w:lvlText w:val="-"/>
      <w:lvlJc w:val="left"/>
      <w:pPr>
        <w:tabs>
          <w:tab w:val="num" w:pos="867"/>
        </w:tabs>
        <w:ind w:left="867" w:hanging="435"/>
      </w:pPr>
      <w:rPr>
        <w:rFonts w:ascii="Times New Roman" w:hAnsi="Times New Roman" w:hint="default"/>
      </w:rPr>
    </w:lvl>
  </w:abstractNum>
  <w:abstractNum w:abstractNumId="9">
    <w:nsid w:val="4E427A0B"/>
    <w:multiLevelType w:val="singleLevel"/>
    <w:tmpl w:val="B01479EA"/>
    <w:lvl w:ilvl="0">
      <w:start w:val="2"/>
      <w:numFmt w:val="bullet"/>
      <w:lvlText w:val="-"/>
      <w:lvlJc w:val="left"/>
      <w:pPr>
        <w:tabs>
          <w:tab w:val="num" w:pos="1746"/>
        </w:tabs>
        <w:ind w:left="1746" w:hanging="450"/>
      </w:pPr>
      <w:rPr>
        <w:rFonts w:ascii="Times New Roman" w:hAnsi="Times New Roman" w:hint="default"/>
      </w:rPr>
    </w:lvl>
  </w:abstractNum>
  <w:abstractNum w:abstractNumId="10">
    <w:nsid w:val="538979CE"/>
    <w:multiLevelType w:val="singleLevel"/>
    <w:tmpl w:val="0C0A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30D4494"/>
    <w:multiLevelType w:val="singleLevel"/>
    <w:tmpl w:val="0C0A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AD8301B"/>
    <w:multiLevelType w:val="singleLevel"/>
    <w:tmpl w:val="FCB8E62A"/>
    <w:lvl w:ilvl="0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7"/>
    <w:rsid w:val="00017A7F"/>
    <w:rsid w:val="00021903"/>
    <w:rsid w:val="00037FAB"/>
    <w:rsid w:val="000504EE"/>
    <w:rsid w:val="00072C48"/>
    <w:rsid w:val="00096515"/>
    <w:rsid w:val="00096825"/>
    <w:rsid w:val="000A3812"/>
    <w:rsid w:val="000A4C2A"/>
    <w:rsid w:val="000A6DCB"/>
    <w:rsid w:val="000C632C"/>
    <w:rsid w:val="000D30E6"/>
    <w:rsid w:val="000E11F1"/>
    <w:rsid w:val="000E3E5C"/>
    <w:rsid w:val="00133C78"/>
    <w:rsid w:val="0014066D"/>
    <w:rsid w:val="00140C0E"/>
    <w:rsid w:val="00143D6B"/>
    <w:rsid w:val="00167BE1"/>
    <w:rsid w:val="0017039F"/>
    <w:rsid w:val="001A45B4"/>
    <w:rsid w:val="001C3223"/>
    <w:rsid w:val="001F189D"/>
    <w:rsid w:val="001F6881"/>
    <w:rsid w:val="001F7979"/>
    <w:rsid w:val="002013D3"/>
    <w:rsid w:val="002042B5"/>
    <w:rsid w:val="0021684B"/>
    <w:rsid w:val="00221E78"/>
    <w:rsid w:val="00232BAD"/>
    <w:rsid w:val="00247D2A"/>
    <w:rsid w:val="0025174C"/>
    <w:rsid w:val="00252CA1"/>
    <w:rsid w:val="00254E21"/>
    <w:rsid w:val="002647F2"/>
    <w:rsid w:val="00290403"/>
    <w:rsid w:val="002A046F"/>
    <w:rsid w:val="002A13DD"/>
    <w:rsid w:val="002A6504"/>
    <w:rsid w:val="002B1EC5"/>
    <w:rsid w:val="002B2B16"/>
    <w:rsid w:val="002B3353"/>
    <w:rsid w:val="002B45F6"/>
    <w:rsid w:val="002B65BF"/>
    <w:rsid w:val="002D0769"/>
    <w:rsid w:val="002D5C18"/>
    <w:rsid w:val="002E655F"/>
    <w:rsid w:val="002F048F"/>
    <w:rsid w:val="002F73A3"/>
    <w:rsid w:val="003347C2"/>
    <w:rsid w:val="00337B1A"/>
    <w:rsid w:val="003507F6"/>
    <w:rsid w:val="003542D8"/>
    <w:rsid w:val="003772B5"/>
    <w:rsid w:val="0038422D"/>
    <w:rsid w:val="00387856"/>
    <w:rsid w:val="00392F25"/>
    <w:rsid w:val="00393507"/>
    <w:rsid w:val="003B534F"/>
    <w:rsid w:val="003C2544"/>
    <w:rsid w:val="003D6A5B"/>
    <w:rsid w:val="003E43FF"/>
    <w:rsid w:val="003F7831"/>
    <w:rsid w:val="004020D6"/>
    <w:rsid w:val="00404676"/>
    <w:rsid w:val="004209DD"/>
    <w:rsid w:val="00464D16"/>
    <w:rsid w:val="00483194"/>
    <w:rsid w:val="00490163"/>
    <w:rsid w:val="004A2CD5"/>
    <w:rsid w:val="004B17C5"/>
    <w:rsid w:val="004D5327"/>
    <w:rsid w:val="004E1D68"/>
    <w:rsid w:val="004E4B19"/>
    <w:rsid w:val="004F1C17"/>
    <w:rsid w:val="004F3A3D"/>
    <w:rsid w:val="00507A6A"/>
    <w:rsid w:val="00515078"/>
    <w:rsid w:val="005404A2"/>
    <w:rsid w:val="00542629"/>
    <w:rsid w:val="00544483"/>
    <w:rsid w:val="00567B90"/>
    <w:rsid w:val="0058167D"/>
    <w:rsid w:val="005966FA"/>
    <w:rsid w:val="00597432"/>
    <w:rsid w:val="005A4C01"/>
    <w:rsid w:val="005D0DFC"/>
    <w:rsid w:val="005D5E77"/>
    <w:rsid w:val="005F5835"/>
    <w:rsid w:val="0060050B"/>
    <w:rsid w:val="006122C6"/>
    <w:rsid w:val="00612996"/>
    <w:rsid w:val="0061641B"/>
    <w:rsid w:val="00637617"/>
    <w:rsid w:val="00654364"/>
    <w:rsid w:val="00680256"/>
    <w:rsid w:val="00680F4A"/>
    <w:rsid w:val="006A0B48"/>
    <w:rsid w:val="006A140C"/>
    <w:rsid w:val="006A5705"/>
    <w:rsid w:val="006B2783"/>
    <w:rsid w:val="006C4C59"/>
    <w:rsid w:val="006C66CF"/>
    <w:rsid w:val="006D1AC7"/>
    <w:rsid w:val="006D7B28"/>
    <w:rsid w:val="006E4A04"/>
    <w:rsid w:val="006E5AE0"/>
    <w:rsid w:val="006E75FA"/>
    <w:rsid w:val="00701B31"/>
    <w:rsid w:val="00706E74"/>
    <w:rsid w:val="00711D9F"/>
    <w:rsid w:val="007135C0"/>
    <w:rsid w:val="00715D0C"/>
    <w:rsid w:val="00722FAF"/>
    <w:rsid w:val="00723401"/>
    <w:rsid w:val="00746E2F"/>
    <w:rsid w:val="007539C9"/>
    <w:rsid w:val="007774FB"/>
    <w:rsid w:val="00790BC9"/>
    <w:rsid w:val="007B39B1"/>
    <w:rsid w:val="007B42E1"/>
    <w:rsid w:val="007D5032"/>
    <w:rsid w:val="007F0268"/>
    <w:rsid w:val="007F17E2"/>
    <w:rsid w:val="008051D1"/>
    <w:rsid w:val="0082583F"/>
    <w:rsid w:val="00837C8A"/>
    <w:rsid w:val="00840C76"/>
    <w:rsid w:val="00854185"/>
    <w:rsid w:val="00871A44"/>
    <w:rsid w:val="00872A3E"/>
    <w:rsid w:val="00876D10"/>
    <w:rsid w:val="0089779C"/>
    <w:rsid w:val="008A263F"/>
    <w:rsid w:val="008A3DFA"/>
    <w:rsid w:val="008B5D43"/>
    <w:rsid w:val="00922E74"/>
    <w:rsid w:val="00925314"/>
    <w:rsid w:val="009410E2"/>
    <w:rsid w:val="00946835"/>
    <w:rsid w:val="009904B7"/>
    <w:rsid w:val="009A42CB"/>
    <w:rsid w:val="009A64F4"/>
    <w:rsid w:val="009B2582"/>
    <w:rsid w:val="009B3A5D"/>
    <w:rsid w:val="009B5281"/>
    <w:rsid w:val="009C2207"/>
    <w:rsid w:val="009C30BF"/>
    <w:rsid w:val="009C34C4"/>
    <w:rsid w:val="009C3D11"/>
    <w:rsid w:val="009D0E53"/>
    <w:rsid w:val="009D2A43"/>
    <w:rsid w:val="009E2D63"/>
    <w:rsid w:val="009E343B"/>
    <w:rsid w:val="00A00149"/>
    <w:rsid w:val="00A04247"/>
    <w:rsid w:val="00A17F4E"/>
    <w:rsid w:val="00A2635B"/>
    <w:rsid w:val="00A42AB3"/>
    <w:rsid w:val="00A66479"/>
    <w:rsid w:val="00AA5E48"/>
    <w:rsid w:val="00AA6183"/>
    <w:rsid w:val="00AA7AD1"/>
    <w:rsid w:val="00AB08F9"/>
    <w:rsid w:val="00AC16DF"/>
    <w:rsid w:val="00AC63C7"/>
    <w:rsid w:val="00AF2613"/>
    <w:rsid w:val="00B15E90"/>
    <w:rsid w:val="00B27E8B"/>
    <w:rsid w:val="00B33D0E"/>
    <w:rsid w:val="00B43629"/>
    <w:rsid w:val="00B62F29"/>
    <w:rsid w:val="00B650CF"/>
    <w:rsid w:val="00B71DC2"/>
    <w:rsid w:val="00B824ED"/>
    <w:rsid w:val="00B97C9C"/>
    <w:rsid w:val="00BA6917"/>
    <w:rsid w:val="00BB14C5"/>
    <w:rsid w:val="00BB2D74"/>
    <w:rsid w:val="00BB5696"/>
    <w:rsid w:val="00BD6421"/>
    <w:rsid w:val="00C138CF"/>
    <w:rsid w:val="00C2281D"/>
    <w:rsid w:val="00C41C4C"/>
    <w:rsid w:val="00C42E2C"/>
    <w:rsid w:val="00C44A6E"/>
    <w:rsid w:val="00C70943"/>
    <w:rsid w:val="00C70DD4"/>
    <w:rsid w:val="00C7255E"/>
    <w:rsid w:val="00C86F13"/>
    <w:rsid w:val="00C904DD"/>
    <w:rsid w:val="00C90A6B"/>
    <w:rsid w:val="00CA0803"/>
    <w:rsid w:val="00CB1910"/>
    <w:rsid w:val="00CC5ECF"/>
    <w:rsid w:val="00CD2A98"/>
    <w:rsid w:val="00CE24A6"/>
    <w:rsid w:val="00D01A76"/>
    <w:rsid w:val="00D02EEE"/>
    <w:rsid w:val="00D05318"/>
    <w:rsid w:val="00D07C54"/>
    <w:rsid w:val="00D4252C"/>
    <w:rsid w:val="00D45F99"/>
    <w:rsid w:val="00D461D4"/>
    <w:rsid w:val="00D53605"/>
    <w:rsid w:val="00D55BFD"/>
    <w:rsid w:val="00D5606E"/>
    <w:rsid w:val="00D82C5A"/>
    <w:rsid w:val="00D83901"/>
    <w:rsid w:val="00D85D29"/>
    <w:rsid w:val="00DB04A2"/>
    <w:rsid w:val="00DB2B4A"/>
    <w:rsid w:val="00DC3CA0"/>
    <w:rsid w:val="00DC47C9"/>
    <w:rsid w:val="00DC5178"/>
    <w:rsid w:val="00DD2C61"/>
    <w:rsid w:val="00E05AE7"/>
    <w:rsid w:val="00E20167"/>
    <w:rsid w:val="00E27BA1"/>
    <w:rsid w:val="00E329AC"/>
    <w:rsid w:val="00E32FDF"/>
    <w:rsid w:val="00E32FE8"/>
    <w:rsid w:val="00E431EC"/>
    <w:rsid w:val="00E448AB"/>
    <w:rsid w:val="00E73EDE"/>
    <w:rsid w:val="00E777F9"/>
    <w:rsid w:val="00E81A03"/>
    <w:rsid w:val="00E91D9C"/>
    <w:rsid w:val="00E949EF"/>
    <w:rsid w:val="00EA4904"/>
    <w:rsid w:val="00EB1FC8"/>
    <w:rsid w:val="00EB357B"/>
    <w:rsid w:val="00EC31FA"/>
    <w:rsid w:val="00EC4CF6"/>
    <w:rsid w:val="00ED1583"/>
    <w:rsid w:val="00ED381E"/>
    <w:rsid w:val="00EF5E4D"/>
    <w:rsid w:val="00F17F28"/>
    <w:rsid w:val="00F22DB5"/>
    <w:rsid w:val="00F3637B"/>
    <w:rsid w:val="00F41DBC"/>
    <w:rsid w:val="00F50519"/>
    <w:rsid w:val="00F542C5"/>
    <w:rsid w:val="00F61A42"/>
    <w:rsid w:val="00F74927"/>
    <w:rsid w:val="00F85882"/>
    <w:rsid w:val="00F90CB8"/>
    <w:rsid w:val="00F947F1"/>
    <w:rsid w:val="00FB3355"/>
    <w:rsid w:val="00FB4080"/>
    <w:rsid w:val="00FB5E0F"/>
    <w:rsid w:val="00FC3C40"/>
    <w:rsid w:val="00FC766F"/>
    <w:rsid w:val="00FD087B"/>
    <w:rsid w:val="00FE0959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40"/>
    <w:rPr>
      <w:lang w:val="es-ES_tradnl" w:eastAsia="es-ES"/>
    </w:rPr>
  </w:style>
  <w:style w:type="paragraph" w:styleId="Ttulo3">
    <w:name w:val="heading 3"/>
    <w:basedOn w:val="Normal"/>
    <w:next w:val="Normal"/>
    <w:qFormat/>
    <w:rsid w:val="0021684B"/>
    <w:pPr>
      <w:keepNext/>
      <w:jc w:val="both"/>
      <w:outlineLvl w:val="2"/>
    </w:pPr>
    <w:rPr>
      <w:rFonts w:ascii="Tahoma" w:hAnsi="Tahoma" w:cs="Zurich B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FC3C40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FC3C40"/>
    <w:rPr>
      <w:rFonts w:ascii="CubicPS" w:hAnsi="CubicPS"/>
      <w:sz w:val="17"/>
      <w:lang w:val="es-ES_tradnl" w:eastAsia="es-ES"/>
    </w:rPr>
  </w:style>
  <w:style w:type="paragraph" w:customStyle="1" w:styleId="P2">
    <w:name w:val="P2"/>
    <w:rsid w:val="00FC3C40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FC3C40"/>
    <w:pPr>
      <w:tabs>
        <w:tab w:val="left" w:pos="720"/>
      </w:tabs>
      <w:ind w:left="864" w:hanging="432"/>
      <w:jc w:val="both"/>
    </w:pPr>
    <w:rPr>
      <w:rFonts w:ascii="CubicPS" w:hAnsi="CubicPS"/>
      <w:sz w:val="17"/>
      <w:lang w:val="es-ES_tradnl" w:eastAsia="es-ES"/>
    </w:rPr>
  </w:style>
  <w:style w:type="paragraph" w:customStyle="1" w:styleId="P4">
    <w:name w:val="P4"/>
    <w:rsid w:val="00FC3C40"/>
    <w:pPr>
      <w:ind w:left="864"/>
      <w:jc w:val="both"/>
    </w:pPr>
    <w:rPr>
      <w:rFonts w:ascii="CubicPS" w:hAnsi="CubicPS"/>
      <w:sz w:val="17"/>
      <w:lang w:val="es-ES_tradnl" w:eastAsia="es-ES"/>
    </w:rPr>
  </w:style>
  <w:style w:type="paragraph" w:customStyle="1" w:styleId="C1">
    <w:name w:val="C1"/>
    <w:rsid w:val="00FC3C40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FC3C40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FC3C40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T1">
    <w:name w:val="T1"/>
    <w:rsid w:val="00FC3C40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T2">
    <w:name w:val="T2"/>
    <w:rsid w:val="00FC3C40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D1">
    <w:name w:val="D1"/>
    <w:rsid w:val="00FC3C40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FC3C40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FC3C40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FC3C40"/>
    <w:pPr>
      <w:ind w:left="1296" w:hanging="432"/>
      <w:jc w:val="both"/>
    </w:pPr>
    <w:rPr>
      <w:rFonts w:ascii="CubicPS" w:hAnsi="CubicPS"/>
      <w:sz w:val="17"/>
      <w:lang w:val="es-ES_tradnl" w:eastAsia="es-ES"/>
    </w:rPr>
  </w:style>
  <w:style w:type="paragraph" w:customStyle="1" w:styleId="J2">
    <w:name w:val="J2"/>
    <w:rsid w:val="00FC3C40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FC3C40"/>
    <w:pPr>
      <w:ind w:left="1296"/>
      <w:jc w:val="both"/>
    </w:pPr>
    <w:rPr>
      <w:rFonts w:ascii="CubicPS" w:hAnsi="CubicPS"/>
      <w:sz w:val="17"/>
      <w:lang w:val="es-ES_tradnl" w:eastAsia="es-ES"/>
    </w:rPr>
  </w:style>
  <w:style w:type="paragraph" w:styleId="Sangradetextonormal">
    <w:name w:val="Body Text Indent"/>
    <w:basedOn w:val="Normal"/>
    <w:rsid w:val="00FC3C40"/>
    <w:pPr>
      <w:spacing w:line="240" w:lineRule="exact"/>
      <w:ind w:left="864"/>
      <w:jc w:val="center"/>
    </w:pPr>
    <w:rPr>
      <w:rFonts w:ascii="Courier" w:hAnsi="Courier"/>
      <w:b/>
      <w:sz w:val="24"/>
    </w:rPr>
  </w:style>
  <w:style w:type="paragraph" w:styleId="Encabezado">
    <w:name w:val="header"/>
    <w:basedOn w:val="Normal"/>
    <w:rsid w:val="00FC3C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C3C40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FC3C40"/>
  </w:style>
  <w:style w:type="character" w:styleId="Refdenotaalpie">
    <w:name w:val="footnote reference"/>
    <w:basedOn w:val="Fuentedeprrafopredeter"/>
    <w:semiHidden/>
    <w:rsid w:val="00FC3C40"/>
    <w:rPr>
      <w:vertAlign w:val="superscript"/>
    </w:rPr>
  </w:style>
  <w:style w:type="paragraph" w:styleId="Textonotaalfinal">
    <w:name w:val="endnote text"/>
    <w:basedOn w:val="Normal"/>
    <w:semiHidden/>
    <w:rsid w:val="00FC3C40"/>
  </w:style>
  <w:style w:type="character" w:styleId="Refdenotaalfinal">
    <w:name w:val="endnote reference"/>
    <w:basedOn w:val="Fuentedeprrafopredeter"/>
    <w:semiHidden/>
    <w:rsid w:val="00FC3C40"/>
    <w:rPr>
      <w:vertAlign w:val="superscript"/>
    </w:rPr>
  </w:style>
  <w:style w:type="paragraph" w:styleId="Mapadeldocumento">
    <w:name w:val="Document Map"/>
    <w:basedOn w:val="Normal"/>
    <w:semiHidden/>
    <w:rsid w:val="00FC3C40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21684B"/>
    <w:pPr>
      <w:spacing w:after="120" w:line="480" w:lineRule="auto"/>
    </w:pPr>
  </w:style>
  <w:style w:type="paragraph" w:styleId="Textoindependiente3">
    <w:name w:val="Body Text 3"/>
    <w:basedOn w:val="Normal"/>
    <w:rsid w:val="0021684B"/>
    <w:pPr>
      <w:spacing w:after="120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8A263F"/>
    <w:pPr>
      <w:ind w:left="432"/>
      <w:jc w:val="both"/>
    </w:pPr>
    <w:rPr>
      <w:rFonts w:ascii="Arial" w:hAnsi="Arial"/>
      <w:szCs w:val="24"/>
    </w:rPr>
  </w:style>
  <w:style w:type="paragraph" w:styleId="Textodeglobo">
    <w:name w:val="Balloon Text"/>
    <w:basedOn w:val="Normal"/>
    <w:semiHidden/>
    <w:rsid w:val="00AA61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4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40"/>
    <w:rPr>
      <w:lang w:val="es-ES_tradnl" w:eastAsia="es-ES"/>
    </w:rPr>
  </w:style>
  <w:style w:type="paragraph" w:styleId="Ttulo3">
    <w:name w:val="heading 3"/>
    <w:basedOn w:val="Normal"/>
    <w:next w:val="Normal"/>
    <w:qFormat/>
    <w:rsid w:val="0021684B"/>
    <w:pPr>
      <w:keepNext/>
      <w:jc w:val="both"/>
      <w:outlineLvl w:val="2"/>
    </w:pPr>
    <w:rPr>
      <w:rFonts w:ascii="Tahoma" w:hAnsi="Tahoma" w:cs="Zurich B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FC3C40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FC3C40"/>
    <w:rPr>
      <w:rFonts w:ascii="CubicPS" w:hAnsi="CubicPS"/>
      <w:sz w:val="17"/>
      <w:lang w:val="es-ES_tradnl" w:eastAsia="es-ES"/>
    </w:rPr>
  </w:style>
  <w:style w:type="paragraph" w:customStyle="1" w:styleId="P2">
    <w:name w:val="P2"/>
    <w:rsid w:val="00FC3C40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FC3C40"/>
    <w:pPr>
      <w:tabs>
        <w:tab w:val="left" w:pos="720"/>
      </w:tabs>
      <w:ind w:left="864" w:hanging="432"/>
      <w:jc w:val="both"/>
    </w:pPr>
    <w:rPr>
      <w:rFonts w:ascii="CubicPS" w:hAnsi="CubicPS"/>
      <w:sz w:val="17"/>
      <w:lang w:val="es-ES_tradnl" w:eastAsia="es-ES"/>
    </w:rPr>
  </w:style>
  <w:style w:type="paragraph" w:customStyle="1" w:styleId="P4">
    <w:name w:val="P4"/>
    <w:rsid w:val="00FC3C40"/>
    <w:pPr>
      <w:ind w:left="864"/>
      <w:jc w:val="both"/>
    </w:pPr>
    <w:rPr>
      <w:rFonts w:ascii="CubicPS" w:hAnsi="CubicPS"/>
      <w:sz w:val="17"/>
      <w:lang w:val="es-ES_tradnl" w:eastAsia="es-ES"/>
    </w:rPr>
  </w:style>
  <w:style w:type="paragraph" w:customStyle="1" w:styleId="C1">
    <w:name w:val="C1"/>
    <w:rsid w:val="00FC3C40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FC3C40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FC3C40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T1">
    <w:name w:val="T1"/>
    <w:rsid w:val="00FC3C40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T2">
    <w:name w:val="T2"/>
    <w:rsid w:val="00FC3C40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D1">
    <w:name w:val="D1"/>
    <w:rsid w:val="00FC3C40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FC3C40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FC3C40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FC3C40"/>
    <w:pPr>
      <w:ind w:left="1296" w:hanging="432"/>
      <w:jc w:val="both"/>
    </w:pPr>
    <w:rPr>
      <w:rFonts w:ascii="CubicPS" w:hAnsi="CubicPS"/>
      <w:sz w:val="17"/>
      <w:lang w:val="es-ES_tradnl" w:eastAsia="es-ES"/>
    </w:rPr>
  </w:style>
  <w:style w:type="paragraph" w:customStyle="1" w:styleId="J2">
    <w:name w:val="J2"/>
    <w:rsid w:val="00FC3C40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FC3C40"/>
    <w:pPr>
      <w:ind w:left="1296"/>
      <w:jc w:val="both"/>
    </w:pPr>
    <w:rPr>
      <w:rFonts w:ascii="CubicPS" w:hAnsi="CubicPS"/>
      <w:sz w:val="17"/>
      <w:lang w:val="es-ES_tradnl" w:eastAsia="es-ES"/>
    </w:rPr>
  </w:style>
  <w:style w:type="paragraph" w:styleId="Sangradetextonormal">
    <w:name w:val="Body Text Indent"/>
    <w:basedOn w:val="Normal"/>
    <w:rsid w:val="00FC3C40"/>
    <w:pPr>
      <w:spacing w:line="240" w:lineRule="exact"/>
      <w:ind w:left="864"/>
      <w:jc w:val="center"/>
    </w:pPr>
    <w:rPr>
      <w:rFonts w:ascii="Courier" w:hAnsi="Courier"/>
      <w:b/>
      <w:sz w:val="24"/>
    </w:rPr>
  </w:style>
  <w:style w:type="paragraph" w:styleId="Encabezado">
    <w:name w:val="header"/>
    <w:basedOn w:val="Normal"/>
    <w:rsid w:val="00FC3C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C3C40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FC3C40"/>
  </w:style>
  <w:style w:type="character" w:styleId="Refdenotaalpie">
    <w:name w:val="footnote reference"/>
    <w:basedOn w:val="Fuentedeprrafopredeter"/>
    <w:semiHidden/>
    <w:rsid w:val="00FC3C40"/>
    <w:rPr>
      <w:vertAlign w:val="superscript"/>
    </w:rPr>
  </w:style>
  <w:style w:type="paragraph" w:styleId="Textonotaalfinal">
    <w:name w:val="endnote text"/>
    <w:basedOn w:val="Normal"/>
    <w:semiHidden/>
    <w:rsid w:val="00FC3C40"/>
  </w:style>
  <w:style w:type="character" w:styleId="Refdenotaalfinal">
    <w:name w:val="endnote reference"/>
    <w:basedOn w:val="Fuentedeprrafopredeter"/>
    <w:semiHidden/>
    <w:rsid w:val="00FC3C40"/>
    <w:rPr>
      <w:vertAlign w:val="superscript"/>
    </w:rPr>
  </w:style>
  <w:style w:type="paragraph" w:styleId="Mapadeldocumento">
    <w:name w:val="Document Map"/>
    <w:basedOn w:val="Normal"/>
    <w:semiHidden/>
    <w:rsid w:val="00FC3C40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21684B"/>
    <w:pPr>
      <w:spacing w:after="120" w:line="480" w:lineRule="auto"/>
    </w:pPr>
  </w:style>
  <w:style w:type="paragraph" w:styleId="Textoindependiente3">
    <w:name w:val="Body Text 3"/>
    <w:basedOn w:val="Normal"/>
    <w:rsid w:val="0021684B"/>
    <w:pPr>
      <w:spacing w:after="120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8A263F"/>
    <w:pPr>
      <w:ind w:left="432"/>
      <w:jc w:val="both"/>
    </w:pPr>
    <w:rPr>
      <w:rFonts w:ascii="Arial" w:hAnsi="Arial"/>
      <w:szCs w:val="24"/>
    </w:rPr>
  </w:style>
  <w:style w:type="paragraph" w:styleId="Textodeglobo">
    <w:name w:val="Balloon Text"/>
    <w:basedOn w:val="Normal"/>
    <w:semiHidden/>
    <w:rsid w:val="00AA61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D695-50D8-4CDE-894A-BFB4151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5458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35409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Jesus Garcia Vargas</cp:lastModifiedBy>
  <cp:revision>2</cp:revision>
  <cp:lastPrinted>2014-03-03T19:25:00Z</cp:lastPrinted>
  <dcterms:created xsi:type="dcterms:W3CDTF">2014-03-03T20:51:00Z</dcterms:created>
  <dcterms:modified xsi:type="dcterms:W3CDTF">2014-03-03T20:51:00Z</dcterms:modified>
</cp:coreProperties>
</file>