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97" w:rsidRDefault="002720DE" w:rsidP="002720DE">
      <w:pPr>
        <w:pStyle w:val="CP"/>
        <w:spacing w:line="280" w:lineRule="exact"/>
        <w:rPr>
          <w:rFonts w:ascii="Arial" w:hAnsi="Arial"/>
        </w:rPr>
      </w:pPr>
      <w:r>
        <w:rPr>
          <w:rFonts w:ascii="Arial" w:hAnsi="Arial"/>
        </w:rPr>
        <w:t>UNIVERSIDAD A</w:t>
      </w:r>
      <w:r w:rsidRPr="002720DE">
        <w:rPr>
          <w:rFonts w:ascii="Arial" w:hAnsi="Arial" w:cs="Arial"/>
        </w:rPr>
        <w:t>UTÓNO</w:t>
      </w:r>
      <w:r>
        <w:rPr>
          <w:rFonts w:ascii="Arial" w:hAnsi="Arial" w:cs="Arial"/>
        </w:rPr>
        <w:t>M</w:t>
      </w:r>
      <w:r w:rsidRPr="002720DE">
        <w:rPr>
          <w:rFonts w:ascii="Arial" w:hAnsi="Arial" w:cs="Arial"/>
        </w:rPr>
        <w:t xml:space="preserve">A </w:t>
      </w:r>
      <w:r w:rsidR="00D87A7A">
        <w:rPr>
          <w:rFonts w:ascii="Arial" w:hAnsi="Arial"/>
        </w:rPr>
        <w:t>METROPOLITANA</w:t>
      </w:r>
    </w:p>
    <w:p w:rsidR="00E06E97" w:rsidRDefault="00E06E97" w:rsidP="003E04B0">
      <w:pPr>
        <w:jc w:val="center"/>
        <w:rPr>
          <w:rFonts w:ascii="Arial" w:hAnsi="Arial"/>
          <w:sz w:val="24"/>
        </w:rPr>
      </w:pPr>
    </w:p>
    <w:p w:rsidR="00E06E97" w:rsidRDefault="00D87A7A">
      <w:pPr>
        <w:pStyle w:val="CP"/>
        <w:spacing w:line="240" w:lineRule="exact"/>
        <w:rPr>
          <w:rFonts w:ascii="Arial" w:hAnsi="Arial"/>
        </w:rPr>
      </w:pPr>
      <w:r>
        <w:rPr>
          <w:rFonts w:ascii="Arial" w:hAnsi="Arial"/>
        </w:rPr>
        <w:t>UNIDAD AZCAPOTZALCO</w:t>
      </w:r>
    </w:p>
    <w:p w:rsidR="00E06E97" w:rsidRDefault="00D87A7A">
      <w:pPr>
        <w:pStyle w:val="CP"/>
        <w:spacing w:line="240" w:lineRule="exact"/>
        <w:rPr>
          <w:rFonts w:ascii="Arial" w:hAnsi="Arial"/>
        </w:rPr>
      </w:pPr>
      <w:r>
        <w:rPr>
          <w:rFonts w:ascii="Arial" w:hAnsi="Arial"/>
        </w:rPr>
        <w:t>División de Ciencias Sociales y Humanidades</w:t>
      </w:r>
    </w:p>
    <w:p w:rsidR="003E04B0" w:rsidRDefault="003E04B0">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F11CD1" w:rsidRDefault="00EE058C" w:rsidP="00F11CD1">
      <w:pPr>
        <w:rPr>
          <w:rFonts w:ascii="Arial" w:hAnsi="Arial" w:cs="Arial"/>
          <w:b/>
        </w:rPr>
      </w:pPr>
      <w:r>
        <w:rPr>
          <w:rFonts w:ascii="Arial" w:hAnsi="Arial" w:cs="Arial"/>
          <w:b/>
        </w:rPr>
        <w:t>Posgrado en Historiografía</w:t>
      </w:r>
    </w:p>
    <w:p w:rsidR="00E06E97" w:rsidRPr="00CA482D" w:rsidRDefault="009F0EA8">
      <w:pPr>
        <w:spacing w:line="240" w:lineRule="exact"/>
        <w:rPr>
          <w:rFonts w:ascii="Arial" w:hAnsi="Arial"/>
          <w:b/>
        </w:rPr>
      </w:pPr>
      <w:r>
        <w:rPr>
          <w:rFonts w:ascii="Arial" w:hAnsi="Arial"/>
          <w:b/>
        </w:rPr>
        <w:t xml:space="preserve">Grado: Maestro </w:t>
      </w:r>
      <w:r w:rsidR="00EE058C">
        <w:rPr>
          <w:rFonts w:ascii="Arial" w:hAnsi="Arial"/>
          <w:b/>
        </w:rPr>
        <w:t>o</w:t>
      </w:r>
      <w:r>
        <w:rPr>
          <w:rFonts w:ascii="Arial" w:hAnsi="Arial"/>
          <w:b/>
        </w:rPr>
        <w:t xml:space="preserve"> Maestra en</w:t>
      </w:r>
      <w:r w:rsidRPr="000403B0">
        <w:rPr>
          <w:rFonts w:ascii="Arial" w:hAnsi="Arial" w:cs="Arial"/>
          <w:b/>
        </w:rPr>
        <w:t xml:space="preserve"> </w:t>
      </w:r>
      <w:r>
        <w:rPr>
          <w:rFonts w:ascii="Arial" w:hAnsi="Arial" w:cs="Arial"/>
          <w:b/>
        </w:rPr>
        <w:t>Historiografía</w:t>
      </w:r>
    </w:p>
    <w:p w:rsidR="009343A4" w:rsidRPr="00CA482D" w:rsidRDefault="009F0EA8" w:rsidP="009343A4">
      <w:pPr>
        <w:spacing w:line="240" w:lineRule="exact"/>
        <w:rPr>
          <w:rFonts w:ascii="Arial" w:hAnsi="Arial"/>
          <w:b/>
        </w:rPr>
      </w:pPr>
      <w:r>
        <w:rPr>
          <w:rFonts w:ascii="Arial" w:hAnsi="Arial"/>
          <w:b/>
        </w:rPr>
        <w:t>Grado</w:t>
      </w:r>
      <w:r w:rsidR="009343A4">
        <w:rPr>
          <w:rFonts w:ascii="Arial" w:hAnsi="Arial"/>
          <w:b/>
        </w:rPr>
        <w:t xml:space="preserve">: </w:t>
      </w:r>
      <w:r>
        <w:rPr>
          <w:rFonts w:ascii="Arial" w:hAnsi="Arial"/>
          <w:b/>
        </w:rPr>
        <w:t xml:space="preserve">Doctor </w:t>
      </w:r>
      <w:r w:rsidR="00EE058C">
        <w:rPr>
          <w:rFonts w:ascii="Arial" w:hAnsi="Arial"/>
          <w:b/>
        </w:rPr>
        <w:t>o</w:t>
      </w:r>
      <w:r>
        <w:rPr>
          <w:rFonts w:ascii="Arial" w:hAnsi="Arial"/>
          <w:b/>
        </w:rPr>
        <w:t xml:space="preserve"> Doctora en</w:t>
      </w:r>
      <w:r w:rsidRPr="000403B0">
        <w:rPr>
          <w:rFonts w:ascii="Arial" w:hAnsi="Arial" w:cs="Arial"/>
          <w:b/>
        </w:rPr>
        <w:t xml:space="preserve"> </w:t>
      </w:r>
      <w:r>
        <w:rPr>
          <w:rFonts w:ascii="Arial" w:hAnsi="Arial" w:cs="Arial"/>
          <w:b/>
        </w:rPr>
        <w:t>Historiografía</w:t>
      </w:r>
    </w:p>
    <w:p w:rsidR="009343A4" w:rsidRDefault="009343A4">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PLAN DE ESTUDIOS</w:t>
      </w:r>
    </w:p>
    <w:p w:rsidR="00E06E97" w:rsidRDefault="00E06E97" w:rsidP="005E1678">
      <w:pPr>
        <w:spacing w:line="220" w:lineRule="exact"/>
        <w:rPr>
          <w:rFonts w:ascii="Arial" w:hAnsi="Arial"/>
        </w:rPr>
      </w:pPr>
    </w:p>
    <w:p w:rsidR="00E06E97" w:rsidRDefault="00E06E97" w:rsidP="005E1678">
      <w:pPr>
        <w:spacing w:line="220" w:lineRule="exact"/>
        <w:rPr>
          <w:rFonts w:ascii="Arial" w:hAnsi="Arial"/>
        </w:rPr>
      </w:pPr>
    </w:p>
    <w:p w:rsidR="00E06E97" w:rsidRPr="00CA482D" w:rsidRDefault="00D87A7A">
      <w:pPr>
        <w:spacing w:line="240" w:lineRule="exact"/>
        <w:rPr>
          <w:rFonts w:ascii="Arial" w:hAnsi="Arial"/>
          <w:b/>
        </w:rPr>
      </w:pPr>
      <w:r w:rsidRPr="00CA482D">
        <w:rPr>
          <w:rFonts w:ascii="Arial" w:hAnsi="Arial"/>
          <w:b/>
        </w:rPr>
        <w:t>I.</w:t>
      </w:r>
      <w:r w:rsidRPr="00CA482D">
        <w:rPr>
          <w:rFonts w:ascii="Arial" w:hAnsi="Arial"/>
          <w:b/>
        </w:rPr>
        <w:tab/>
      </w:r>
      <w:r w:rsidR="00E1643B" w:rsidRPr="00CA482D">
        <w:rPr>
          <w:rFonts w:ascii="Arial" w:hAnsi="Arial"/>
          <w:b/>
        </w:rPr>
        <w:t>OBJETIVO GENERAL</w:t>
      </w:r>
    </w:p>
    <w:p w:rsidR="00E06E97" w:rsidRDefault="00E06E97" w:rsidP="005E1678">
      <w:pPr>
        <w:spacing w:line="220" w:lineRule="exact"/>
        <w:rPr>
          <w:rFonts w:ascii="Arial" w:hAnsi="Arial"/>
        </w:rPr>
      </w:pPr>
    </w:p>
    <w:p w:rsidR="00E1643B" w:rsidRPr="007D6ECE" w:rsidRDefault="007D6ECE" w:rsidP="007D6ECE">
      <w:pPr>
        <w:pStyle w:val="P2"/>
        <w:spacing w:line="240" w:lineRule="exact"/>
        <w:ind w:left="426"/>
        <w:rPr>
          <w:rFonts w:ascii="Arial" w:hAnsi="Arial" w:cs="Arial"/>
          <w:sz w:val="20"/>
        </w:rPr>
      </w:pPr>
      <w:r>
        <w:rPr>
          <w:rFonts w:ascii="Arial" w:hAnsi="Arial" w:cs="Arial"/>
          <w:sz w:val="20"/>
        </w:rPr>
        <w:t>F</w:t>
      </w:r>
      <w:r w:rsidR="008E3231" w:rsidRPr="007D6ECE">
        <w:rPr>
          <w:rFonts w:ascii="Arial" w:hAnsi="Arial" w:cs="Arial"/>
          <w:sz w:val="20"/>
        </w:rPr>
        <w:t>ormar profesionales, docentes e investigadores que contribuyan al avance de la disciplina historiográfica, tanto con su ejercicio práctico como con la generación de nuevos conocimientos, con una perspectiva multidisciplinaria y una base teórica crítica y reflexiva que permita reconocer y analizar los procesos de significación sobre el pasado desde diversos presentes.</w:t>
      </w:r>
    </w:p>
    <w:p w:rsidR="00E1643B" w:rsidRDefault="00E1643B" w:rsidP="00E1643B">
      <w:pPr>
        <w:pStyle w:val="P2"/>
        <w:spacing w:line="240" w:lineRule="exact"/>
        <w:ind w:left="0"/>
        <w:rPr>
          <w:rFonts w:ascii="Arial" w:hAnsi="Arial" w:cs="Arial"/>
          <w:sz w:val="20"/>
        </w:rPr>
      </w:pPr>
    </w:p>
    <w:p w:rsidR="007D6ECE" w:rsidRPr="007D6ECE" w:rsidRDefault="007D6ECE" w:rsidP="00E1643B">
      <w:pPr>
        <w:pStyle w:val="P2"/>
        <w:spacing w:line="240" w:lineRule="exact"/>
        <w:ind w:left="0"/>
        <w:rPr>
          <w:rFonts w:ascii="Arial" w:hAnsi="Arial" w:cs="Arial"/>
          <w:sz w:val="20"/>
        </w:rPr>
      </w:pPr>
    </w:p>
    <w:p w:rsidR="00E06E97" w:rsidRPr="007D6ECE" w:rsidRDefault="0012741F">
      <w:pPr>
        <w:spacing w:line="240" w:lineRule="exact"/>
        <w:rPr>
          <w:rFonts w:ascii="Arial" w:hAnsi="Arial" w:cs="Arial"/>
          <w:b/>
        </w:rPr>
      </w:pPr>
      <w:r w:rsidRPr="007D6ECE">
        <w:rPr>
          <w:rFonts w:ascii="Arial" w:hAnsi="Arial" w:cs="Arial"/>
          <w:b/>
        </w:rPr>
        <w:t>II.</w:t>
      </w:r>
      <w:r w:rsidRPr="007D6ECE">
        <w:rPr>
          <w:rFonts w:ascii="Arial" w:hAnsi="Arial" w:cs="Arial"/>
          <w:b/>
        </w:rPr>
        <w:tab/>
        <w:t>OBJETIVOS GENERALES POR NIVEL</w:t>
      </w:r>
    </w:p>
    <w:p w:rsidR="00E06E97" w:rsidRPr="007D6ECE" w:rsidRDefault="00E06E97">
      <w:pPr>
        <w:spacing w:line="240" w:lineRule="exact"/>
        <w:rPr>
          <w:rFonts w:ascii="Arial" w:hAnsi="Arial" w:cs="Arial"/>
        </w:rPr>
      </w:pPr>
    </w:p>
    <w:p w:rsidR="008E3231" w:rsidRDefault="008E3231" w:rsidP="007D6ECE">
      <w:pPr>
        <w:pStyle w:val="Default"/>
        <w:ind w:left="426"/>
        <w:rPr>
          <w:b/>
          <w:bCs/>
          <w:sz w:val="20"/>
          <w:szCs w:val="20"/>
        </w:rPr>
      </w:pPr>
      <w:r w:rsidRPr="007D6ECE">
        <w:rPr>
          <w:b/>
          <w:bCs/>
          <w:sz w:val="20"/>
          <w:szCs w:val="20"/>
        </w:rPr>
        <w:t>Nivel Maestría:</w:t>
      </w:r>
    </w:p>
    <w:p w:rsidR="007D6ECE" w:rsidRPr="007D6ECE" w:rsidRDefault="007D6ECE" w:rsidP="007D6ECE">
      <w:pPr>
        <w:pStyle w:val="Default"/>
        <w:rPr>
          <w:sz w:val="20"/>
          <w:szCs w:val="20"/>
        </w:rPr>
      </w:pPr>
    </w:p>
    <w:p w:rsidR="008E3231" w:rsidRPr="007D6ECE" w:rsidRDefault="008E3231" w:rsidP="007D6ECE">
      <w:pPr>
        <w:pStyle w:val="Default"/>
        <w:ind w:left="426"/>
        <w:jc w:val="both"/>
        <w:rPr>
          <w:sz w:val="20"/>
          <w:szCs w:val="20"/>
        </w:rPr>
      </w:pPr>
      <w:r w:rsidRPr="007D6ECE">
        <w:rPr>
          <w:sz w:val="20"/>
          <w:szCs w:val="20"/>
        </w:rPr>
        <w:t xml:space="preserve">Formar y capacitar a los profesionales –en Historia, Ciencias Sociales y Humanidades– en la Teoría de la historia y de la Historiografía, y en la Historiografía mexicana, para la generación y socialización de conocimientos científicos y humanísticos. </w:t>
      </w:r>
    </w:p>
    <w:p w:rsidR="007D6ECE" w:rsidRDefault="007D6ECE" w:rsidP="007D6ECE">
      <w:pPr>
        <w:pStyle w:val="Default"/>
        <w:rPr>
          <w:b/>
          <w:bCs/>
          <w:sz w:val="20"/>
          <w:szCs w:val="20"/>
        </w:rPr>
      </w:pPr>
    </w:p>
    <w:p w:rsidR="008E3231" w:rsidRDefault="008E3231" w:rsidP="007D6ECE">
      <w:pPr>
        <w:pStyle w:val="Default"/>
        <w:ind w:left="426"/>
        <w:rPr>
          <w:b/>
          <w:bCs/>
          <w:sz w:val="20"/>
          <w:szCs w:val="20"/>
        </w:rPr>
      </w:pPr>
      <w:r w:rsidRPr="007D6ECE">
        <w:rPr>
          <w:b/>
          <w:bCs/>
          <w:sz w:val="20"/>
          <w:szCs w:val="20"/>
        </w:rPr>
        <w:t>Nivel Doctorado:</w:t>
      </w:r>
    </w:p>
    <w:p w:rsidR="007D6ECE" w:rsidRPr="007D6ECE" w:rsidRDefault="007D6ECE" w:rsidP="007D6ECE">
      <w:pPr>
        <w:pStyle w:val="Default"/>
        <w:rPr>
          <w:sz w:val="20"/>
          <w:szCs w:val="20"/>
        </w:rPr>
      </w:pPr>
    </w:p>
    <w:p w:rsidR="00E06E97" w:rsidRPr="007D6ECE" w:rsidRDefault="008E3231" w:rsidP="007D6ECE">
      <w:pPr>
        <w:pStyle w:val="P3"/>
        <w:tabs>
          <w:tab w:val="clear" w:pos="720"/>
        </w:tabs>
        <w:spacing w:line="240" w:lineRule="exact"/>
        <w:ind w:left="426" w:firstLine="0"/>
        <w:rPr>
          <w:rFonts w:ascii="Arial" w:hAnsi="Arial" w:cs="Arial"/>
          <w:sz w:val="20"/>
        </w:rPr>
      </w:pPr>
      <w:r w:rsidRPr="007D6ECE">
        <w:rPr>
          <w:rFonts w:ascii="Arial" w:hAnsi="Arial" w:cs="Arial"/>
          <w:sz w:val="20"/>
        </w:rPr>
        <w:t>Formar investigadores de alto nivel capaces de realizar investigación original con un enfoque crítico y multidisciplinario en problemas de frontera del conocimiento, que contribuyan al planteamiento y construcción de nuevas Líneas de Generación y Aplicación del Conocimiento (LGAC) en las distintas disciplinas y campos interdisciplinarios relacionadas con los procesos de significación del pasado.</w:t>
      </w:r>
    </w:p>
    <w:p w:rsidR="00E1643B" w:rsidRPr="007D6ECE" w:rsidRDefault="00E1643B" w:rsidP="00E1643B">
      <w:pPr>
        <w:spacing w:line="240" w:lineRule="exact"/>
        <w:jc w:val="both"/>
        <w:rPr>
          <w:rFonts w:ascii="Arial" w:hAnsi="Arial" w:cs="Arial"/>
          <w:b/>
        </w:rPr>
      </w:pPr>
      <w:r w:rsidRPr="007D6ECE">
        <w:rPr>
          <w:rFonts w:ascii="Arial" w:hAnsi="Arial" w:cs="Arial"/>
          <w:b/>
        </w:rPr>
        <w:lastRenderedPageBreak/>
        <w:t>III.</w:t>
      </w:r>
      <w:r w:rsidRPr="007D6ECE">
        <w:rPr>
          <w:rFonts w:ascii="Arial" w:hAnsi="Arial" w:cs="Arial"/>
          <w:b/>
        </w:rPr>
        <w:tab/>
        <w:t>PERFILES DE INGRESO Y EGRESO</w:t>
      </w:r>
    </w:p>
    <w:p w:rsidR="00E1643B" w:rsidRPr="007D6ECE" w:rsidRDefault="00E1643B" w:rsidP="007D6ECE">
      <w:pPr>
        <w:pStyle w:val="P3"/>
        <w:tabs>
          <w:tab w:val="clear" w:pos="720"/>
        </w:tabs>
        <w:spacing w:line="240" w:lineRule="exact"/>
        <w:ind w:left="0" w:firstLine="0"/>
        <w:rPr>
          <w:rFonts w:ascii="Arial" w:hAnsi="Arial" w:cs="Arial"/>
          <w:sz w:val="20"/>
        </w:rPr>
      </w:pPr>
    </w:p>
    <w:p w:rsidR="007D6ECE" w:rsidRDefault="008E3231" w:rsidP="007D6ECE">
      <w:pPr>
        <w:pStyle w:val="Default"/>
        <w:ind w:left="426"/>
        <w:jc w:val="both"/>
        <w:rPr>
          <w:b/>
          <w:bCs/>
          <w:sz w:val="20"/>
          <w:szCs w:val="20"/>
        </w:rPr>
      </w:pPr>
      <w:r w:rsidRPr="007D6ECE">
        <w:rPr>
          <w:b/>
          <w:bCs/>
          <w:sz w:val="20"/>
          <w:szCs w:val="20"/>
        </w:rPr>
        <w:t xml:space="preserve">Perfil de </w:t>
      </w:r>
      <w:r w:rsidR="007D6ECE">
        <w:rPr>
          <w:b/>
          <w:bCs/>
          <w:sz w:val="20"/>
          <w:szCs w:val="20"/>
        </w:rPr>
        <w:t>I</w:t>
      </w:r>
      <w:r w:rsidRPr="007D6ECE">
        <w:rPr>
          <w:b/>
          <w:bCs/>
          <w:sz w:val="20"/>
          <w:szCs w:val="20"/>
        </w:rPr>
        <w:t xml:space="preserve">ngreso </w:t>
      </w:r>
    </w:p>
    <w:p w:rsidR="007D6ECE" w:rsidRDefault="007D6ECE" w:rsidP="007D6ECE">
      <w:pPr>
        <w:pStyle w:val="Default"/>
        <w:jc w:val="both"/>
        <w:rPr>
          <w:b/>
          <w:bCs/>
          <w:sz w:val="20"/>
          <w:szCs w:val="20"/>
        </w:rPr>
      </w:pPr>
    </w:p>
    <w:p w:rsidR="008E3231" w:rsidRPr="007D6ECE" w:rsidRDefault="008E3231" w:rsidP="007D6ECE">
      <w:pPr>
        <w:pStyle w:val="Default"/>
        <w:ind w:left="426"/>
        <w:jc w:val="both"/>
        <w:rPr>
          <w:sz w:val="20"/>
          <w:szCs w:val="20"/>
        </w:rPr>
      </w:pPr>
      <w:r w:rsidRPr="007D6ECE">
        <w:rPr>
          <w:b/>
          <w:bCs/>
          <w:sz w:val="20"/>
          <w:szCs w:val="20"/>
        </w:rPr>
        <w:t xml:space="preserve">Maestría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Egresados de licenciatura en el campo disciplinar de las Ciencias Sociales y las Humanidades interesados en estudiar las representaciones del pasado y los discursos en torno a las tradiciones historiográficas en los ámbitos políticos y culturales, así como analizar los procesos de significación de la memoria y su relación con las identidades sociales.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Egresados de licenciatura en cualquier área del conocimiento interesados en este tipo de investigación que puedan demostrar una base mínima de conocimiento en el campo de la historia y un manejo adecuado de sus herramientas metodológicas fundamentales.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Además, los aspirantes deberán contar con capacidad de autogestión del proceso de enseñanza-aprendizaje, pensamiento abstracto, habilidades de lecto-escritura adecuadas para un nivel de posgrado y amplia competencia en la comprensión de lectura de una lengua extranjera (inglés o francés preferentemente). </w:t>
      </w:r>
    </w:p>
    <w:p w:rsidR="007D6ECE" w:rsidRPr="007D6ECE" w:rsidRDefault="007D6ECE" w:rsidP="007D6ECE">
      <w:pPr>
        <w:pStyle w:val="Default"/>
        <w:jc w:val="both"/>
        <w:rPr>
          <w:bCs/>
          <w:sz w:val="20"/>
          <w:szCs w:val="20"/>
        </w:rPr>
      </w:pPr>
    </w:p>
    <w:p w:rsidR="008E3231" w:rsidRPr="007D6ECE" w:rsidRDefault="008E3231" w:rsidP="007D6ECE">
      <w:pPr>
        <w:pStyle w:val="Default"/>
        <w:ind w:left="426"/>
        <w:jc w:val="both"/>
        <w:rPr>
          <w:sz w:val="20"/>
          <w:szCs w:val="20"/>
        </w:rPr>
      </w:pPr>
      <w:r w:rsidRPr="007D6ECE">
        <w:rPr>
          <w:b/>
          <w:bCs/>
          <w:sz w:val="20"/>
          <w:szCs w:val="20"/>
        </w:rPr>
        <w:t xml:space="preserve">Doctorado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Egresados de maestría en el campo disciplinar de las Ciencias Sociales y las Humanidades interesados en estudiar las representaciones del pasado y los discursos en torno a las tradiciones historiográficas en los ámbitos políticos y culturales, así como analizar los procesos de significación de la memoria y su relación con las identidades sociales.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Poseer conocimientos específicos sobre el tema de trabajo de tesis que se pretende desarrollar, así como contar con conocimientos, habilidades y actitudes equivalentes al perfil de egreso del nivel maestría del Posgrado en Historiografía. </w:t>
      </w:r>
    </w:p>
    <w:p w:rsidR="007D6ECE" w:rsidRDefault="007D6ECE" w:rsidP="007D6ECE">
      <w:pPr>
        <w:pStyle w:val="P3"/>
        <w:tabs>
          <w:tab w:val="clear" w:pos="720"/>
        </w:tabs>
        <w:spacing w:line="240" w:lineRule="exact"/>
        <w:ind w:left="0" w:firstLine="0"/>
        <w:rPr>
          <w:rFonts w:ascii="Arial" w:hAnsi="Arial" w:cs="Arial"/>
          <w:sz w:val="20"/>
        </w:rPr>
      </w:pPr>
    </w:p>
    <w:p w:rsidR="00E1643B" w:rsidRPr="007D6ECE" w:rsidRDefault="008E3231" w:rsidP="007D6ECE">
      <w:pPr>
        <w:pStyle w:val="P3"/>
        <w:tabs>
          <w:tab w:val="clear" w:pos="720"/>
        </w:tabs>
        <w:spacing w:line="240" w:lineRule="exact"/>
        <w:ind w:left="426" w:firstLine="0"/>
        <w:rPr>
          <w:rFonts w:ascii="Arial" w:hAnsi="Arial" w:cs="Arial"/>
          <w:sz w:val="20"/>
        </w:rPr>
      </w:pPr>
      <w:r w:rsidRPr="007D6ECE">
        <w:rPr>
          <w:rFonts w:ascii="Arial" w:hAnsi="Arial" w:cs="Arial"/>
          <w:sz w:val="20"/>
        </w:rPr>
        <w:t>Además, los aspirantes deberán contar con capacidad de autogestión del proceso de enseñanza-aprendizaje, pensamiento abstracto, habilidades de lecto-escritura adecuadas para un nivel de posgrado y amplia competencia en la comprensión de lectura de una lengua extranjera (inglés o francés preferentemente).</w:t>
      </w:r>
    </w:p>
    <w:p w:rsidR="007D6ECE" w:rsidRDefault="007D6ECE" w:rsidP="007D6ECE">
      <w:pPr>
        <w:pStyle w:val="Default"/>
        <w:jc w:val="both"/>
        <w:rPr>
          <w:b/>
          <w:bCs/>
          <w:sz w:val="20"/>
          <w:szCs w:val="20"/>
        </w:rPr>
      </w:pPr>
    </w:p>
    <w:p w:rsidR="007D6ECE" w:rsidRDefault="007D6ECE" w:rsidP="007D6ECE">
      <w:pPr>
        <w:pStyle w:val="Default"/>
        <w:jc w:val="both"/>
        <w:rPr>
          <w:b/>
          <w:bCs/>
          <w:sz w:val="20"/>
          <w:szCs w:val="20"/>
        </w:rPr>
      </w:pPr>
    </w:p>
    <w:p w:rsidR="007D6ECE" w:rsidRDefault="007D6ECE" w:rsidP="007D6ECE">
      <w:pPr>
        <w:pStyle w:val="Default"/>
        <w:jc w:val="both"/>
        <w:rPr>
          <w:b/>
          <w:bCs/>
          <w:sz w:val="20"/>
          <w:szCs w:val="20"/>
        </w:rPr>
      </w:pPr>
    </w:p>
    <w:p w:rsidR="007D6ECE" w:rsidRDefault="007D6ECE" w:rsidP="007D6ECE">
      <w:pPr>
        <w:pStyle w:val="Default"/>
        <w:jc w:val="both"/>
        <w:rPr>
          <w:b/>
          <w:bCs/>
          <w:sz w:val="20"/>
          <w:szCs w:val="20"/>
        </w:rPr>
      </w:pPr>
    </w:p>
    <w:p w:rsidR="007D6ECE" w:rsidRDefault="007D6ECE" w:rsidP="007D6ECE">
      <w:pPr>
        <w:pStyle w:val="Default"/>
        <w:jc w:val="both"/>
        <w:rPr>
          <w:b/>
          <w:bCs/>
          <w:sz w:val="20"/>
          <w:szCs w:val="20"/>
        </w:rPr>
      </w:pPr>
    </w:p>
    <w:p w:rsidR="007D6ECE" w:rsidRDefault="007D6ECE" w:rsidP="007D6ECE">
      <w:pPr>
        <w:pStyle w:val="Default"/>
        <w:jc w:val="both"/>
        <w:rPr>
          <w:b/>
          <w:bCs/>
          <w:sz w:val="20"/>
          <w:szCs w:val="20"/>
        </w:rPr>
      </w:pPr>
    </w:p>
    <w:p w:rsidR="007D6ECE" w:rsidRDefault="007D6ECE" w:rsidP="007D6ECE">
      <w:pPr>
        <w:pStyle w:val="Default"/>
        <w:jc w:val="both"/>
        <w:rPr>
          <w:b/>
          <w:bCs/>
          <w:sz w:val="20"/>
          <w:szCs w:val="20"/>
        </w:rPr>
      </w:pPr>
    </w:p>
    <w:p w:rsidR="007D6ECE" w:rsidRDefault="007D6ECE" w:rsidP="007D6ECE">
      <w:pPr>
        <w:pStyle w:val="Default"/>
        <w:jc w:val="both"/>
        <w:rPr>
          <w:b/>
          <w:bCs/>
          <w:sz w:val="20"/>
          <w:szCs w:val="20"/>
        </w:rPr>
      </w:pPr>
    </w:p>
    <w:p w:rsidR="007D6ECE" w:rsidRDefault="007D6ECE" w:rsidP="007D6ECE">
      <w:pPr>
        <w:pStyle w:val="Default"/>
        <w:jc w:val="both"/>
        <w:rPr>
          <w:b/>
          <w:bCs/>
          <w:sz w:val="20"/>
          <w:szCs w:val="20"/>
        </w:rPr>
      </w:pPr>
    </w:p>
    <w:p w:rsidR="008E3231" w:rsidRPr="007D6ECE" w:rsidRDefault="008E3231" w:rsidP="007D6ECE">
      <w:pPr>
        <w:pStyle w:val="Default"/>
        <w:ind w:left="426"/>
        <w:jc w:val="both"/>
        <w:rPr>
          <w:sz w:val="20"/>
          <w:szCs w:val="20"/>
        </w:rPr>
      </w:pPr>
      <w:r w:rsidRPr="007D6ECE">
        <w:rPr>
          <w:b/>
          <w:bCs/>
          <w:sz w:val="20"/>
          <w:szCs w:val="20"/>
        </w:rPr>
        <w:lastRenderedPageBreak/>
        <w:t xml:space="preserve">Perfil de </w:t>
      </w:r>
      <w:r w:rsidR="007D6ECE">
        <w:rPr>
          <w:b/>
          <w:bCs/>
          <w:sz w:val="20"/>
          <w:szCs w:val="20"/>
        </w:rPr>
        <w:t>E</w:t>
      </w:r>
      <w:r w:rsidRPr="007D6ECE">
        <w:rPr>
          <w:b/>
          <w:bCs/>
          <w:sz w:val="20"/>
          <w:szCs w:val="20"/>
        </w:rPr>
        <w:t xml:space="preserve">greso </w:t>
      </w:r>
    </w:p>
    <w:p w:rsidR="007D6ECE" w:rsidRDefault="007D6ECE" w:rsidP="007D6ECE">
      <w:pPr>
        <w:pStyle w:val="Default"/>
        <w:jc w:val="both"/>
        <w:rPr>
          <w:b/>
          <w:bCs/>
          <w:sz w:val="20"/>
          <w:szCs w:val="20"/>
        </w:rPr>
      </w:pPr>
    </w:p>
    <w:p w:rsidR="008E3231" w:rsidRDefault="008E3231" w:rsidP="007D6ECE">
      <w:pPr>
        <w:pStyle w:val="Default"/>
        <w:ind w:left="426"/>
        <w:jc w:val="both"/>
        <w:rPr>
          <w:b/>
          <w:bCs/>
          <w:sz w:val="20"/>
          <w:szCs w:val="20"/>
        </w:rPr>
      </w:pPr>
      <w:r w:rsidRPr="007D6ECE">
        <w:rPr>
          <w:b/>
          <w:bCs/>
          <w:sz w:val="20"/>
          <w:szCs w:val="20"/>
        </w:rPr>
        <w:t xml:space="preserve">Maestría </w:t>
      </w:r>
    </w:p>
    <w:p w:rsidR="007D6ECE" w:rsidRP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Los egresados tendrán una sólida formación teórico-metodológica en historiografía, y contarán con los conocimientos de historiografía general de México.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Tendrán la capacidad de plantear y realizar actividades de docencia, investigación y difusión de la cultura, orientadas a la actualización y generación de conocimientos originales en historiografía con una visión crítica y reflexiva, basada en una sólida formación teórico-metodológica.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Serán capaces de analizar críticamente las representaciones sobre el pasado y su construcción disciplinaria y proyectual, y distinguir los horizontes políticos, culturales y disciplinarios que inciden en los procesos de significación sobre el pasado.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Su capacitación y formación les permitirá desempeñarse como docentes, investigadores, profesionales, analistas, comunicadores y asesores en Instituciones de Educación Media Superior y Superior, Centros de Investigación e instituciones gubernamentales y no gubernamentales. </w:t>
      </w:r>
    </w:p>
    <w:p w:rsidR="007D6ECE" w:rsidRDefault="007D6ECE" w:rsidP="007D6ECE">
      <w:pPr>
        <w:pStyle w:val="Default"/>
        <w:jc w:val="both"/>
        <w:rPr>
          <w:b/>
          <w:bCs/>
          <w:sz w:val="20"/>
          <w:szCs w:val="20"/>
        </w:rPr>
      </w:pPr>
    </w:p>
    <w:p w:rsidR="008E3231" w:rsidRPr="007D6ECE" w:rsidRDefault="008E3231" w:rsidP="007D6ECE">
      <w:pPr>
        <w:pStyle w:val="Default"/>
        <w:ind w:left="426"/>
        <w:jc w:val="both"/>
        <w:rPr>
          <w:sz w:val="20"/>
          <w:szCs w:val="20"/>
        </w:rPr>
      </w:pPr>
      <w:r w:rsidRPr="007D6ECE">
        <w:rPr>
          <w:b/>
          <w:bCs/>
          <w:sz w:val="20"/>
          <w:szCs w:val="20"/>
        </w:rPr>
        <w:t xml:space="preserve">Doctorado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Los egresados podrán generar conocimientos originales y de punta en las áreas de la historiografía política y cultural, y relacionar desde una perspectiva multidisciplinaria el análisis teórico con el análisis del discurso de la historia y la historiografía.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Tendrán los conocimientos y las capacidades para articular una visión comparativa del desarrollo histórico-historiográfico mexicano con los desarrollos latinoamericanos, norteamericanos y europeos, a partir de la problematización de la historia y la historiografía política y cultural. </w:t>
      </w:r>
    </w:p>
    <w:p w:rsidR="007D6ECE" w:rsidRDefault="007D6ECE" w:rsidP="007D6ECE">
      <w:pPr>
        <w:pStyle w:val="Default"/>
        <w:jc w:val="both"/>
        <w:rPr>
          <w:sz w:val="20"/>
          <w:szCs w:val="20"/>
        </w:rPr>
      </w:pPr>
    </w:p>
    <w:p w:rsidR="008E3231" w:rsidRPr="007D6ECE" w:rsidRDefault="008E3231" w:rsidP="007D6ECE">
      <w:pPr>
        <w:pStyle w:val="Default"/>
        <w:ind w:left="426"/>
        <w:jc w:val="both"/>
        <w:rPr>
          <w:sz w:val="20"/>
          <w:szCs w:val="20"/>
        </w:rPr>
      </w:pPr>
      <w:r w:rsidRPr="007D6ECE">
        <w:rPr>
          <w:sz w:val="20"/>
          <w:szCs w:val="20"/>
        </w:rPr>
        <w:t xml:space="preserve">Su formación y los conocimientos adquiridos les permitirá analizar críticamente las condiciones simbólicas del orden social, político y cultural, y comprenderlas en su historicidad. </w:t>
      </w:r>
    </w:p>
    <w:p w:rsidR="007D6ECE" w:rsidRDefault="007D6ECE" w:rsidP="007D6ECE">
      <w:pPr>
        <w:pStyle w:val="P3"/>
        <w:tabs>
          <w:tab w:val="clear" w:pos="720"/>
        </w:tabs>
        <w:spacing w:line="240" w:lineRule="exact"/>
        <w:ind w:left="0" w:firstLine="0"/>
        <w:rPr>
          <w:rFonts w:ascii="Arial" w:hAnsi="Arial" w:cs="Arial"/>
          <w:sz w:val="20"/>
        </w:rPr>
      </w:pPr>
    </w:p>
    <w:p w:rsidR="008E3231" w:rsidRPr="007D6ECE" w:rsidRDefault="008E3231" w:rsidP="007D6ECE">
      <w:pPr>
        <w:pStyle w:val="P3"/>
        <w:tabs>
          <w:tab w:val="clear" w:pos="720"/>
        </w:tabs>
        <w:spacing w:line="240" w:lineRule="exact"/>
        <w:ind w:left="426" w:firstLine="0"/>
        <w:rPr>
          <w:rFonts w:ascii="Arial" w:hAnsi="Arial" w:cs="Arial"/>
          <w:sz w:val="20"/>
        </w:rPr>
      </w:pPr>
      <w:r w:rsidRPr="007D6ECE">
        <w:rPr>
          <w:rFonts w:ascii="Arial" w:hAnsi="Arial" w:cs="Arial"/>
          <w:sz w:val="20"/>
        </w:rPr>
        <w:t>Los egresados se desempeñarán de manera idónea como docentes, investigadores, analistas, gestores de la cultura, comunicadores y asesores en Instituciones de Educación Media Superior y Superior, Centros de Investigación, e instituciones gubernamentales y no gubernamentales.</w:t>
      </w:r>
    </w:p>
    <w:p w:rsidR="00E2318C" w:rsidRDefault="00E2318C" w:rsidP="007D6ECE">
      <w:pPr>
        <w:pStyle w:val="P3"/>
        <w:tabs>
          <w:tab w:val="clear" w:pos="720"/>
        </w:tabs>
        <w:spacing w:line="240" w:lineRule="exact"/>
        <w:ind w:left="0" w:firstLine="0"/>
        <w:rPr>
          <w:rFonts w:ascii="Arial" w:hAnsi="Arial" w:cs="Arial"/>
          <w:sz w:val="20"/>
        </w:rPr>
      </w:pPr>
    </w:p>
    <w:p w:rsidR="007D6ECE" w:rsidRDefault="007D6ECE" w:rsidP="00E1643B">
      <w:pPr>
        <w:pStyle w:val="P3"/>
        <w:tabs>
          <w:tab w:val="clear" w:pos="720"/>
        </w:tabs>
        <w:spacing w:line="240" w:lineRule="exact"/>
        <w:ind w:left="0" w:firstLine="0"/>
        <w:rPr>
          <w:rFonts w:ascii="Arial" w:hAnsi="Arial" w:cs="Arial"/>
          <w:sz w:val="20"/>
        </w:rPr>
      </w:pPr>
    </w:p>
    <w:p w:rsidR="00A02FB9" w:rsidRDefault="00A02FB9" w:rsidP="00E1643B">
      <w:pPr>
        <w:pStyle w:val="P3"/>
        <w:tabs>
          <w:tab w:val="clear" w:pos="720"/>
        </w:tabs>
        <w:spacing w:line="240" w:lineRule="exact"/>
        <w:ind w:left="0" w:firstLine="0"/>
        <w:rPr>
          <w:rFonts w:ascii="Arial" w:hAnsi="Arial" w:cs="Arial"/>
          <w:sz w:val="20"/>
        </w:rPr>
      </w:pPr>
    </w:p>
    <w:p w:rsidR="00A02FB9" w:rsidRDefault="00A02FB9" w:rsidP="00E1643B">
      <w:pPr>
        <w:pStyle w:val="P3"/>
        <w:tabs>
          <w:tab w:val="clear" w:pos="720"/>
        </w:tabs>
        <w:spacing w:line="240" w:lineRule="exact"/>
        <w:ind w:left="0" w:firstLine="0"/>
        <w:rPr>
          <w:rFonts w:ascii="Arial" w:hAnsi="Arial" w:cs="Arial"/>
          <w:sz w:val="20"/>
        </w:rPr>
      </w:pPr>
    </w:p>
    <w:p w:rsidR="00A02FB9" w:rsidRDefault="00A02FB9" w:rsidP="00E1643B">
      <w:pPr>
        <w:pStyle w:val="P3"/>
        <w:tabs>
          <w:tab w:val="clear" w:pos="720"/>
        </w:tabs>
        <w:spacing w:line="240" w:lineRule="exact"/>
        <w:ind w:left="0" w:firstLine="0"/>
        <w:rPr>
          <w:rFonts w:ascii="Arial" w:hAnsi="Arial" w:cs="Arial"/>
          <w:sz w:val="20"/>
        </w:rPr>
      </w:pPr>
    </w:p>
    <w:p w:rsidR="00A02FB9" w:rsidRDefault="00A02FB9" w:rsidP="00E1643B">
      <w:pPr>
        <w:pStyle w:val="P3"/>
        <w:tabs>
          <w:tab w:val="clear" w:pos="720"/>
        </w:tabs>
        <w:spacing w:line="240" w:lineRule="exact"/>
        <w:ind w:left="0" w:firstLine="0"/>
        <w:rPr>
          <w:rFonts w:ascii="Arial" w:hAnsi="Arial" w:cs="Arial"/>
          <w:sz w:val="20"/>
        </w:rPr>
      </w:pPr>
    </w:p>
    <w:p w:rsidR="00A02FB9" w:rsidRDefault="00A02FB9" w:rsidP="00E1643B">
      <w:pPr>
        <w:pStyle w:val="P3"/>
        <w:tabs>
          <w:tab w:val="clear" w:pos="720"/>
        </w:tabs>
        <w:spacing w:line="240" w:lineRule="exact"/>
        <w:ind w:left="0" w:firstLine="0"/>
        <w:rPr>
          <w:rFonts w:ascii="Arial" w:hAnsi="Arial" w:cs="Arial"/>
          <w:sz w:val="20"/>
        </w:rPr>
      </w:pPr>
    </w:p>
    <w:p w:rsidR="00A02FB9" w:rsidRDefault="00A02FB9" w:rsidP="00E1643B">
      <w:pPr>
        <w:pStyle w:val="P3"/>
        <w:tabs>
          <w:tab w:val="clear" w:pos="720"/>
        </w:tabs>
        <w:spacing w:line="240" w:lineRule="exact"/>
        <w:ind w:left="0" w:firstLine="0"/>
        <w:rPr>
          <w:rFonts w:ascii="Arial" w:hAnsi="Arial" w:cs="Arial"/>
          <w:sz w:val="20"/>
        </w:rPr>
      </w:pPr>
    </w:p>
    <w:p w:rsidR="00A02FB9" w:rsidRPr="007D6ECE" w:rsidRDefault="00A02FB9" w:rsidP="00E1643B">
      <w:pPr>
        <w:pStyle w:val="P3"/>
        <w:tabs>
          <w:tab w:val="clear" w:pos="720"/>
        </w:tabs>
        <w:spacing w:line="240" w:lineRule="exact"/>
        <w:ind w:left="0" w:firstLine="0"/>
        <w:rPr>
          <w:rFonts w:ascii="Arial" w:hAnsi="Arial" w:cs="Arial"/>
          <w:sz w:val="20"/>
        </w:rPr>
      </w:pPr>
    </w:p>
    <w:p w:rsidR="00E06E97" w:rsidRPr="007D6ECE" w:rsidRDefault="00D87A7A">
      <w:pPr>
        <w:spacing w:line="240" w:lineRule="exact"/>
        <w:rPr>
          <w:rFonts w:ascii="Arial" w:hAnsi="Arial" w:cs="Arial"/>
          <w:b/>
        </w:rPr>
      </w:pPr>
      <w:r w:rsidRPr="007D6ECE">
        <w:rPr>
          <w:rFonts w:ascii="Arial" w:hAnsi="Arial" w:cs="Arial"/>
          <w:b/>
        </w:rPr>
        <w:lastRenderedPageBreak/>
        <w:t>I</w:t>
      </w:r>
      <w:r w:rsidR="009105FB" w:rsidRPr="007D6ECE">
        <w:rPr>
          <w:rFonts w:ascii="Arial" w:hAnsi="Arial" w:cs="Arial"/>
          <w:b/>
        </w:rPr>
        <w:t>V</w:t>
      </w:r>
      <w:r w:rsidRPr="007D6ECE">
        <w:rPr>
          <w:rFonts w:ascii="Arial" w:hAnsi="Arial" w:cs="Arial"/>
          <w:b/>
        </w:rPr>
        <w:t>.</w:t>
      </w:r>
      <w:r w:rsidRPr="007D6ECE">
        <w:rPr>
          <w:rFonts w:ascii="Arial" w:hAnsi="Arial" w:cs="Arial"/>
          <w:b/>
        </w:rPr>
        <w:tab/>
      </w:r>
      <w:r w:rsidRPr="00323E4C">
        <w:rPr>
          <w:rFonts w:ascii="Arial" w:hAnsi="Arial" w:cs="Arial"/>
          <w:b/>
        </w:rPr>
        <w:t>ANTECEDENTES ACAD</w:t>
      </w:r>
      <w:r w:rsidR="002720DE" w:rsidRPr="00323E4C">
        <w:rPr>
          <w:rFonts w:ascii="Arial" w:hAnsi="Arial" w:cs="Arial"/>
          <w:b/>
        </w:rPr>
        <w:t>É</w:t>
      </w:r>
      <w:r w:rsidRPr="00323E4C">
        <w:rPr>
          <w:rFonts w:ascii="Arial" w:hAnsi="Arial" w:cs="Arial"/>
          <w:b/>
        </w:rPr>
        <w:t>MICOS</w:t>
      </w:r>
      <w:r w:rsidR="000B11C4" w:rsidRPr="007D6ECE">
        <w:rPr>
          <w:rFonts w:ascii="Arial" w:hAnsi="Arial" w:cs="Arial"/>
          <w:b/>
        </w:rPr>
        <w:t xml:space="preserve"> NECESARIOS</w:t>
      </w:r>
    </w:p>
    <w:p w:rsidR="00E06E97" w:rsidRPr="009343A4" w:rsidRDefault="00E06E97" w:rsidP="009343A4">
      <w:pPr>
        <w:spacing w:line="240" w:lineRule="exact"/>
        <w:jc w:val="both"/>
        <w:rPr>
          <w:rFonts w:ascii="Arial" w:hAnsi="Arial" w:cs="Arial"/>
        </w:rPr>
      </w:pPr>
    </w:p>
    <w:p w:rsidR="00A02FB9" w:rsidRPr="009343A4" w:rsidRDefault="008E3231" w:rsidP="00827D5C">
      <w:pPr>
        <w:pStyle w:val="Default"/>
        <w:ind w:left="426"/>
        <w:jc w:val="both"/>
        <w:rPr>
          <w:b/>
          <w:bCs/>
          <w:sz w:val="20"/>
          <w:szCs w:val="20"/>
        </w:rPr>
      </w:pPr>
      <w:r w:rsidRPr="009343A4">
        <w:rPr>
          <w:b/>
          <w:bCs/>
          <w:sz w:val="20"/>
          <w:szCs w:val="20"/>
        </w:rPr>
        <w:t>Requisitos de ingreso</w:t>
      </w:r>
    </w:p>
    <w:p w:rsidR="00A02FB9" w:rsidRPr="009343A4" w:rsidRDefault="00A02FB9" w:rsidP="009343A4">
      <w:pPr>
        <w:pStyle w:val="Default"/>
        <w:jc w:val="both"/>
        <w:rPr>
          <w:b/>
          <w:bCs/>
          <w:sz w:val="20"/>
          <w:szCs w:val="20"/>
        </w:rPr>
      </w:pPr>
    </w:p>
    <w:p w:rsidR="008E3231" w:rsidRPr="009343A4" w:rsidRDefault="008E3231" w:rsidP="00827D5C">
      <w:pPr>
        <w:pStyle w:val="Default"/>
        <w:ind w:left="426"/>
        <w:jc w:val="both"/>
        <w:rPr>
          <w:b/>
          <w:bCs/>
          <w:sz w:val="20"/>
          <w:szCs w:val="20"/>
        </w:rPr>
      </w:pPr>
      <w:r w:rsidRPr="009343A4">
        <w:rPr>
          <w:b/>
          <w:bCs/>
          <w:sz w:val="20"/>
          <w:szCs w:val="20"/>
        </w:rPr>
        <w:t xml:space="preserve">Maestría </w:t>
      </w:r>
    </w:p>
    <w:p w:rsidR="009343A4" w:rsidRPr="009343A4" w:rsidRDefault="009343A4" w:rsidP="009343A4">
      <w:pPr>
        <w:pStyle w:val="Default"/>
        <w:jc w:val="both"/>
        <w:rPr>
          <w:sz w:val="20"/>
          <w:szCs w:val="20"/>
        </w:rPr>
      </w:pPr>
    </w:p>
    <w:p w:rsidR="008E3231" w:rsidRPr="009343A4" w:rsidRDefault="008E3231" w:rsidP="00AB6E56">
      <w:pPr>
        <w:pStyle w:val="Default"/>
        <w:numPr>
          <w:ilvl w:val="0"/>
          <w:numId w:val="4"/>
        </w:numPr>
        <w:ind w:left="851" w:hanging="425"/>
        <w:jc w:val="both"/>
        <w:rPr>
          <w:sz w:val="20"/>
          <w:szCs w:val="20"/>
        </w:rPr>
      </w:pPr>
      <w:r w:rsidRPr="009343A4">
        <w:rPr>
          <w:sz w:val="20"/>
          <w:szCs w:val="20"/>
        </w:rPr>
        <w:t xml:space="preserve">Título de Licenciatura en Historia, Ciencias Sociales o Humanidades u otra a juicio del Comité del Posgrado en Historiografía, o demostrar fehacientemente haber terminado en su totalidad la misma (constancia de título en trámite); </w:t>
      </w:r>
    </w:p>
    <w:p w:rsidR="008E3231" w:rsidRPr="009343A4" w:rsidRDefault="008E3231" w:rsidP="00AB6E56">
      <w:pPr>
        <w:pStyle w:val="Default"/>
        <w:numPr>
          <w:ilvl w:val="0"/>
          <w:numId w:val="4"/>
        </w:numPr>
        <w:ind w:left="851" w:hanging="425"/>
        <w:jc w:val="both"/>
        <w:rPr>
          <w:sz w:val="20"/>
          <w:szCs w:val="20"/>
        </w:rPr>
      </w:pPr>
      <w:r w:rsidRPr="009343A4">
        <w:rPr>
          <w:sz w:val="20"/>
          <w:szCs w:val="20"/>
        </w:rPr>
        <w:t xml:space="preserve">Certificado total de estudios de licenciatura; </w:t>
      </w:r>
    </w:p>
    <w:p w:rsidR="008E3231" w:rsidRPr="009343A4" w:rsidRDefault="008E3231" w:rsidP="00AB6E56">
      <w:pPr>
        <w:pStyle w:val="Default"/>
        <w:numPr>
          <w:ilvl w:val="0"/>
          <w:numId w:val="4"/>
        </w:numPr>
        <w:ind w:left="851" w:hanging="425"/>
        <w:jc w:val="both"/>
        <w:rPr>
          <w:sz w:val="20"/>
          <w:szCs w:val="20"/>
        </w:rPr>
      </w:pPr>
      <w:r w:rsidRPr="009343A4">
        <w:rPr>
          <w:i/>
          <w:iCs/>
          <w:sz w:val="20"/>
          <w:szCs w:val="20"/>
        </w:rPr>
        <w:t xml:space="preserve">Currículum vitae </w:t>
      </w:r>
      <w:r w:rsidRPr="009343A4">
        <w:rPr>
          <w:sz w:val="20"/>
          <w:szCs w:val="20"/>
        </w:rPr>
        <w:t xml:space="preserve">actualizado; </w:t>
      </w:r>
    </w:p>
    <w:p w:rsidR="008E3231" w:rsidRPr="009343A4" w:rsidRDefault="008E3231" w:rsidP="00AB6E56">
      <w:pPr>
        <w:pStyle w:val="Default"/>
        <w:numPr>
          <w:ilvl w:val="0"/>
          <w:numId w:val="4"/>
        </w:numPr>
        <w:ind w:left="851" w:hanging="425"/>
        <w:jc w:val="both"/>
        <w:rPr>
          <w:sz w:val="20"/>
          <w:szCs w:val="20"/>
        </w:rPr>
      </w:pPr>
      <w:r w:rsidRPr="009343A4">
        <w:rPr>
          <w:sz w:val="20"/>
          <w:szCs w:val="20"/>
        </w:rPr>
        <w:t xml:space="preserve">Carta de exposición de motivos para ingresar a la Maestría en Historiografía; </w:t>
      </w:r>
    </w:p>
    <w:p w:rsidR="008E3231" w:rsidRPr="009343A4" w:rsidRDefault="008E3231" w:rsidP="00AB6E56">
      <w:pPr>
        <w:pStyle w:val="Default"/>
        <w:numPr>
          <w:ilvl w:val="0"/>
          <w:numId w:val="4"/>
        </w:numPr>
        <w:ind w:left="851" w:hanging="425"/>
        <w:jc w:val="both"/>
        <w:rPr>
          <w:sz w:val="20"/>
          <w:szCs w:val="20"/>
        </w:rPr>
      </w:pPr>
      <w:r w:rsidRPr="009343A4">
        <w:rPr>
          <w:sz w:val="20"/>
          <w:szCs w:val="20"/>
        </w:rPr>
        <w:t xml:space="preserve">Tesis de licenciatura, proyecto terminal o su equivalente, en su caso; </w:t>
      </w:r>
    </w:p>
    <w:p w:rsidR="008E3231" w:rsidRPr="009343A4" w:rsidRDefault="008E3231" w:rsidP="00AB6E56">
      <w:pPr>
        <w:pStyle w:val="Default"/>
        <w:numPr>
          <w:ilvl w:val="0"/>
          <w:numId w:val="4"/>
        </w:numPr>
        <w:ind w:left="851" w:hanging="425"/>
        <w:jc w:val="both"/>
        <w:rPr>
          <w:sz w:val="20"/>
          <w:szCs w:val="20"/>
        </w:rPr>
      </w:pPr>
      <w:r w:rsidRPr="009343A4">
        <w:rPr>
          <w:sz w:val="20"/>
          <w:szCs w:val="20"/>
        </w:rPr>
        <w:t xml:space="preserve">Publicaciones de investigación de los últimos tres años referidos en el </w:t>
      </w:r>
      <w:r w:rsidRPr="009343A4">
        <w:rPr>
          <w:i/>
          <w:iCs/>
          <w:sz w:val="20"/>
          <w:szCs w:val="20"/>
        </w:rPr>
        <w:t>Curr</w:t>
      </w:r>
      <w:r w:rsidR="00173BE2">
        <w:rPr>
          <w:i/>
          <w:iCs/>
          <w:sz w:val="20"/>
          <w:szCs w:val="20"/>
        </w:rPr>
        <w:t>í</w:t>
      </w:r>
      <w:r w:rsidRPr="009343A4">
        <w:rPr>
          <w:i/>
          <w:iCs/>
          <w:sz w:val="20"/>
          <w:szCs w:val="20"/>
        </w:rPr>
        <w:t xml:space="preserve">culum vitae </w:t>
      </w:r>
      <w:r w:rsidRPr="009343A4">
        <w:rPr>
          <w:sz w:val="20"/>
          <w:szCs w:val="20"/>
        </w:rPr>
        <w:t xml:space="preserve">(libros, artículos, reseñas), en su caso; </w:t>
      </w:r>
    </w:p>
    <w:p w:rsidR="008E3231" w:rsidRPr="009343A4" w:rsidRDefault="008E3231" w:rsidP="00AB6E56">
      <w:pPr>
        <w:pStyle w:val="Default"/>
        <w:numPr>
          <w:ilvl w:val="0"/>
          <w:numId w:val="4"/>
        </w:numPr>
        <w:ind w:left="851" w:hanging="425"/>
        <w:jc w:val="both"/>
        <w:rPr>
          <w:sz w:val="20"/>
          <w:szCs w:val="20"/>
        </w:rPr>
      </w:pPr>
      <w:r w:rsidRPr="009343A4">
        <w:rPr>
          <w:sz w:val="20"/>
          <w:szCs w:val="20"/>
        </w:rPr>
        <w:t xml:space="preserve">Propuesta de proyecto de investigación en historiografía que se desarrollará a lo largo de la Maestría, y que sea acorde con una de las tres LGAC: Teoría de la Historiografía; Historiografía Política; Historiografía Cultural; </w:t>
      </w:r>
    </w:p>
    <w:p w:rsidR="009343A4" w:rsidRPr="009343A4" w:rsidRDefault="008E3231" w:rsidP="00AB6E56">
      <w:pPr>
        <w:pStyle w:val="Default"/>
        <w:numPr>
          <w:ilvl w:val="0"/>
          <w:numId w:val="4"/>
        </w:numPr>
        <w:ind w:left="851" w:hanging="425"/>
        <w:jc w:val="both"/>
        <w:rPr>
          <w:sz w:val="20"/>
          <w:szCs w:val="20"/>
        </w:rPr>
      </w:pPr>
      <w:r w:rsidRPr="009343A4">
        <w:rPr>
          <w:sz w:val="20"/>
          <w:szCs w:val="20"/>
        </w:rPr>
        <w:t>Aprobar el proceso de evaluación realizado por el Comité del Posgrado en Historiografía, que analiza:</w:t>
      </w:r>
    </w:p>
    <w:p w:rsidR="008E3231" w:rsidRPr="009343A4" w:rsidRDefault="008E3231" w:rsidP="00AB6E56">
      <w:pPr>
        <w:pStyle w:val="Default"/>
        <w:numPr>
          <w:ilvl w:val="0"/>
          <w:numId w:val="8"/>
        </w:numPr>
        <w:ind w:left="1276" w:hanging="425"/>
        <w:jc w:val="both"/>
        <w:rPr>
          <w:sz w:val="20"/>
          <w:szCs w:val="20"/>
        </w:rPr>
      </w:pPr>
      <w:r w:rsidRPr="009343A4">
        <w:rPr>
          <w:sz w:val="20"/>
          <w:szCs w:val="20"/>
        </w:rPr>
        <w:t xml:space="preserve">La documentación presentada; </w:t>
      </w:r>
    </w:p>
    <w:p w:rsidR="008E3231" w:rsidRPr="009343A4" w:rsidRDefault="008E3231" w:rsidP="00AB6E56">
      <w:pPr>
        <w:pStyle w:val="Default"/>
        <w:numPr>
          <w:ilvl w:val="0"/>
          <w:numId w:val="9"/>
        </w:numPr>
        <w:ind w:left="1276" w:hanging="425"/>
        <w:jc w:val="both"/>
        <w:rPr>
          <w:sz w:val="20"/>
          <w:szCs w:val="20"/>
        </w:rPr>
      </w:pPr>
      <w:r w:rsidRPr="009343A4">
        <w:rPr>
          <w:sz w:val="20"/>
          <w:szCs w:val="20"/>
        </w:rPr>
        <w:t xml:space="preserve">Los conocimientos y las habilidades de lecto-escritura y pensamiento abstracto, cuyas modalidades se establecerán en la convocatoria respectiva; </w:t>
      </w:r>
    </w:p>
    <w:p w:rsidR="008E3231" w:rsidRPr="009343A4" w:rsidRDefault="008E3231" w:rsidP="00AB6E56">
      <w:pPr>
        <w:pStyle w:val="Default"/>
        <w:numPr>
          <w:ilvl w:val="0"/>
          <w:numId w:val="9"/>
        </w:numPr>
        <w:ind w:left="1276" w:hanging="425"/>
        <w:jc w:val="both"/>
        <w:rPr>
          <w:sz w:val="20"/>
          <w:szCs w:val="20"/>
        </w:rPr>
      </w:pPr>
      <w:r w:rsidRPr="009343A4">
        <w:rPr>
          <w:sz w:val="20"/>
          <w:szCs w:val="20"/>
        </w:rPr>
        <w:t xml:space="preserve">Las respuestas obtenidas en entrevista. </w:t>
      </w:r>
    </w:p>
    <w:p w:rsidR="009343A4" w:rsidRPr="009343A4" w:rsidRDefault="008E3231" w:rsidP="00AB6E56">
      <w:pPr>
        <w:pStyle w:val="Default"/>
        <w:numPr>
          <w:ilvl w:val="0"/>
          <w:numId w:val="4"/>
        </w:numPr>
        <w:ind w:left="851" w:hanging="425"/>
        <w:jc w:val="both"/>
        <w:rPr>
          <w:sz w:val="20"/>
          <w:szCs w:val="20"/>
        </w:rPr>
      </w:pPr>
      <w:r w:rsidRPr="009343A4">
        <w:rPr>
          <w:sz w:val="20"/>
          <w:szCs w:val="20"/>
        </w:rPr>
        <w:t>Acreditar la comprensión de lectura de textos de diversos campos, de alguna de las lenguas ofrecidas por la Coordinación de Lenguas Extranjeras, CELEX, de la Unidad Azcapotzalco, u otra que autorice el Comité del Posgrado en Historiografía. Para ello, deberá cubrirse uno de los siguientes requisitos:</w:t>
      </w:r>
    </w:p>
    <w:p w:rsidR="008E3231" w:rsidRPr="009343A4" w:rsidRDefault="008E3231" w:rsidP="00AB6E56">
      <w:pPr>
        <w:pStyle w:val="Default"/>
        <w:numPr>
          <w:ilvl w:val="0"/>
          <w:numId w:val="10"/>
        </w:numPr>
        <w:ind w:left="1276" w:hanging="425"/>
        <w:jc w:val="both"/>
        <w:rPr>
          <w:sz w:val="20"/>
          <w:szCs w:val="20"/>
        </w:rPr>
      </w:pPr>
      <w:r w:rsidRPr="009343A4">
        <w:rPr>
          <w:sz w:val="20"/>
          <w:szCs w:val="20"/>
        </w:rPr>
        <w:t xml:space="preserve">Presentar una constancia expedida por una institución de reconocido prestigio, a satisfacción del Comité del Posgrado en Historiografía. </w:t>
      </w:r>
    </w:p>
    <w:p w:rsidR="008E3231" w:rsidRPr="009343A4" w:rsidRDefault="008E3231" w:rsidP="00AB6E56">
      <w:pPr>
        <w:pStyle w:val="Default"/>
        <w:numPr>
          <w:ilvl w:val="0"/>
          <w:numId w:val="10"/>
        </w:numPr>
        <w:ind w:left="1276" w:hanging="425"/>
        <w:jc w:val="both"/>
        <w:rPr>
          <w:sz w:val="20"/>
          <w:szCs w:val="20"/>
        </w:rPr>
      </w:pPr>
      <w:r w:rsidRPr="009343A4">
        <w:rPr>
          <w:sz w:val="20"/>
          <w:szCs w:val="20"/>
        </w:rPr>
        <w:t xml:space="preserve">Aprobar el examen de comprensión de lectura que aplica la mencionada Coordinación. </w:t>
      </w:r>
    </w:p>
    <w:p w:rsidR="008E3231" w:rsidRPr="009343A4" w:rsidRDefault="008E3231" w:rsidP="009343A4">
      <w:pPr>
        <w:pStyle w:val="Default"/>
        <w:jc w:val="both"/>
        <w:rPr>
          <w:sz w:val="20"/>
          <w:szCs w:val="20"/>
        </w:rPr>
      </w:pPr>
    </w:p>
    <w:p w:rsidR="00E06E97" w:rsidRPr="009343A4" w:rsidRDefault="008E3231" w:rsidP="00827D5C">
      <w:pPr>
        <w:spacing w:line="240" w:lineRule="exact"/>
        <w:ind w:left="426"/>
        <w:jc w:val="both"/>
        <w:rPr>
          <w:rFonts w:ascii="Arial" w:hAnsi="Arial" w:cs="Arial"/>
        </w:rPr>
      </w:pPr>
      <w:r w:rsidRPr="009343A4">
        <w:rPr>
          <w:rFonts w:ascii="Arial" w:hAnsi="Arial" w:cs="Arial"/>
        </w:rPr>
        <w:t>En el caso de los aspirantes cuya lengua materna no sea el español, además deberán comprobar un adecuado manejo del mismo, a juicio del Comité del Posgrado en Historiografía.</w:t>
      </w:r>
    </w:p>
    <w:p w:rsidR="009343A4" w:rsidRPr="009343A4" w:rsidRDefault="009343A4" w:rsidP="009343A4">
      <w:pPr>
        <w:pStyle w:val="Default"/>
        <w:jc w:val="both"/>
        <w:rPr>
          <w:b/>
          <w:bCs/>
          <w:sz w:val="20"/>
          <w:szCs w:val="20"/>
        </w:rPr>
      </w:pPr>
    </w:p>
    <w:p w:rsidR="008E3231" w:rsidRPr="009343A4" w:rsidRDefault="008E3231" w:rsidP="00827D5C">
      <w:pPr>
        <w:pStyle w:val="Default"/>
        <w:ind w:left="426"/>
        <w:jc w:val="both"/>
        <w:rPr>
          <w:sz w:val="20"/>
          <w:szCs w:val="20"/>
        </w:rPr>
      </w:pPr>
      <w:r w:rsidRPr="009343A4">
        <w:rPr>
          <w:b/>
          <w:bCs/>
          <w:sz w:val="20"/>
          <w:szCs w:val="20"/>
        </w:rPr>
        <w:t xml:space="preserve">Doctorado </w:t>
      </w:r>
    </w:p>
    <w:p w:rsidR="009343A4" w:rsidRPr="009343A4" w:rsidRDefault="009343A4" w:rsidP="009343A4">
      <w:pPr>
        <w:pStyle w:val="Default"/>
        <w:jc w:val="both"/>
        <w:rPr>
          <w:sz w:val="20"/>
          <w:szCs w:val="20"/>
        </w:rPr>
      </w:pPr>
    </w:p>
    <w:p w:rsidR="008E3231" w:rsidRDefault="008E3231" w:rsidP="00827D5C">
      <w:pPr>
        <w:pStyle w:val="Default"/>
        <w:ind w:left="426"/>
        <w:jc w:val="both"/>
        <w:rPr>
          <w:sz w:val="20"/>
          <w:szCs w:val="20"/>
        </w:rPr>
      </w:pPr>
      <w:r w:rsidRPr="009343A4">
        <w:rPr>
          <w:sz w:val="20"/>
          <w:szCs w:val="20"/>
        </w:rPr>
        <w:t>Se consideran tres modalidades:</w:t>
      </w:r>
    </w:p>
    <w:p w:rsidR="00827D5C" w:rsidRPr="009343A4" w:rsidRDefault="00827D5C" w:rsidP="00827D5C">
      <w:pPr>
        <w:pStyle w:val="Default"/>
        <w:jc w:val="both"/>
        <w:rPr>
          <w:sz w:val="20"/>
          <w:szCs w:val="20"/>
        </w:rPr>
      </w:pPr>
    </w:p>
    <w:p w:rsidR="009343A4" w:rsidRDefault="008E3231" w:rsidP="00AB6E56">
      <w:pPr>
        <w:pStyle w:val="Default"/>
        <w:numPr>
          <w:ilvl w:val="1"/>
          <w:numId w:val="4"/>
        </w:numPr>
        <w:ind w:left="851" w:hanging="425"/>
        <w:jc w:val="both"/>
        <w:rPr>
          <w:sz w:val="20"/>
          <w:szCs w:val="20"/>
        </w:rPr>
      </w:pPr>
      <w:r w:rsidRPr="009343A4">
        <w:rPr>
          <w:sz w:val="20"/>
          <w:szCs w:val="20"/>
        </w:rPr>
        <w:t>Los aspirantes que hayan cursado y aprobado las UEA obligatorias y optativas correspondientes a los 6 trimestres del Nivel Maestría del Posgrado en Historiografía, podrán solicitar su ingreso al Doctorado, para lo cual presentarán:</w:t>
      </w:r>
    </w:p>
    <w:p w:rsidR="00827D5C" w:rsidRPr="009343A4" w:rsidRDefault="00827D5C" w:rsidP="009343A4">
      <w:pPr>
        <w:pStyle w:val="Default"/>
        <w:jc w:val="both"/>
        <w:rPr>
          <w:sz w:val="20"/>
          <w:szCs w:val="20"/>
        </w:rPr>
      </w:pPr>
    </w:p>
    <w:p w:rsidR="008E3231" w:rsidRPr="009343A4" w:rsidRDefault="008E3231" w:rsidP="00AB6E56">
      <w:pPr>
        <w:pStyle w:val="Default"/>
        <w:numPr>
          <w:ilvl w:val="0"/>
          <w:numId w:val="5"/>
        </w:numPr>
        <w:ind w:left="1276" w:hanging="425"/>
        <w:jc w:val="both"/>
        <w:rPr>
          <w:sz w:val="20"/>
          <w:szCs w:val="20"/>
        </w:rPr>
      </w:pPr>
      <w:r w:rsidRPr="009343A4">
        <w:rPr>
          <w:sz w:val="20"/>
          <w:szCs w:val="20"/>
        </w:rPr>
        <w:t xml:space="preserve">Certificado parcial de estudios de la Maestría (168 créditos); </w:t>
      </w:r>
    </w:p>
    <w:p w:rsidR="008E3231" w:rsidRPr="009343A4" w:rsidRDefault="008E3231" w:rsidP="00AB6E56">
      <w:pPr>
        <w:pStyle w:val="Default"/>
        <w:numPr>
          <w:ilvl w:val="0"/>
          <w:numId w:val="5"/>
        </w:numPr>
        <w:ind w:left="1276" w:hanging="425"/>
        <w:jc w:val="both"/>
        <w:rPr>
          <w:sz w:val="20"/>
          <w:szCs w:val="20"/>
        </w:rPr>
      </w:pPr>
      <w:r w:rsidRPr="009343A4">
        <w:rPr>
          <w:sz w:val="20"/>
          <w:szCs w:val="20"/>
        </w:rPr>
        <w:t xml:space="preserve">Avances de investigación que acrediten la capacidad del alumno para ingresar al nivel de Doctorado; </w:t>
      </w:r>
    </w:p>
    <w:p w:rsidR="008E3231" w:rsidRPr="009343A4" w:rsidRDefault="008E3231" w:rsidP="00AB6E56">
      <w:pPr>
        <w:pStyle w:val="Default"/>
        <w:numPr>
          <w:ilvl w:val="0"/>
          <w:numId w:val="5"/>
        </w:numPr>
        <w:ind w:left="1276" w:hanging="425"/>
        <w:jc w:val="both"/>
        <w:rPr>
          <w:sz w:val="20"/>
          <w:szCs w:val="20"/>
        </w:rPr>
      </w:pPr>
      <w:r w:rsidRPr="009343A4">
        <w:rPr>
          <w:sz w:val="20"/>
          <w:szCs w:val="20"/>
        </w:rPr>
        <w:lastRenderedPageBreak/>
        <w:t xml:space="preserve">Los alumnos de Nivel Maestría que opten por solicitar su ingreso al Doctorado en Historiografía, presentarán certificado parcial de estudios (168 créditos de las UEA cursadas), los avances de investigación de la Maestría y un Proyecto de Tesis de Doctorado, aprobados en conjunto por el director de la Idónea Comunicación de Resultados y el comité tutoral. </w:t>
      </w:r>
    </w:p>
    <w:p w:rsidR="008E3231" w:rsidRPr="009343A4" w:rsidRDefault="008E3231" w:rsidP="009343A4">
      <w:pPr>
        <w:pStyle w:val="Default"/>
        <w:jc w:val="both"/>
        <w:rPr>
          <w:sz w:val="20"/>
          <w:szCs w:val="20"/>
        </w:rPr>
      </w:pPr>
    </w:p>
    <w:p w:rsidR="009343A4" w:rsidRDefault="008E3231" w:rsidP="00AB6E56">
      <w:pPr>
        <w:pStyle w:val="Default"/>
        <w:numPr>
          <w:ilvl w:val="1"/>
          <w:numId w:val="4"/>
        </w:numPr>
        <w:ind w:left="851" w:hanging="425"/>
        <w:jc w:val="both"/>
        <w:rPr>
          <w:sz w:val="20"/>
          <w:szCs w:val="20"/>
        </w:rPr>
      </w:pPr>
      <w:r w:rsidRPr="009343A4">
        <w:rPr>
          <w:sz w:val="20"/>
          <w:szCs w:val="20"/>
        </w:rPr>
        <w:t>Los aspirantes provenientes de maestrías en Historiografía, Historia, Ciencias Sociales o Humanidades, u otra a juicio del Comité del Posgrado en Historiografía, deberán presentar:</w:t>
      </w:r>
    </w:p>
    <w:p w:rsidR="00827D5C" w:rsidRPr="009343A4" w:rsidRDefault="00827D5C" w:rsidP="009343A4">
      <w:pPr>
        <w:pStyle w:val="Default"/>
        <w:jc w:val="both"/>
        <w:rPr>
          <w:sz w:val="20"/>
          <w:szCs w:val="20"/>
        </w:rPr>
      </w:pPr>
    </w:p>
    <w:p w:rsidR="008E3231" w:rsidRPr="009343A4" w:rsidRDefault="008E3231" w:rsidP="00AB6E56">
      <w:pPr>
        <w:pStyle w:val="Default"/>
        <w:numPr>
          <w:ilvl w:val="0"/>
          <w:numId w:val="6"/>
        </w:numPr>
        <w:ind w:left="1276" w:hanging="425"/>
        <w:jc w:val="both"/>
        <w:rPr>
          <w:sz w:val="20"/>
          <w:szCs w:val="20"/>
        </w:rPr>
      </w:pPr>
      <w:r w:rsidRPr="009343A4">
        <w:rPr>
          <w:sz w:val="20"/>
          <w:szCs w:val="20"/>
        </w:rPr>
        <w:t xml:space="preserve">Grado de Maestría, o comprobar fehacientemente haber terminado en su totalidad la misma (constancia de grado en trámite); </w:t>
      </w:r>
    </w:p>
    <w:p w:rsidR="008E3231" w:rsidRPr="009343A4" w:rsidRDefault="008E3231" w:rsidP="00AB6E56">
      <w:pPr>
        <w:pStyle w:val="Default"/>
        <w:numPr>
          <w:ilvl w:val="0"/>
          <w:numId w:val="6"/>
        </w:numPr>
        <w:ind w:left="1276" w:hanging="425"/>
        <w:jc w:val="both"/>
        <w:rPr>
          <w:sz w:val="20"/>
          <w:szCs w:val="20"/>
        </w:rPr>
      </w:pPr>
      <w:r w:rsidRPr="009343A4">
        <w:rPr>
          <w:sz w:val="20"/>
          <w:szCs w:val="20"/>
        </w:rPr>
        <w:t xml:space="preserve">Certificado total de estudios de maestría; </w:t>
      </w:r>
    </w:p>
    <w:p w:rsidR="008E3231" w:rsidRPr="009343A4" w:rsidRDefault="008E3231" w:rsidP="00AB6E56">
      <w:pPr>
        <w:pStyle w:val="Default"/>
        <w:numPr>
          <w:ilvl w:val="0"/>
          <w:numId w:val="6"/>
        </w:numPr>
        <w:ind w:left="1276" w:hanging="425"/>
        <w:jc w:val="both"/>
        <w:rPr>
          <w:sz w:val="20"/>
          <w:szCs w:val="20"/>
        </w:rPr>
      </w:pPr>
      <w:r w:rsidRPr="009343A4">
        <w:rPr>
          <w:i/>
          <w:iCs/>
          <w:sz w:val="20"/>
          <w:szCs w:val="20"/>
        </w:rPr>
        <w:t xml:space="preserve">Currículum vitae </w:t>
      </w:r>
      <w:r w:rsidRPr="009343A4">
        <w:rPr>
          <w:sz w:val="20"/>
          <w:szCs w:val="20"/>
        </w:rPr>
        <w:t xml:space="preserve">actualizado; </w:t>
      </w:r>
    </w:p>
    <w:p w:rsidR="008E3231" w:rsidRPr="009343A4" w:rsidRDefault="008E3231" w:rsidP="00AB6E56">
      <w:pPr>
        <w:pStyle w:val="Default"/>
        <w:numPr>
          <w:ilvl w:val="0"/>
          <w:numId w:val="6"/>
        </w:numPr>
        <w:ind w:left="1276" w:hanging="425"/>
        <w:jc w:val="both"/>
        <w:rPr>
          <w:sz w:val="20"/>
          <w:szCs w:val="20"/>
        </w:rPr>
      </w:pPr>
      <w:r w:rsidRPr="009343A4">
        <w:rPr>
          <w:sz w:val="20"/>
          <w:szCs w:val="20"/>
        </w:rPr>
        <w:t xml:space="preserve">Carta de exposición de motivos para ingresar al Doctorado en Historiografía; </w:t>
      </w:r>
    </w:p>
    <w:p w:rsidR="008E3231" w:rsidRPr="009343A4" w:rsidRDefault="008E3231" w:rsidP="00AB6E56">
      <w:pPr>
        <w:pStyle w:val="Default"/>
        <w:numPr>
          <w:ilvl w:val="0"/>
          <w:numId w:val="6"/>
        </w:numPr>
        <w:ind w:left="1276" w:hanging="425"/>
        <w:jc w:val="both"/>
        <w:rPr>
          <w:sz w:val="20"/>
          <w:szCs w:val="20"/>
        </w:rPr>
      </w:pPr>
      <w:r w:rsidRPr="009343A4">
        <w:rPr>
          <w:sz w:val="20"/>
          <w:szCs w:val="20"/>
        </w:rPr>
        <w:t xml:space="preserve">Tesis de licenciatura, proyecto terminal o su equivalente y tesis de maestría, en su caso; </w:t>
      </w:r>
    </w:p>
    <w:p w:rsidR="008E3231" w:rsidRPr="009343A4" w:rsidRDefault="008E3231" w:rsidP="00AB6E56">
      <w:pPr>
        <w:pStyle w:val="Default"/>
        <w:numPr>
          <w:ilvl w:val="0"/>
          <w:numId w:val="6"/>
        </w:numPr>
        <w:ind w:left="1276" w:hanging="425"/>
        <w:jc w:val="both"/>
        <w:rPr>
          <w:sz w:val="20"/>
          <w:szCs w:val="20"/>
        </w:rPr>
      </w:pPr>
      <w:r w:rsidRPr="009343A4">
        <w:rPr>
          <w:sz w:val="20"/>
          <w:szCs w:val="20"/>
        </w:rPr>
        <w:t xml:space="preserve">Publicaciones de investigación de los últimos tres años referidos en el </w:t>
      </w:r>
      <w:r w:rsidRPr="009343A4">
        <w:rPr>
          <w:i/>
          <w:iCs/>
          <w:sz w:val="20"/>
          <w:szCs w:val="20"/>
        </w:rPr>
        <w:t>Curr</w:t>
      </w:r>
      <w:r w:rsidR="00173BE2">
        <w:rPr>
          <w:i/>
          <w:iCs/>
          <w:sz w:val="20"/>
          <w:szCs w:val="20"/>
        </w:rPr>
        <w:t>í</w:t>
      </w:r>
      <w:r w:rsidRPr="009343A4">
        <w:rPr>
          <w:i/>
          <w:iCs/>
          <w:sz w:val="20"/>
          <w:szCs w:val="20"/>
        </w:rPr>
        <w:t xml:space="preserve">culum vitae </w:t>
      </w:r>
      <w:r w:rsidRPr="009343A4">
        <w:rPr>
          <w:sz w:val="20"/>
          <w:szCs w:val="20"/>
        </w:rPr>
        <w:t xml:space="preserve">(libros, artículos, reseñas), en su caso; </w:t>
      </w:r>
    </w:p>
    <w:p w:rsidR="008E3231" w:rsidRPr="009343A4" w:rsidRDefault="008E3231" w:rsidP="00AB6E56">
      <w:pPr>
        <w:pStyle w:val="Default"/>
        <w:numPr>
          <w:ilvl w:val="0"/>
          <w:numId w:val="6"/>
        </w:numPr>
        <w:ind w:left="1276" w:hanging="425"/>
        <w:jc w:val="both"/>
        <w:rPr>
          <w:sz w:val="20"/>
          <w:szCs w:val="20"/>
        </w:rPr>
      </w:pPr>
      <w:r w:rsidRPr="009343A4">
        <w:rPr>
          <w:sz w:val="20"/>
          <w:szCs w:val="20"/>
        </w:rPr>
        <w:t xml:space="preserve">Propuesta de proyecto de investigación en Historiografía que se desarrollará a lo largo del Doctorado, y que sea acorde con una de las tres LGAC: Teoría de la Historiografía; Historiografía Política; Historiografía Cultural; </w:t>
      </w:r>
    </w:p>
    <w:p w:rsidR="009343A4" w:rsidRPr="009343A4" w:rsidRDefault="008E3231" w:rsidP="00AB6E56">
      <w:pPr>
        <w:pStyle w:val="Default"/>
        <w:numPr>
          <w:ilvl w:val="0"/>
          <w:numId w:val="6"/>
        </w:numPr>
        <w:ind w:left="1276" w:hanging="425"/>
        <w:jc w:val="both"/>
        <w:rPr>
          <w:sz w:val="20"/>
          <w:szCs w:val="20"/>
        </w:rPr>
      </w:pPr>
      <w:r w:rsidRPr="009343A4">
        <w:rPr>
          <w:sz w:val="20"/>
          <w:szCs w:val="20"/>
        </w:rPr>
        <w:t>Aprobar el proceso de evaluación realizado por el Comité del Posgrado en Historiografía, que analiza:</w:t>
      </w:r>
    </w:p>
    <w:p w:rsidR="008E3231" w:rsidRPr="009343A4" w:rsidRDefault="008E3231" w:rsidP="00AB6E56">
      <w:pPr>
        <w:pStyle w:val="Default"/>
        <w:numPr>
          <w:ilvl w:val="0"/>
          <w:numId w:val="11"/>
        </w:numPr>
        <w:ind w:left="1701" w:hanging="425"/>
        <w:jc w:val="both"/>
        <w:rPr>
          <w:sz w:val="20"/>
          <w:szCs w:val="20"/>
        </w:rPr>
      </w:pPr>
      <w:r w:rsidRPr="009343A4">
        <w:rPr>
          <w:sz w:val="20"/>
          <w:szCs w:val="20"/>
        </w:rPr>
        <w:t xml:space="preserve">La documentación presentada; </w:t>
      </w:r>
    </w:p>
    <w:p w:rsidR="008E3231" w:rsidRPr="009343A4" w:rsidRDefault="008E3231" w:rsidP="00AB6E56">
      <w:pPr>
        <w:pStyle w:val="Default"/>
        <w:numPr>
          <w:ilvl w:val="0"/>
          <w:numId w:val="11"/>
        </w:numPr>
        <w:ind w:left="1701" w:hanging="425"/>
        <w:jc w:val="both"/>
        <w:rPr>
          <w:sz w:val="20"/>
          <w:szCs w:val="20"/>
        </w:rPr>
      </w:pPr>
      <w:r w:rsidRPr="009343A4">
        <w:rPr>
          <w:sz w:val="20"/>
          <w:szCs w:val="20"/>
        </w:rPr>
        <w:t xml:space="preserve">Los conocimientos y las habilidades de lecto-escritura y pensamiento abstracto, cuyas modalidades se establecerán en la convocatoria respectiva; </w:t>
      </w:r>
    </w:p>
    <w:p w:rsidR="008E3231" w:rsidRPr="009343A4" w:rsidRDefault="008E3231" w:rsidP="00AB6E56">
      <w:pPr>
        <w:pStyle w:val="Default"/>
        <w:numPr>
          <w:ilvl w:val="0"/>
          <w:numId w:val="11"/>
        </w:numPr>
        <w:ind w:left="1701" w:hanging="425"/>
        <w:jc w:val="both"/>
        <w:rPr>
          <w:sz w:val="20"/>
          <w:szCs w:val="20"/>
        </w:rPr>
      </w:pPr>
      <w:r w:rsidRPr="009343A4">
        <w:rPr>
          <w:sz w:val="20"/>
          <w:szCs w:val="20"/>
        </w:rPr>
        <w:t xml:space="preserve">Las respuestas obtenidas en entrevista. </w:t>
      </w:r>
    </w:p>
    <w:p w:rsidR="009343A4" w:rsidRPr="009343A4" w:rsidRDefault="008E3231" w:rsidP="00AB6E56">
      <w:pPr>
        <w:pStyle w:val="Default"/>
        <w:numPr>
          <w:ilvl w:val="0"/>
          <w:numId w:val="6"/>
        </w:numPr>
        <w:ind w:left="1276" w:hanging="425"/>
        <w:jc w:val="both"/>
        <w:rPr>
          <w:sz w:val="20"/>
          <w:szCs w:val="20"/>
        </w:rPr>
      </w:pPr>
      <w:r w:rsidRPr="009343A4">
        <w:rPr>
          <w:sz w:val="20"/>
          <w:szCs w:val="20"/>
        </w:rPr>
        <w:t>Acreditar la comprensión de lectura de textos de diversos campos, de alguna de las lenguas ofrecidas por la CELEX, de la Unidad Azcapotzalco, u otra que autorice el Comité del Posgrado en Historiografía. Para ello, deberá cubrirse uno de los siguientes requisitos:</w:t>
      </w:r>
    </w:p>
    <w:p w:rsidR="008E3231" w:rsidRPr="009343A4" w:rsidRDefault="008E3231" w:rsidP="00AB6E56">
      <w:pPr>
        <w:pStyle w:val="Default"/>
        <w:numPr>
          <w:ilvl w:val="0"/>
          <w:numId w:val="12"/>
        </w:numPr>
        <w:ind w:left="1701" w:hanging="425"/>
        <w:jc w:val="both"/>
        <w:rPr>
          <w:sz w:val="20"/>
          <w:szCs w:val="20"/>
        </w:rPr>
      </w:pPr>
      <w:r w:rsidRPr="009343A4">
        <w:rPr>
          <w:sz w:val="20"/>
          <w:szCs w:val="20"/>
        </w:rPr>
        <w:t xml:space="preserve">Presentar una constancia expedida por una institución de reconocido prestigio, a satisfacción del Comité del Posgrado en Historiografía. </w:t>
      </w:r>
    </w:p>
    <w:p w:rsidR="008E3231" w:rsidRDefault="008E3231" w:rsidP="00AB6E56">
      <w:pPr>
        <w:pStyle w:val="Default"/>
        <w:numPr>
          <w:ilvl w:val="0"/>
          <w:numId w:val="12"/>
        </w:numPr>
        <w:ind w:left="1701" w:hanging="425"/>
        <w:jc w:val="both"/>
        <w:rPr>
          <w:sz w:val="20"/>
          <w:szCs w:val="20"/>
        </w:rPr>
      </w:pPr>
      <w:r w:rsidRPr="009343A4">
        <w:rPr>
          <w:sz w:val="20"/>
          <w:szCs w:val="20"/>
        </w:rPr>
        <w:t>Aprobar el examen de comprensión de lectura que aplica la mencionada Coordinación.</w:t>
      </w:r>
    </w:p>
    <w:p w:rsidR="00827D5C" w:rsidRPr="009343A4" w:rsidRDefault="00827D5C" w:rsidP="00827D5C">
      <w:pPr>
        <w:pStyle w:val="Default"/>
        <w:jc w:val="both"/>
        <w:rPr>
          <w:sz w:val="20"/>
          <w:szCs w:val="20"/>
        </w:rPr>
      </w:pPr>
    </w:p>
    <w:p w:rsidR="008E3231" w:rsidRDefault="008E3231" w:rsidP="00827D5C">
      <w:pPr>
        <w:pStyle w:val="Default"/>
        <w:ind w:left="426"/>
        <w:jc w:val="both"/>
        <w:rPr>
          <w:sz w:val="20"/>
          <w:szCs w:val="20"/>
        </w:rPr>
      </w:pPr>
      <w:r w:rsidRPr="009343A4">
        <w:rPr>
          <w:sz w:val="20"/>
          <w:szCs w:val="20"/>
        </w:rPr>
        <w:t>En el caso de los aspirantes cuya lengua materna no sea el español, además deberán comprobar un adecuado manejo del mismo, a juicio del Comité del Posgrado en Historiografía.</w:t>
      </w:r>
    </w:p>
    <w:p w:rsidR="00827D5C" w:rsidRPr="009343A4" w:rsidRDefault="00827D5C" w:rsidP="009343A4">
      <w:pPr>
        <w:pStyle w:val="Default"/>
        <w:jc w:val="both"/>
        <w:rPr>
          <w:sz w:val="20"/>
          <w:szCs w:val="20"/>
        </w:rPr>
      </w:pPr>
    </w:p>
    <w:p w:rsidR="009343A4" w:rsidRDefault="008E3231" w:rsidP="00AB6E56">
      <w:pPr>
        <w:pStyle w:val="Default"/>
        <w:numPr>
          <w:ilvl w:val="1"/>
          <w:numId w:val="4"/>
        </w:numPr>
        <w:ind w:left="851" w:hanging="425"/>
        <w:jc w:val="both"/>
        <w:rPr>
          <w:sz w:val="20"/>
          <w:szCs w:val="20"/>
        </w:rPr>
      </w:pPr>
      <w:r w:rsidRPr="009343A4">
        <w:rPr>
          <w:sz w:val="20"/>
          <w:szCs w:val="20"/>
        </w:rPr>
        <w:t>Podrán aceptarse aspirantes con título de licenciatura y que a juicio del Comité del Posgrado en Historiografía posean los conocimientos idóneos y una amplia experiencia en investigación; deberán presentar:</w:t>
      </w:r>
    </w:p>
    <w:p w:rsidR="00827D5C" w:rsidRPr="009343A4" w:rsidRDefault="00827D5C" w:rsidP="00827D5C">
      <w:pPr>
        <w:pStyle w:val="Default"/>
        <w:jc w:val="both"/>
        <w:rPr>
          <w:sz w:val="20"/>
          <w:szCs w:val="20"/>
        </w:rPr>
      </w:pPr>
    </w:p>
    <w:p w:rsidR="008E3231" w:rsidRPr="009343A4" w:rsidRDefault="008E3231" w:rsidP="00AB6E56">
      <w:pPr>
        <w:pStyle w:val="Default"/>
        <w:numPr>
          <w:ilvl w:val="0"/>
          <w:numId w:val="7"/>
        </w:numPr>
        <w:ind w:left="1276" w:hanging="425"/>
        <w:jc w:val="both"/>
        <w:rPr>
          <w:sz w:val="20"/>
          <w:szCs w:val="20"/>
        </w:rPr>
      </w:pPr>
      <w:r w:rsidRPr="009343A4">
        <w:rPr>
          <w:sz w:val="20"/>
          <w:szCs w:val="20"/>
        </w:rPr>
        <w:t xml:space="preserve">Título de licenciatura en Historia, Ciencias Sociales o Humanidades u otra a juicio del Comité del Posgrado en Historiografía; </w:t>
      </w:r>
    </w:p>
    <w:p w:rsidR="008E3231" w:rsidRPr="009343A4" w:rsidRDefault="008E3231" w:rsidP="00AB6E56">
      <w:pPr>
        <w:pStyle w:val="Default"/>
        <w:numPr>
          <w:ilvl w:val="0"/>
          <w:numId w:val="7"/>
        </w:numPr>
        <w:ind w:left="1276" w:hanging="425"/>
        <w:jc w:val="both"/>
        <w:rPr>
          <w:sz w:val="20"/>
          <w:szCs w:val="20"/>
        </w:rPr>
      </w:pPr>
      <w:r w:rsidRPr="009343A4">
        <w:rPr>
          <w:sz w:val="20"/>
          <w:szCs w:val="20"/>
        </w:rPr>
        <w:t xml:space="preserve">Certificado total de estudios de licenciatura; </w:t>
      </w:r>
    </w:p>
    <w:p w:rsidR="008E3231" w:rsidRPr="009343A4" w:rsidRDefault="008E3231" w:rsidP="00AB6E56">
      <w:pPr>
        <w:pStyle w:val="Default"/>
        <w:numPr>
          <w:ilvl w:val="0"/>
          <w:numId w:val="7"/>
        </w:numPr>
        <w:ind w:left="1276" w:hanging="425"/>
        <w:jc w:val="both"/>
        <w:rPr>
          <w:sz w:val="20"/>
          <w:szCs w:val="20"/>
        </w:rPr>
      </w:pPr>
      <w:r w:rsidRPr="009343A4">
        <w:rPr>
          <w:i/>
          <w:iCs/>
          <w:sz w:val="20"/>
          <w:szCs w:val="20"/>
        </w:rPr>
        <w:t xml:space="preserve">Currículum vitae </w:t>
      </w:r>
      <w:r w:rsidRPr="009343A4">
        <w:rPr>
          <w:sz w:val="20"/>
          <w:szCs w:val="20"/>
        </w:rPr>
        <w:t xml:space="preserve">actualizado; </w:t>
      </w:r>
    </w:p>
    <w:p w:rsidR="008E3231" w:rsidRPr="009343A4" w:rsidRDefault="008E3231" w:rsidP="00AB6E56">
      <w:pPr>
        <w:pStyle w:val="Default"/>
        <w:numPr>
          <w:ilvl w:val="0"/>
          <w:numId w:val="7"/>
        </w:numPr>
        <w:ind w:left="1276" w:hanging="425"/>
        <w:jc w:val="both"/>
        <w:rPr>
          <w:sz w:val="20"/>
          <w:szCs w:val="20"/>
        </w:rPr>
      </w:pPr>
      <w:r w:rsidRPr="009343A4">
        <w:rPr>
          <w:sz w:val="20"/>
          <w:szCs w:val="20"/>
        </w:rPr>
        <w:t xml:space="preserve">Carta de exposición de motivos para ingresar al Doctorado en Historiografía; </w:t>
      </w:r>
    </w:p>
    <w:p w:rsidR="008E3231" w:rsidRPr="009343A4" w:rsidRDefault="008E3231" w:rsidP="00AB6E56">
      <w:pPr>
        <w:pStyle w:val="Default"/>
        <w:numPr>
          <w:ilvl w:val="0"/>
          <w:numId w:val="7"/>
        </w:numPr>
        <w:ind w:left="1276" w:hanging="425"/>
        <w:jc w:val="both"/>
        <w:rPr>
          <w:sz w:val="20"/>
          <w:szCs w:val="20"/>
        </w:rPr>
      </w:pPr>
      <w:r w:rsidRPr="009343A4">
        <w:rPr>
          <w:sz w:val="20"/>
          <w:szCs w:val="20"/>
        </w:rPr>
        <w:t xml:space="preserve">Tesis de licenciatura, proyecto terminal o su equivalente, en su caso; </w:t>
      </w:r>
    </w:p>
    <w:p w:rsidR="008E3231" w:rsidRPr="009343A4" w:rsidRDefault="008E3231" w:rsidP="00AB6E56">
      <w:pPr>
        <w:pStyle w:val="Default"/>
        <w:numPr>
          <w:ilvl w:val="0"/>
          <w:numId w:val="7"/>
        </w:numPr>
        <w:ind w:left="1276" w:hanging="425"/>
        <w:jc w:val="both"/>
        <w:rPr>
          <w:sz w:val="20"/>
          <w:szCs w:val="20"/>
        </w:rPr>
      </w:pPr>
      <w:r w:rsidRPr="009343A4">
        <w:rPr>
          <w:sz w:val="20"/>
          <w:szCs w:val="20"/>
        </w:rPr>
        <w:t xml:space="preserve">Publicaciones de investigación de los últimos tres años referidos en el </w:t>
      </w:r>
      <w:r w:rsidRPr="009343A4">
        <w:rPr>
          <w:i/>
          <w:iCs/>
          <w:sz w:val="20"/>
          <w:szCs w:val="20"/>
        </w:rPr>
        <w:t>Curr</w:t>
      </w:r>
      <w:r w:rsidR="00173BE2">
        <w:rPr>
          <w:i/>
          <w:iCs/>
          <w:sz w:val="20"/>
          <w:szCs w:val="20"/>
        </w:rPr>
        <w:t>í</w:t>
      </w:r>
      <w:r w:rsidRPr="009343A4">
        <w:rPr>
          <w:i/>
          <w:iCs/>
          <w:sz w:val="20"/>
          <w:szCs w:val="20"/>
        </w:rPr>
        <w:t xml:space="preserve">culum vitae </w:t>
      </w:r>
      <w:r w:rsidRPr="009343A4">
        <w:rPr>
          <w:sz w:val="20"/>
          <w:szCs w:val="20"/>
        </w:rPr>
        <w:t xml:space="preserve">(libros, artículos, reseñas), en su caso; </w:t>
      </w:r>
    </w:p>
    <w:p w:rsidR="008E3231" w:rsidRPr="009343A4" w:rsidRDefault="008E3231" w:rsidP="00AB6E56">
      <w:pPr>
        <w:pStyle w:val="Default"/>
        <w:numPr>
          <w:ilvl w:val="0"/>
          <w:numId w:val="7"/>
        </w:numPr>
        <w:ind w:left="1276" w:hanging="425"/>
        <w:jc w:val="both"/>
        <w:rPr>
          <w:sz w:val="20"/>
          <w:szCs w:val="20"/>
        </w:rPr>
      </w:pPr>
      <w:r w:rsidRPr="009343A4">
        <w:rPr>
          <w:sz w:val="20"/>
          <w:szCs w:val="20"/>
        </w:rPr>
        <w:lastRenderedPageBreak/>
        <w:t xml:space="preserve">Propuesta de proyecto de investigación en historiografía que se desarrollará a lo largo del Doctorado, y que sea acorde con una de las tres LGAC: Teoría de la Historiografía; Historiografía Política; Historiografía Cultural; </w:t>
      </w:r>
    </w:p>
    <w:p w:rsidR="009343A4" w:rsidRPr="009343A4" w:rsidRDefault="008E3231" w:rsidP="00AB6E56">
      <w:pPr>
        <w:pStyle w:val="Default"/>
        <w:numPr>
          <w:ilvl w:val="0"/>
          <w:numId w:val="7"/>
        </w:numPr>
        <w:ind w:left="1276" w:hanging="425"/>
        <w:jc w:val="both"/>
        <w:rPr>
          <w:sz w:val="20"/>
          <w:szCs w:val="20"/>
        </w:rPr>
      </w:pPr>
      <w:r w:rsidRPr="009343A4">
        <w:rPr>
          <w:sz w:val="20"/>
          <w:szCs w:val="20"/>
        </w:rPr>
        <w:t>Aprobar el proceso de evaluación realizado por el Comité del Posgrado en Historiografía, que analiza:</w:t>
      </w:r>
    </w:p>
    <w:p w:rsidR="008E3231" w:rsidRPr="009343A4" w:rsidRDefault="008E3231" w:rsidP="00AB6E56">
      <w:pPr>
        <w:pStyle w:val="Default"/>
        <w:numPr>
          <w:ilvl w:val="0"/>
          <w:numId w:val="13"/>
        </w:numPr>
        <w:ind w:left="1701" w:hanging="425"/>
        <w:jc w:val="both"/>
        <w:rPr>
          <w:sz w:val="20"/>
          <w:szCs w:val="20"/>
        </w:rPr>
      </w:pPr>
      <w:r w:rsidRPr="009343A4">
        <w:rPr>
          <w:sz w:val="20"/>
          <w:szCs w:val="20"/>
        </w:rPr>
        <w:t xml:space="preserve">La documentación presentada; </w:t>
      </w:r>
    </w:p>
    <w:p w:rsidR="008E3231" w:rsidRPr="009343A4" w:rsidRDefault="008E3231" w:rsidP="00AB6E56">
      <w:pPr>
        <w:pStyle w:val="Default"/>
        <w:numPr>
          <w:ilvl w:val="0"/>
          <w:numId w:val="13"/>
        </w:numPr>
        <w:ind w:left="1701" w:hanging="425"/>
        <w:jc w:val="both"/>
        <w:rPr>
          <w:sz w:val="20"/>
          <w:szCs w:val="20"/>
        </w:rPr>
      </w:pPr>
      <w:r w:rsidRPr="009343A4">
        <w:rPr>
          <w:sz w:val="20"/>
          <w:szCs w:val="20"/>
        </w:rPr>
        <w:t xml:space="preserve">Los conocimientos y las habilidades de lecto-escritura y pensamiento abstracto, cuyas modalidades se establecerán en la convocatoria respectiva; </w:t>
      </w:r>
    </w:p>
    <w:p w:rsidR="008E3231" w:rsidRPr="009343A4" w:rsidRDefault="008E3231" w:rsidP="00AB6E56">
      <w:pPr>
        <w:pStyle w:val="Default"/>
        <w:numPr>
          <w:ilvl w:val="0"/>
          <w:numId w:val="13"/>
        </w:numPr>
        <w:ind w:left="1701" w:hanging="425"/>
        <w:jc w:val="both"/>
        <w:rPr>
          <w:sz w:val="20"/>
          <w:szCs w:val="20"/>
        </w:rPr>
      </w:pPr>
      <w:r w:rsidRPr="009343A4">
        <w:rPr>
          <w:sz w:val="20"/>
          <w:szCs w:val="20"/>
        </w:rPr>
        <w:t xml:space="preserve">Las respuestas obtenidas en entrevista. </w:t>
      </w:r>
    </w:p>
    <w:p w:rsidR="009343A4" w:rsidRPr="009343A4" w:rsidRDefault="008E3231" w:rsidP="00AB6E56">
      <w:pPr>
        <w:pStyle w:val="Default"/>
        <w:numPr>
          <w:ilvl w:val="0"/>
          <w:numId w:val="7"/>
        </w:numPr>
        <w:ind w:left="1276" w:hanging="425"/>
        <w:jc w:val="both"/>
        <w:rPr>
          <w:sz w:val="20"/>
          <w:szCs w:val="20"/>
        </w:rPr>
      </w:pPr>
      <w:r w:rsidRPr="009343A4">
        <w:rPr>
          <w:sz w:val="20"/>
          <w:szCs w:val="20"/>
        </w:rPr>
        <w:t>Acreditar la comprensión de lectura de textos de diversos campos, de alguna de las lenguas ofrecidas por la Coordinación de Lenguas Extranjeras de la Unidad Azcapotzalco, u otra que autorice el Comité del Posgrado en Historiografía. Para ello, deberá cubrirse uno de los siguientes requisitos:</w:t>
      </w:r>
    </w:p>
    <w:p w:rsidR="008E3231" w:rsidRPr="009343A4" w:rsidRDefault="008E3231" w:rsidP="00AB6E56">
      <w:pPr>
        <w:pStyle w:val="Default"/>
        <w:numPr>
          <w:ilvl w:val="0"/>
          <w:numId w:val="14"/>
        </w:numPr>
        <w:ind w:left="1701" w:hanging="425"/>
        <w:jc w:val="both"/>
        <w:rPr>
          <w:sz w:val="20"/>
          <w:szCs w:val="20"/>
        </w:rPr>
      </w:pPr>
      <w:r w:rsidRPr="009343A4">
        <w:rPr>
          <w:sz w:val="20"/>
          <w:szCs w:val="20"/>
        </w:rPr>
        <w:t xml:space="preserve">Presentar una constancia expedida por una institución de reconocido prestigio, a satisfacción del Comité del Posgrado en Historiografía. </w:t>
      </w:r>
    </w:p>
    <w:p w:rsidR="008E3231" w:rsidRDefault="008E3231" w:rsidP="00AB6E56">
      <w:pPr>
        <w:pStyle w:val="Default"/>
        <w:numPr>
          <w:ilvl w:val="0"/>
          <w:numId w:val="14"/>
        </w:numPr>
        <w:ind w:left="1701" w:hanging="425"/>
        <w:jc w:val="both"/>
        <w:rPr>
          <w:sz w:val="20"/>
          <w:szCs w:val="20"/>
        </w:rPr>
      </w:pPr>
      <w:r w:rsidRPr="009343A4">
        <w:rPr>
          <w:sz w:val="20"/>
          <w:szCs w:val="20"/>
        </w:rPr>
        <w:t>Aprobar el examen de comprensión de lectura que aplica la mencionada Coordinación.</w:t>
      </w:r>
    </w:p>
    <w:p w:rsidR="00827D5C" w:rsidRPr="009343A4" w:rsidRDefault="00827D5C" w:rsidP="00323E4C">
      <w:pPr>
        <w:pStyle w:val="Default"/>
        <w:jc w:val="both"/>
        <w:rPr>
          <w:sz w:val="20"/>
          <w:szCs w:val="20"/>
        </w:rPr>
      </w:pPr>
    </w:p>
    <w:p w:rsidR="008E3231" w:rsidRPr="009343A4" w:rsidRDefault="008E3231" w:rsidP="00323E4C">
      <w:pPr>
        <w:pStyle w:val="Default"/>
        <w:ind w:left="426"/>
        <w:jc w:val="both"/>
        <w:rPr>
          <w:sz w:val="20"/>
          <w:szCs w:val="20"/>
        </w:rPr>
      </w:pPr>
      <w:r w:rsidRPr="009343A4">
        <w:rPr>
          <w:sz w:val="20"/>
          <w:szCs w:val="20"/>
        </w:rPr>
        <w:t>En el caso de los aspirantes cuya lengua materna no sea el español, además deberán comprobar un adecuado manejo del mismo, a juicio del Comité del Posgrado en Historiografía.</w:t>
      </w:r>
    </w:p>
    <w:p w:rsidR="008E3231" w:rsidRPr="007D6ECE" w:rsidRDefault="008E3231" w:rsidP="00323E4C">
      <w:pPr>
        <w:spacing w:line="240" w:lineRule="exact"/>
        <w:jc w:val="both"/>
        <w:rPr>
          <w:rFonts w:ascii="Arial" w:hAnsi="Arial" w:cs="Arial"/>
        </w:rPr>
      </w:pPr>
    </w:p>
    <w:p w:rsidR="008E3231" w:rsidRPr="007D6ECE" w:rsidRDefault="008E3231" w:rsidP="00323E4C">
      <w:pPr>
        <w:spacing w:line="240" w:lineRule="exact"/>
        <w:jc w:val="both"/>
        <w:rPr>
          <w:rFonts w:ascii="Arial" w:hAnsi="Arial" w:cs="Arial"/>
        </w:rPr>
      </w:pPr>
    </w:p>
    <w:p w:rsidR="00E06E97" w:rsidRPr="007D6ECE" w:rsidRDefault="00D87A7A" w:rsidP="00323E4C">
      <w:pPr>
        <w:spacing w:line="240" w:lineRule="exact"/>
        <w:jc w:val="both"/>
        <w:rPr>
          <w:rFonts w:ascii="Arial" w:hAnsi="Arial" w:cs="Arial"/>
          <w:b/>
        </w:rPr>
      </w:pPr>
      <w:r w:rsidRPr="007D6ECE">
        <w:rPr>
          <w:rFonts w:ascii="Arial" w:hAnsi="Arial" w:cs="Arial"/>
          <w:b/>
        </w:rPr>
        <w:t>V.</w:t>
      </w:r>
      <w:r w:rsidRPr="007D6ECE">
        <w:rPr>
          <w:rFonts w:ascii="Arial" w:hAnsi="Arial" w:cs="Arial"/>
          <w:b/>
        </w:rPr>
        <w:tab/>
        <w:t>ESTRUCTURA DEL PLAN DE ESTUDIOS</w:t>
      </w:r>
      <w:r w:rsidR="00753BB2" w:rsidRPr="007D6ECE">
        <w:rPr>
          <w:rFonts w:ascii="Arial" w:hAnsi="Arial" w:cs="Arial"/>
          <w:b/>
        </w:rPr>
        <w:t xml:space="preserve"> </w:t>
      </w:r>
      <w:r w:rsidR="00A92544" w:rsidRPr="007D6ECE">
        <w:rPr>
          <w:rFonts w:ascii="Arial" w:hAnsi="Arial" w:cs="Arial"/>
          <w:b/>
        </w:rPr>
        <w:t xml:space="preserve"> </w:t>
      </w:r>
    </w:p>
    <w:p w:rsidR="00E06E97" w:rsidRPr="007D6ECE" w:rsidRDefault="00E06E97" w:rsidP="00323E4C">
      <w:pPr>
        <w:spacing w:line="240" w:lineRule="exact"/>
        <w:jc w:val="both"/>
        <w:rPr>
          <w:rFonts w:ascii="Arial" w:hAnsi="Arial" w:cs="Arial"/>
        </w:rPr>
      </w:pPr>
    </w:p>
    <w:p w:rsidR="008E3231" w:rsidRDefault="008E3231" w:rsidP="00323E4C">
      <w:pPr>
        <w:pStyle w:val="Default"/>
        <w:ind w:left="426"/>
        <w:jc w:val="both"/>
        <w:rPr>
          <w:sz w:val="20"/>
          <w:szCs w:val="20"/>
        </w:rPr>
      </w:pPr>
      <w:r w:rsidRPr="007D6ECE">
        <w:rPr>
          <w:sz w:val="20"/>
          <w:szCs w:val="20"/>
        </w:rPr>
        <w:t xml:space="preserve">La estructura del Plan de Estudios del Posgrado en Historiografía se basa en tres grandes Líneas de Generación y Aplicación de Conocimiento (LGAC), cuya finalidad es ofrecer una orientación general y la flexibilidad indispensable para dar cabida a los proyectos de investigación de los alumnos en función de los debates historiográficos actuales. Asimismo, estas tres LGAC aseguran la continuidad académica entre los dos niveles Maestría y Doctorado. </w:t>
      </w:r>
    </w:p>
    <w:p w:rsidR="00323E4C" w:rsidRPr="007D6ECE" w:rsidRDefault="00323E4C" w:rsidP="00323E4C">
      <w:pPr>
        <w:pStyle w:val="Default"/>
        <w:jc w:val="both"/>
        <w:rPr>
          <w:sz w:val="20"/>
          <w:szCs w:val="20"/>
        </w:rPr>
      </w:pPr>
    </w:p>
    <w:p w:rsidR="008E3231" w:rsidRPr="007D6ECE" w:rsidRDefault="008E3231" w:rsidP="00323E4C">
      <w:pPr>
        <w:pStyle w:val="Default"/>
        <w:ind w:left="426"/>
        <w:jc w:val="both"/>
        <w:rPr>
          <w:sz w:val="20"/>
          <w:szCs w:val="20"/>
        </w:rPr>
      </w:pPr>
      <w:r w:rsidRPr="007D6ECE">
        <w:rPr>
          <w:b/>
          <w:bCs/>
          <w:sz w:val="20"/>
          <w:szCs w:val="20"/>
        </w:rPr>
        <w:t xml:space="preserve">Teoría de la Historiografía </w:t>
      </w:r>
    </w:p>
    <w:p w:rsidR="008E3231" w:rsidRPr="007D6ECE" w:rsidRDefault="008E3231" w:rsidP="00323E4C">
      <w:pPr>
        <w:pStyle w:val="Default"/>
        <w:jc w:val="both"/>
        <w:rPr>
          <w:sz w:val="20"/>
          <w:szCs w:val="20"/>
        </w:rPr>
      </w:pPr>
    </w:p>
    <w:p w:rsidR="008E3231" w:rsidRDefault="008E3231" w:rsidP="00323E4C">
      <w:pPr>
        <w:pStyle w:val="Default"/>
        <w:ind w:left="426"/>
        <w:jc w:val="both"/>
        <w:rPr>
          <w:sz w:val="20"/>
          <w:szCs w:val="20"/>
        </w:rPr>
      </w:pPr>
      <w:r w:rsidRPr="007D6ECE">
        <w:rPr>
          <w:sz w:val="20"/>
          <w:szCs w:val="20"/>
        </w:rPr>
        <w:t xml:space="preserve">La teoría de la historiografía se entiende como campo reflexivo que permite problematizar el conocimiento sobre el pasado, su potencial significativo, así como la historicidad de los procesos de construcción del conocimiento histórico. Dada su propia historicidad, la teoría de la historiografía no es </w:t>
      </w:r>
      <w:r w:rsidR="00585EFE" w:rsidRPr="007D6ECE">
        <w:rPr>
          <w:sz w:val="20"/>
          <w:szCs w:val="20"/>
        </w:rPr>
        <w:t>normativa,</w:t>
      </w:r>
      <w:r w:rsidRPr="007D6ECE">
        <w:rPr>
          <w:sz w:val="20"/>
          <w:szCs w:val="20"/>
        </w:rPr>
        <w:t xml:space="preserve"> sino que resulta de los procesos cognitivos en los ámbitos socioculturales y epistemológicos.</w:t>
      </w:r>
    </w:p>
    <w:p w:rsidR="00323E4C" w:rsidRPr="007D6ECE" w:rsidRDefault="00323E4C" w:rsidP="00323E4C">
      <w:pPr>
        <w:pStyle w:val="Default"/>
        <w:jc w:val="both"/>
        <w:rPr>
          <w:sz w:val="20"/>
          <w:szCs w:val="20"/>
        </w:rPr>
      </w:pPr>
    </w:p>
    <w:p w:rsidR="008E3231" w:rsidRDefault="008E3231" w:rsidP="00323E4C">
      <w:pPr>
        <w:pStyle w:val="Default"/>
        <w:ind w:left="426"/>
        <w:jc w:val="both"/>
        <w:rPr>
          <w:b/>
          <w:bCs/>
          <w:sz w:val="20"/>
          <w:szCs w:val="20"/>
        </w:rPr>
      </w:pPr>
      <w:r w:rsidRPr="007D6ECE">
        <w:rPr>
          <w:b/>
          <w:bCs/>
          <w:sz w:val="20"/>
          <w:szCs w:val="20"/>
        </w:rPr>
        <w:t xml:space="preserve">Historiografía Política </w:t>
      </w:r>
    </w:p>
    <w:p w:rsidR="00323E4C" w:rsidRPr="007D6ECE" w:rsidRDefault="00323E4C" w:rsidP="00323E4C">
      <w:pPr>
        <w:pStyle w:val="Default"/>
        <w:jc w:val="both"/>
        <w:rPr>
          <w:sz w:val="20"/>
          <w:szCs w:val="20"/>
        </w:rPr>
      </w:pPr>
    </w:p>
    <w:p w:rsidR="008E3231" w:rsidRDefault="008E3231" w:rsidP="00323E4C">
      <w:pPr>
        <w:pStyle w:val="Default"/>
        <w:ind w:left="426"/>
        <w:jc w:val="both"/>
        <w:rPr>
          <w:sz w:val="20"/>
          <w:szCs w:val="20"/>
        </w:rPr>
      </w:pPr>
      <w:r w:rsidRPr="007D6ECE">
        <w:rPr>
          <w:sz w:val="20"/>
          <w:szCs w:val="20"/>
        </w:rPr>
        <w:t xml:space="preserve">La historiografía política y social de individuos, grupos, procesos e instituciones se ha transformado y ampliado al grado que en la actualidad abarca desde campos problemáticos vinculados a memorias colectivas, experiencias, visiones del mundo y proyectos. La historiografía política analiza no sólo expresiones textuales, sino también gráficas, simbólicas y conceptuales, además de las que se comprenden ampliamente bajo el concepto de cultura política. </w:t>
      </w:r>
    </w:p>
    <w:p w:rsidR="00323E4C" w:rsidRPr="007D6ECE" w:rsidRDefault="00323E4C" w:rsidP="00323E4C">
      <w:pPr>
        <w:pStyle w:val="Default"/>
        <w:jc w:val="both"/>
        <w:rPr>
          <w:sz w:val="20"/>
          <w:szCs w:val="20"/>
        </w:rPr>
      </w:pPr>
    </w:p>
    <w:p w:rsidR="008E3231" w:rsidRDefault="008E3231" w:rsidP="00323E4C">
      <w:pPr>
        <w:pStyle w:val="Default"/>
        <w:ind w:left="426"/>
        <w:jc w:val="both"/>
        <w:rPr>
          <w:b/>
          <w:bCs/>
          <w:sz w:val="20"/>
          <w:szCs w:val="20"/>
        </w:rPr>
      </w:pPr>
      <w:r w:rsidRPr="007D6ECE">
        <w:rPr>
          <w:b/>
          <w:bCs/>
          <w:sz w:val="20"/>
          <w:szCs w:val="20"/>
        </w:rPr>
        <w:lastRenderedPageBreak/>
        <w:t xml:space="preserve">Historiografía Cultural </w:t>
      </w:r>
    </w:p>
    <w:p w:rsidR="00323E4C" w:rsidRPr="007D6ECE" w:rsidRDefault="00323E4C" w:rsidP="00323E4C">
      <w:pPr>
        <w:pStyle w:val="Default"/>
        <w:jc w:val="both"/>
        <w:rPr>
          <w:sz w:val="20"/>
          <w:szCs w:val="20"/>
        </w:rPr>
      </w:pPr>
    </w:p>
    <w:p w:rsidR="008E3231" w:rsidRPr="007D6ECE" w:rsidRDefault="008E3231" w:rsidP="00323E4C">
      <w:pPr>
        <w:pStyle w:val="Default"/>
        <w:ind w:left="426"/>
        <w:jc w:val="both"/>
        <w:rPr>
          <w:sz w:val="20"/>
          <w:szCs w:val="20"/>
        </w:rPr>
      </w:pPr>
      <w:r w:rsidRPr="007D6ECE">
        <w:rPr>
          <w:sz w:val="20"/>
          <w:szCs w:val="20"/>
        </w:rPr>
        <w:t xml:space="preserve">En el horizonte actual del conocimiento, la convivencia de historia de la cultura, historia cultural, estudios culturales, en el contexto del llamado giro cultural, señala la creciente complejidad del análisis de la producción cultural en nuestras sociedades, dado que los conocimientos correspondientes forman parte de la propia cultura y se ven afectados por sus tradiciones, su potencial y sus prácticas. </w:t>
      </w:r>
    </w:p>
    <w:p w:rsidR="00323E4C" w:rsidRDefault="00323E4C" w:rsidP="00323E4C">
      <w:pPr>
        <w:pStyle w:val="Default"/>
        <w:jc w:val="both"/>
        <w:rPr>
          <w:sz w:val="20"/>
          <w:szCs w:val="20"/>
        </w:rPr>
      </w:pPr>
    </w:p>
    <w:p w:rsidR="00323E4C" w:rsidRDefault="008E3231" w:rsidP="00323E4C">
      <w:pPr>
        <w:pStyle w:val="Default"/>
        <w:ind w:left="426"/>
        <w:jc w:val="both"/>
        <w:rPr>
          <w:sz w:val="20"/>
          <w:szCs w:val="20"/>
        </w:rPr>
      </w:pPr>
      <w:r w:rsidRPr="007D6ECE">
        <w:rPr>
          <w:sz w:val="20"/>
          <w:szCs w:val="20"/>
        </w:rPr>
        <w:t>Los contenidos y la manera de abordar las tres LGAC se plantean en el conjunto de las UEA optativas.</w:t>
      </w:r>
    </w:p>
    <w:p w:rsidR="00323E4C" w:rsidRDefault="00323E4C" w:rsidP="00323E4C">
      <w:pPr>
        <w:pStyle w:val="Default"/>
        <w:jc w:val="both"/>
        <w:rPr>
          <w:sz w:val="20"/>
          <w:szCs w:val="20"/>
        </w:rPr>
      </w:pPr>
    </w:p>
    <w:p w:rsidR="008E3231" w:rsidRDefault="008E3231" w:rsidP="00323E4C">
      <w:pPr>
        <w:pStyle w:val="Default"/>
        <w:ind w:left="426"/>
        <w:jc w:val="both"/>
        <w:rPr>
          <w:sz w:val="20"/>
          <w:szCs w:val="20"/>
        </w:rPr>
      </w:pPr>
      <w:r w:rsidRPr="007D6ECE">
        <w:rPr>
          <w:sz w:val="20"/>
          <w:szCs w:val="20"/>
        </w:rPr>
        <w:t>En el Nivel Maestría, los alumnos se iniciarán en la investigación historiográfica.</w:t>
      </w:r>
    </w:p>
    <w:p w:rsidR="00323E4C" w:rsidRPr="007D6ECE" w:rsidRDefault="00323E4C" w:rsidP="00323E4C">
      <w:pPr>
        <w:pStyle w:val="Default"/>
        <w:jc w:val="both"/>
        <w:rPr>
          <w:sz w:val="20"/>
          <w:szCs w:val="20"/>
        </w:rPr>
      </w:pPr>
    </w:p>
    <w:p w:rsidR="008E3231" w:rsidRDefault="008E3231" w:rsidP="00323E4C">
      <w:pPr>
        <w:pStyle w:val="Default"/>
        <w:ind w:left="426"/>
        <w:jc w:val="both"/>
        <w:rPr>
          <w:sz w:val="20"/>
          <w:szCs w:val="20"/>
        </w:rPr>
      </w:pPr>
      <w:r w:rsidRPr="007D6ECE">
        <w:rPr>
          <w:sz w:val="20"/>
          <w:szCs w:val="20"/>
        </w:rPr>
        <w:t>En el Nivel Doctorado, los alumnos desarrollarán investigación original de alto nivel académico en una de las tres Líneas de Generación y Aplicación de Conocimiento: Teoría de Historiografía, Historiografía Política o Historiografía Cultural.</w:t>
      </w:r>
    </w:p>
    <w:p w:rsidR="00323E4C" w:rsidRPr="007D6ECE" w:rsidRDefault="00323E4C" w:rsidP="00323E4C">
      <w:pPr>
        <w:pStyle w:val="Default"/>
        <w:jc w:val="both"/>
        <w:rPr>
          <w:sz w:val="20"/>
          <w:szCs w:val="20"/>
        </w:rPr>
      </w:pPr>
    </w:p>
    <w:p w:rsidR="008E3231" w:rsidRDefault="008E3231" w:rsidP="00AB6E56">
      <w:pPr>
        <w:pStyle w:val="Default"/>
        <w:numPr>
          <w:ilvl w:val="0"/>
          <w:numId w:val="15"/>
        </w:numPr>
        <w:ind w:left="851" w:hanging="425"/>
        <w:jc w:val="both"/>
        <w:rPr>
          <w:b/>
          <w:bCs/>
          <w:sz w:val="20"/>
          <w:szCs w:val="20"/>
        </w:rPr>
      </w:pPr>
      <w:r w:rsidRPr="007D6ECE">
        <w:rPr>
          <w:b/>
          <w:bCs/>
          <w:sz w:val="20"/>
          <w:szCs w:val="20"/>
        </w:rPr>
        <w:t>Maestría en Historiografía</w:t>
      </w:r>
    </w:p>
    <w:p w:rsidR="00323E4C" w:rsidRPr="007D6ECE" w:rsidRDefault="00323E4C" w:rsidP="00323E4C">
      <w:pPr>
        <w:pStyle w:val="Default"/>
        <w:jc w:val="both"/>
        <w:rPr>
          <w:sz w:val="20"/>
          <w:szCs w:val="20"/>
        </w:rPr>
      </w:pPr>
    </w:p>
    <w:p w:rsidR="00323E4C" w:rsidRDefault="008E3231" w:rsidP="00AB6E56">
      <w:pPr>
        <w:pStyle w:val="Default"/>
        <w:numPr>
          <w:ilvl w:val="0"/>
          <w:numId w:val="16"/>
        </w:numPr>
        <w:ind w:left="1276" w:hanging="425"/>
        <w:jc w:val="both"/>
        <w:rPr>
          <w:sz w:val="20"/>
          <w:szCs w:val="20"/>
        </w:rPr>
      </w:pPr>
      <w:r w:rsidRPr="007D6ECE">
        <w:rPr>
          <w:sz w:val="20"/>
          <w:szCs w:val="20"/>
        </w:rPr>
        <w:t>Objetivos específicos:</w:t>
      </w:r>
    </w:p>
    <w:p w:rsidR="00323E4C" w:rsidRDefault="00323E4C" w:rsidP="00323E4C">
      <w:pPr>
        <w:pStyle w:val="Default"/>
        <w:jc w:val="both"/>
        <w:rPr>
          <w:sz w:val="20"/>
          <w:szCs w:val="20"/>
        </w:rPr>
      </w:pPr>
    </w:p>
    <w:p w:rsidR="008E3231" w:rsidRPr="007D6ECE" w:rsidRDefault="008E3231" w:rsidP="00125608">
      <w:pPr>
        <w:pStyle w:val="Default"/>
        <w:numPr>
          <w:ilvl w:val="0"/>
          <w:numId w:val="17"/>
        </w:numPr>
        <w:ind w:left="1701" w:hanging="425"/>
        <w:jc w:val="both"/>
        <w:rPr>
          <w:sz w:val="20"/>
          <w:szCs w:val="20"/>
        </w:rPr>
      </w:pPr>
      <w:r w:rsidRPr="007D6ECE">
        <w:rPr>
          <w:sz w:val="20"/>
          <w:szCs w:val="20"/>
        </w:rPr>
        <w:t xml:space="preserve">Conocer los grandes problemas de la historiografía novohispana y mexicana que atraviesan el conocimiento histórico construido y reconstruido a lo largo de los siglos XVI a XXI; </w:t>
      </w:r>
    </w:p>
    <w:p w:rsidR="008E3231" w:rsidRPr="007D6ECE" w:rsidRDefault="008E3231" w:rsidP="00125608">
      <w:pPr>
        <w:pStyle w:val="Default"/>
        <w:numPr>
          <w:ilvl w:val="0"/>
          <w:numId w:val="17"/>
        </w:numPr>
        <w:ind w:left="1701" w:hanging="425"/>
        <w:jc w:val="both"/>
        <w:rPr>
          <w:sz w:val="20"/>
          <w:szCs w:val="20"/>
        </w:rPr>
      </w:pPr>
      <w:r w:rsidRPr="007D6ECE">
        <w:rPr>
          <w:sz w:val="20"/>
          <w:szCs w:val="20"/>
        </w:rPr>
        <w:t xml:space="preserve">Adquirir los conocimientos teórico-metodológicos de la historiografía; </w:t>
      </w:r>
    </w:p>
    <w:p w:rsidR="008E3231" w:rsidRPr="007D6ECE" w:rsidRDefault="008E3231" w:rsidP="00125608">
      <w:pPr>
        <w:pStyle w:val="Default"/>
        <w:numPr>
          <w:ilvl w:val="0"/>
          <w:numId w:val="17"/>
        </w:numPr>
        <w:ind w:left="1701" w:hanging="425"/>
        <w:jc w:val="both"/>
        <w:rPr>
          <w:sz w:val="20"/>
          <w:szCs w:val="20"/>
        </w:rPr>
      </w:pPr>
      <w:r w:rsidRPr="007D6ECE">
        <w:rPr>
          <w:sz w:val="20"/>
          <w:szCs w:val="20"/>
        </w:rPr>
        <w:t>Distinguir la intencionalidad y condición temporal de todo discurso sobre el pasado;</w:t>
      </w:r>
    </w:p>
    <w:p w:rsidR="008E3231" w:rsidRPr="00323E4C" w:rsidRDefault="008E3231" w:rsidP="00125608">
      <w:pPr>
        <w:pStyle w:val="Prrafodelista"/>
        <w:numPr>
          <w:ilvl w:val="0"/>
          <w:numId w:val="17"/>
        </w:numPr>
        <w:autoSpaceDE w:val="0"/>
        <w:autoSpaceDN w:val="0"/>
        <w:adjustRightInd w:val="0"/>
        <w:ind w:left="1701" w:hanging="425"/>
        <w:jc w:val="both"/>
        <w:rPr>
          <w:rFonts w:ascii="Arial" w:hAnsi="Arial" w:cs="Arial"/>
          <w:color w:val="000000"/>
          <w:lang w:val="es-MX"/>
        </w:rPr>
      </w:pPr>
      <w:r w:rsidRPr="00323E4C">
        <w:rPr>
          <w:rFonts w:ascii="Arial" w:hAnsi="Arial" w:cs="Arial"/>
          <w:color w:val="000000"/>
          <w:lang w:val="es-MX"/>
        </w:rPr>
        <w:t xml:space="preserve">Desarrollar el pensamiento crítico y creativo así como la competencia de comunicación escrita. </w:t>
      </w:r>
    </w:p>
    <w:p w:rsidR="008E3231" w:rsidRPr="007C1061" w:rsidRDefault="008E3231" w:rsidP="007C1061">
      <w:pPr>
        <w:pStyle w:val="Prrafodelista"/>
        <w:numPr>
          <w:ilvl w:val="0"/>
          <w:numId w:val="17"/>
        </w:numPr>
        <w:autoSpaceDE w:val="0"/>
        <w:autoSpaceDN w:val="0"/>
        <w:adjustRightInd w:val="0"/>
        <w:ind w:left="1701" w:hanging="425"/>
        <w:jc w:val="both"/>
        <w:rPr>
          <w:rFonts w:ascii="Arial" w:hAnsi="Arial" w:cs="Arial"/>
          <w:color w:val="000000"/>
          <w:lang w:val="es-MX"/>
        </w:rPr>
      </w:pPr>
      <w:r w:rsidRPr="007C1061">
        <w:rPr>
          <w:rFonts w:ascii="Arial" w:hAnsi="Arial" w:cs="Arial"/>
          <w:color w:val="000000"/>
          <w:lang w:val="es-MX"/>
        </w:rPr>
        <w:t xml:space="preserve">Fomentar actividades de investigación orientadas a la generación de conocimientos en historiografía con una visión crítica y reflexiva, basada en una sólida formación teórico-metodológica. </w:t>
      </w:r>
    </w:p>
    <w:p w:rsidR="008E3231" w:rsidRPr="008E3231" w:rsidRDefault="008E3231" w:rsidP="00323E4C">
      <w:pPr>
        <w:autoSpaceDE w:val="0"/>
        <w:autoSpaceDN w:val="0"/>
        <w:adjustRightInd w:val="0"/>
        <w:jc w:val="both"/>
        <w:rPr>
          <w:rFonts w:ascii="Arial" w:hAnsi="Arial" w:cs="Arial"/>
          <w:color w:val="000000"/>
          <w:lang w:val="es-MX"/>
        </w:rPr>
      </w:pPr>
    </w:p>
    <w:p w:rsidR="008E3231" w:rsidRPr="00323E4C" w:rsidRDefault="008E3231" w:rsidP="00AB6E56">
      <w:pPr>
        <w:pStyle w:val="Prrafodelista"/>
        <w:numPr>
          <w:ilvl w:val="0"/>
          <w:numId w:val="16"/>
        </w:numPr>
        <w:autoSpaceDE w:val="0"/>
        <w:autoSpaceDN w:val="0"/>
        <w:adjustRightInd w:val="0"/>
        <w:ind w:left="1276" w:hanging="425"/>
        <w:jc w:val="both"/>
        <w:rPr>
          <w:rFonts w:ascii="Arial" w:hAnsi="Arial" w:cs="Arial"/>
          <w:color w:val="000000"/>
          <w:lang w:val="es-MX"/>
        </w:rPr>
      </w:pPr>
      <w:r w:rsidRPr="00323E4C">
        <w:rPr>
          <w:rFonts w:ascii="Arial" w:hAnsi="Arial" w:cs="Arial"/>
          <w:color w:val="000000"/>
          <w:lang w:val="es-MX"/>
        </w:rPr>
        <w:t xml:space="preserve">Créditos: el total de 230 créditos son distribuidos en 40 créditos de UEA obligatorias, 96 créditos de Seminarios de Investigación obligatorios; 32 créditos de UEA optativas, 62 créditos de la Idónea Comunicación de Resultados y del examen de grado. </w:t>
      </w:r>
    </w:p>
    <w:p w:rsidR="00323E4C" w:rsidRDefault="00323E4C" w:rsidP="00323E4C">
      <w:pPr>
        <w:autoSpaceDE w:val="0"/>
        <w:autoSpaceDN w:val="0"/>
        <w:adjustRightInd w:val="0"/>
        <w:jc w:val="both"/>
        <w:rPr>
          <w:rFonts w:ascii="Arial" w:hAnsi="Arial" w:cs="Arial"/>
          <w:color w:val="000000"/>
          <w:lang w:val="es-MX"/>
        </w:rPr>
      </w:pPr>
    </w:p>
    <w:p w:rsidR="008E3231" w:rsidRPr="008E3231" w:rsidRDefault="008E3231" w:rsidP="00323E4C">
      <w:pPr>
        <w:autoSpaceDE w:val="0"/>
        <w:autoSpaceDN w:val="0"/>
        <w:adjustRightInd w:val="0"/>
        <w:ind w:left="426"/>
        <w:jc w:val="both"/>
        <w:rPr>
          <w:rFonts w:ascii="Arial" w:hAnsi="Arial" w:cs="Arial"/>
          <w:color w:val="000000"/>
          <w:lang w:val="es-MX"/>
        </w:rPr>
      </w:pPr>
      <w:r w:rsidRPr="008E3231">
        <w:rPr>
          <w:rFonts w:ascii="Arial" w:hAnsi="Arial" w:cs="Arial"/>
          <w:color w:val="000000"/>
          <w:lang w:val="es-MX"/>
        </w:rPr>
        <w:t xml:space="preserve">En el caso de los alumnos que opten por solicitar su ingreso al Nivel Doctorado, deberán presentar el certificado parcial con 168 créditos de las UEA aprobadas, además de los avances de investigación de Maestría y el proyecto de tesis de Doctorado, los cuales harán las veces de la Idónea Comunicación de Resultados que en su momento presentarán los alumnos, en Examen de Grado, para la obtención del grado de Maestría. </w:t>
      </w:r>
    </w:p>
    <w:p w:rsidR="00323E4C" w:rsidRDefault="00323E4C" w:rsidP="00323E4C">
      <w:pPr>
        <w:autoSpaceDE w:val="0"/>
        <w:autoSpaceDN w:val="0"/>
        <w:adjustRightInd w:val="0"/>
        <w:jc w:val="both"/>
        <w:rPr>
          <w:rFonts w:ascii="Arial" w:hAnsi="Arial" w:cs="Arial"/>
          <w:color w:val="000000"/>
          <w:lang w:val="es-MX"/>
        </w:rPr>
      </w:pPr>
    </w:p>
    <w:p w:rsidR="008E3231" w:rsidRDefault="008E3231" w:rsidP="00323E4C">
      <w:pPr>
        <w:autoSpaceDE w:val="0"/>
        <w:autoSpaceDN w:val="0"/>
        <w:adjustRightInd w:val="0"/>
        <w:ind w:left="426"/>
        <w:jc w:val="both"/>
        <w:rPr>
          <w:rFonts w:ascii="Arial" w:hAnsi="Arial" w:cs="Arial"/>
          <w:color w:val="000000"/>
          <w:lang w:val="es-MX"/>
        </w:rPr>
      </w:pPr>
      <w:r w:rsidRPr="008E3231">
        <w:rPr>
          <w:rFonts w:ascii="Arial" w:hAnsi="Arial" w:cs="Arial"/>
          <w:color w:val="000000"/>
          <w:lang w:val="es-MX"/>
        </w:rPr>
        <w:t>Los alumnos podrán cursar UEA en otros planes de estudio de la Universidad, así como en otras instituciones de educación superior, siguiendo las políticas y los lineamientos institucionales vigentes. En caso de que los alumnos decidan realizar movilidad, los 16 créditos correspondientes a las UEA optativas de Movilidad 1 y 2 formarán parte de los 32 crédito</w:t>
      </w:r>
      <w:r w:rsidR="00323E4C">
        <w:rPr>
          <w:rFonts w:ascii="Arial" w:hAnsi="Arial" w:cs="Arial"/>
          <w:color w:val="000000"/>
          <w:lang w:val="es-MX"/>
        </w:rPr>
        <w:t>s totales de las UEA optativas.</w:t>
      </w:r>
    </w:p>
    <w:p w:rsidR="00323E4C" w:rsidRPr="008E3231" w:rsidRDefault="00323E4C" w:rsidP="00323E4C">
      <w:pPr>
        <w:autoSpaceDE w:val="0"/>
        <w:autoSpaceDN w:val="0"/>
        <w:adjustRightInd w:val="0"/>
        <w:jc w:val="both"/>
        <w:rPr>
          <w:rFonts w:ascii="Arial" w:hAnsi="Arial" w:cs="Arial"/>
          <w:color w:val="000000"/>
          <w:lang w:val="es-MX"/>
        </w:rPr>
      </w:pPr>
    </w:p>
    <w:p w:rsidR="008E3231" w:rsidRDefault="008E3231" w:rsidP="00AB6E56">
      <w:pPr>
        <w:pStyle w:val="Prrafodelista"/>
        <w:numPr>
          <w:ilvl w:val="0"/>
          <w:numId w:val="16"/>
        </w:numPr>
        <w:autoSpaceDE w:val="0"/>
        <w:autoSpaceDN w:val="0"/>
        <w:adjustRightInd w:val="0"/>
        <w:ind w:left="1276" w:hanging="425"/>
        <w:jc w:val="both"/>
        <w:rPr>
          <w:rFonts w:ascii="Arial" w:hAnsi="Arial" w:cs="Arial"/>
          <w:color w:val="000000"/>
          <w:lang w:val="es-MX"/>
        </w:rPr>
      </w:pPr>
      <w:r w:rsidRPr="00323E4C">
        <w:rPr>
          <w:rFonts w:ascii="Arial" w:hAnsi="Arial" w:cs="Arial"/>
          <w:color w:val="000000"/>
          <w:lang w:val="es-MX"/>
        </w:rPr>
        <w:t xml:space="preserve">Unidades de enseñanza-aprendizaje </w:t>
      </w:r>
      <w:r w:rsidRPr="0093784B">
        <w:rPr>
          <w:rFonts w:ascii="Arial" w:hAnsi="Arial" w:cs="Arial"/>
          <w:color w:val="000000"/>
          <w:lang w:val="es-MX"/>
        </w:rPr>
        <w:t>obligatorias</w:t>
      </w:r>
      <w:r w:rsidRPr="00323E4C">
        <w:rPr>
          <w:rFonts w:ascii="Arial" w:hAnsi="Arial" w:cs="Arial"/>
          <w:color w:val="000000"/>
          <w:lang w:val="es-MX"/>
        </w:rPr>
        <w:t xml:space="preserve">: </w:t>
      </w:r>
    </w:p>
    <w:p w:rsidR="007C1061" w:rsidRDefault="007C1061" w:rsidP="007C1061">
      <w:pPr>
        <w:autoSpaceDE w:val="0"/>
        <w:autoSpaceDN w:val="0"/>
        <w:adjustRightInd w:val="0"/>
        <w:jc w:val="both"/>
        <w:rPr>
          <w:rFonts w:ascii="Arial" w:hAnsi="Arial" w:cs="Arial"/>
          <w:color w:val="000000"/>
          <w:lang w:val="es-MX"/>
        </w:rPr>
      </w:pPr>
    </w:p>
    <w:p w:rsidR="00323E4C" w:rsidRPr="003001E9" w:rsidRDefault="003001E9" w:rsidP="007167EB">
      <w:pPr>
        <w:tabs>
          <w:tab w:val="left" w:pos="6379"/>
          <w:tab w:val="left" w:pos="7655"/>
        </w:tabs>
        <w:autoSpaceDE w:val="0"/>
        <w:autoSpaceDN w:val="0"/>
        <w:adjustRightInd w:val="0"/>
        <w:spacing w:before="120"/>
        <w:jc w:val="both"/>
        <w:rPr>
          <w:rFonts w:ascii="Arial" w:hAnsi="Arial" w:cs="Arial"/>
          <w:b/>
          <w:color w:val="000000"/>
          <w:lang w:val="es-MX"/>
        </w:rPr>
      </w:pPr>
      <w:r w:rsidRPr="003001E9">
        <w:rPr>
          <w:rFonts w:ascii="Arial" w:hAnsi="Arial" w:cs="Arial"/>
          <w:b/>
          <w:color w:val="000000"/>
          <w:lang w:val="es-MX"/>
        </w:rPr>
        <w:lastRenderedPageBreak/>
        <w:tab/>
        <w:t>HORAS</w:t>
      </w:r>
      <w:r w:rsidRPr="003001E9">
        <w:rPr>
          <w:rFonts w:ascii="Arial" w:hAnsi="Arial" w:cs="Arial"/>
          <w:b/>
          <w:color w:val="000000"/>
          <w:lang w:val="es-MX"/>
        </w:rPr>
        <w:tab/>
        <w:t>HORAS</w:t>
      </w:r>
    </w:p>
    <w:p w:rsidR="008E7975" w:rsidRPr="003001E9" w:rsidRDefault="008E7975" w:rsidP="000F6931">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 xml:space="preserve">SERIACIÓN </w:t>
      </w:r>
    </w:p>
    <w:p w:rsidR="003001E9" w:rsidRDefault="003001E9" w:rsidP="003001E9">
      <w:pPr>
        <w:tabs>
          <w:tab w:val="left" w:pos="993"/>
        </w:tabs>
        <w:autoSpaceDE w:val="0"/>
        <w:autoSpaceDN w:val="0"/>
        <w:adjustRightInd w:val="0"/>
        <w:rPr>
          <w:rFonts w:ascii="Arial" w:hAnsi="Arial" w:cs="Arial"/>
          <w:color w:val="000000"/>
          <w:lang w:val="es-MX"/>
        </w:rPr>
      </w:pPr>
    </w:p>
    <w:p w:rsidR="008E7975" w:rsidRPr="007C1061" w:rsidRDefault="008E7975" w:rsidP="00912104">
      <w:pPr>
        <w:tabs>
          <w:tab w:val="left" w:pos="993"/>
          <w:tab w:val="left" w:pos="5387"/>
          <w:tab w:val="left" w:pos="6663"/>
          <w:tab w:val="right" w:pos="8080"/>
          <w:tab w:val="right" w:pos="9498"/>
          <w:tab w:val="left" w:pos="10773"/>
          <w:tab w:val="left" w:pos="11907"/>
        </w:tabs>
        <w:autoSpaceDE w:val="0"/>
        <w:autoSpaceDN w:val="0"/>
        <w:adjustRightInd w:val="0"/>
        <w:rPr>
          <w:rFonts w:ascii="Arial" w:hAnsi="Arial" w:cs="Arial"/>
          <w:color w:val="000000"/>
          <w:lang w:val="es-MX"/>
        </w:rPr>
      </w:pPr>
      <w:r w:rsidRPr="007C1061">
        <w:rPr>
          <w:rFonts w:ascii="Arial" w:hAnsi="Arial" w:cs="Arial"/>
          <w:color w:val="000000"/>
          <w:lang w:val="es-MX"/>
        </w:rPr>
        <w:t>12560</w:t>
      </w:r>
      <w:r w:rsidR="00585EFE" w:rsidRPr="007C1061">
        <w:rPr>
          <w:rFonts w:ascii="Arial" w:hAnsi="Arial" w:cs="Arial"/>
          <w:color w:val="000000"/>
          <w:lang w:val="es-MX"/>
        </w:rPr>
        <w:t>63</w:t>
      </w:r>
      <w:r w:rsidRPr="007C1061">
        <w:rPr>
          <w:rFonts w:ascii="Arial" w:hAnsi="Arial" w:cs="Arial"/>
          <w:color w:val="000000"/>
          <w:lang w:val="es-MX"/>
        </w:rPr>
        <w:tab/>
        <w:t xml:space="preserve">Teoría I. Del </w:t>
      </w:r>
      <w:r w:rsidR="0093784B" w:rsidRPr="007C1061">
        <w:rPr>
          <w:rFonts w:ascii="Arial" w:hAnsi="Arial" w:cs="Arial"/>
          <w:color w:val="000000"/>
          <w:lang w:val="es-MX"/>
        </w:rPr>
        <w:t>uso Pre</w:t>
      </w:r>
      <w:r w:rsidRPr="007C1061">
        <w:rPr>
          <w:rFonts w:ascii="Arial" w:hAnsi="Arial" w:cs="Arial"/>
          <w:color w:val="000000"/>
          <w:lang w:val="es-MX"/>
        </w:rPr>
        <w:t>-</w:t>
      </w:r>
      <w:r w:rsidR="0093784B" w:rsidRPr="007C1061">
        <w:rPr>
          <w:rFonts w:ascii="Arial" w:hAnsi="Arial" w:cs="Arial"/>
          <w:color w:val="000000"/>
          <w:lang w:val="es-MX"/>
        </w:rPr>
        <w:t xml:space="preserve">Reflexivo </w:t>
      </w:r>
      <w:r w:rsidRPr="007C1061">
        <w:rPr>
          <w:rFonts w:ascii="Arial" w:hAnsi="Arial" w:cs="Arial"/>
          <w:color w:val="000000"/>
          <w:lang w:val="es-MX"/>
        </w:rPr>
        <w:t>de la</w:t>
      </w:r>
      <w:r w:rsidR="003001E9" w:rsidRPr="007C1061">
        <w:rPr>
          <w:rFonts w:ascii="Arial" w:hAnsi="Arial" w:cs="Arial"/>
          <w:color w:val="000000"/>
          <w:lang w:val="es-MX"/>
        </w:rPr>
        <w:tab/>
        <w:t>OBL</w:t>
      </w:r>
      <w:r w:rsidR="0093784B" w:rsidRPr="007C1061">
        <w:rPr>
          <w:rFonts w:ascii="Arial" w:hAnsi="Arial" w:cs="Arial"/>
          <w:color w:val="000000"/>
          <w:lang w:val="es-MX"/>
        </w:rPr>
        <w:t>.</w:t>
      </w:r>
      <w:r w:rsidR="003001E9" w:rsidRPr="007C1061">
        <w:rPr>
          <w:rFonts w:ascii="Arial" w:hAnsi="Arial" w:cs="Arial"/>
          <w:color w:val="000000"/>
          <w:lang w:val="es-MX"/>
        </w:rPr>
        <w:tab/>
        <w:t>4</w:t>
      </w:r>
      <w:r w:rsidR="003001E9" w:rsidRPr="007C1061">
        <w:rPr>
          <w:rFonts w:ascii="Arial" w:hAnsi="Arial" w:cs="Arial"/>
          <w:color w:val="000000"/>
          <w:lang w:val="es-MX"/>
        </w:rPr>
        <w:tab/>
      </w:r>
      <w:r w:rsidR="0093784B" w:rsidRPr="007C1061">
        <w:rPr>
          <w:rFonts w:ascii="Arial" w:hAnsi="Arial" w:cs="Arial"/>
          <w:color w:val="000000"/>
          <w:lang w:val="es-MX"/>
        </w:rPr>
        <w:tab/>
      </w:r>
      <w:r w:rsidR="003001E9" w:rsidRPr="007C1061">
        <w:rPr>
          <w:rFonts w:ascii="Arial" w:hAnsi="Arial" w:cs="Arial"/>
          <w:color w:val="000000"/>
          <w:lang w:val="es-MX"/>
        </w:rPr>
        <w:t>8</w:t>
      </w:r>
      <w:r w:rsidR="003001E9" w:rsidRPr="007C1061">
        <w:rPr>
          <w:rFonts w:ascii="Arial" w:hAnsi="Arial" w:cs="Arial"/>
          <w:color w:val="000000"/>
          <w:lang w:val="es-MX"/>
        </w:rPr>
        <w:tab/>
        <w:t>I</w:t>
      </w:r>
      <w:r w:rsidR="003001E9" w:rsidRPr="007C1061">
        <w:rPr>
          <w:rFonts w:ascii="Arial" w:hAnsi="Arial" w:cs="Arial"/>
          <w:color w:val="000000"/>
          <w:lang w:val="es-MX"/>
        </w:rPr>
        <w:br/>
      </w:r>
      <w:r w:rsidR="0093784B" w:rsidRPr="007C1061">
        <w:rPr>
          <w:rFonts w:ascii="Arial" w:hAnsi="Arial" w:cs="Arial"/>
          <w:color w:val="000000"/>
          <w:lang w:val="es-MX"/>
        </w:rPr>
        <w:tab/>
        <w:t xml:space="preserve">Teoría </w:t>
      </w:r>
      <w:r w:rsidR="007167EB" w:rsidRPr="007C1061">
        <w:rPr>
          <w:rFonts w:ascii="Arial" w:hAnsi="Arial" w:cs="Arial"/>
          <w:color w:val="000000"/>
          <w:lang w:val="es-MX"/>
        </w:rPr>
        <w:t xml:space="preserve">a su </w:t>
      </w:r>
      <w:r w:rsidR="0093784B" w:rsidRPr="007C1061">
        <w:rPr>
          <w:rFonts w:ascii="Arial" w:hAnsi="Arial" w:cs="Arial"/>
          <w:color w:val="000000"/>
          <w:lang w:val="es-MX"/>
        </w:rPr>
        <w:t xml:space="preserve">Elaboración </w:t>
      </w:r>
      <w:r w:rsidRPr="007C1061">
        <w:rPr>
          <w:rFonts w:ascii="Arial" w:hAnsi="Arial" w:cs="Arial"/>
          <w:color w:val="000000"/>
          <w:lang w:val="es-MX"/>
        </w:rPr>
        <w:t>como</w:t>
      </w:r>
      <w:r w:rsidR="003001E9" w:rsidRPr="007C1061">
        <w:rPr>
          <w:rFonts w:ascii="Arial" w:hAnsi="Arial" w:cs="Arial"/>
          <w:color w:val="000000"/>
          <w:lang w:val="es-MX"/>
        </w:rPr>
        <w:br/>
      </w:r>
      <w:r w:rsidR="0093784B" w:rsidRPr="007C1061">
        <w:rPr>
          <w:rFonts w:ascii="Arial" w:hAnsi="Arial" w:cs="Arial"/>
          <w:color w:val="000000"/>
          <w:lang w:val="es-MX"/>
        </w:rPr>
        <w:tab/>
        <w:t>Problema Historiográfico</w:t>
      </w:r>
      <w:r w:rsidR="0093784B" w:rsidRPr="007C1061">
        <w:rPr>
          <w:rFonts w:ascii="Arial" w:hAnsi="Arial" w:cs="Arial"/>
          <w:color w:val="000000"/>
          <w:lang w:val="es-MX"/>
        </w:rPr>
        <w:br/>
      </w:r>
      <w:r w:rsidRPr="007C1061">
        <w:rPr>
          <w:rFonts w:ascii="Arial" w:hAnsi="Arial" w:cs="Arial"/>
          <w:color w:val="000000"/>
          <w:lang w:val="es-MX"/>
        </w:rPr>
        <w:t>12560</w:t>
      </w:r>
      <w:r w:rsidR="00585EFE" w:rsidRPr="007C1061">
        <w:rPr>
          <w:rFonts w:ascii="Arial" w:hAnsi="Arial" w:cs="Arial"/>
          <w:color w:val="000000"/>
          <w:lang w:val="es-MX"/>
        </w:rPr>
        <w:t>64</w:t>
      </w:r>
      <w:r w:rsidRPr="007C1061">
        <w:rPr>
          <w:rFonts w:ascii="Arial" w:hAnsi="Arial" w:cs="Arial"/>
          <w:color w:val="000000"/>
          <w:lang w:val="es-MX"/>
        </w:rPr>
        <w:tab/>
        <w:t>Seminario de Investigación M I</w:t>
      </w:r>
      <w:r w:rsidRPr="007C1061">
        <w:rPr>
          <w:rFonts w:ascii="Arial" w:hAnsi="Arial" w:cs="Arial"/>
          <w:color w:val="000000"/>
          <w:lang w:val="es-MX"/>
        </w:rPr>
        <w:tab/>
        <w:t>OBL</w:t>
      </w:r>
      <w:r w:rsidR="0093784B" w:rsidRPr="007C1061">
        <w:rPr>
          <w:rFonts w:ascii="Arial" w:hAnsi="Arial" w:cs="Arial"/>
          <w:color w:val="000000"/>
          <w:lang w:val="es-MX"/>
        </w:rPr>
        <w:t>.</w:t>
      </w:r>
      <w:r w:rsidRPr="007C1061">
        <w:rPr>
          <w:rFonts w:ascii="Arial" w:hAnsi="Arial" w:cs="Arial"/>
          <w:color w:val="000000"/>
          <w:lang w:val="es-MX"/>
        </w:rPr>
        <w:tab/>
        <w:t>4</w:t>
      </w:r>
      <w:r w:rsidRPr="007C1061">
        <w:rPr>
          <w:rFonts w:ascii="Arial" w:hAnsi="Arial" w:cs="Arial"/>
          <w:color w:val="000000"/>
          <w:lang w:val="es-MX"/>
        </w:rPr>
        <w:tab/>
        <w:t>4</w:t>
      </w:r>
      <w:r w:rsidRPr="007C1061">
        <w:rPr>
          <w:rFonts w:ascii="Arial" w:hAnsi="Arial" w:cs="Arial"/>
          <w:color w:val="000000"/>
          <w:lang w:val="es-MX"/>
        </w:rPr>
        <w:tab/>
        <w:t>12</w:t>
      </w:r>
      <w:r w:rsidRPr="007C1061">
        <w:rPr>
          <w:rFonts w:ascii="Arial" w:hAnsi="Arial" w:cs="Arial"/>
          <w:color w:val="000000"/>
          <w:lang w:val="es-MX"/>
        </w:rPr>
        <w:tab/>
        <w:t>I</w:t>
      </w:r>
      <w:r w:rsidRPr="007C1061">
        <w:rPr>
          <w:rFonts w:ascii="Arial" w:hAnsi="Arial" w:cs="Arial"/>
          <w:color w:val="000000"/>
          <w:lang w:val="es-MX"/>
        </w:rPr>
        <w:tab/>
        <w:t>Autorización</w:t>
      </w:r>
      <w:r w:rsidR="003001E9" w:rsidRPr="007C1061">
        <w:rPr>
          <w:rFonts w:ascii="Arial" w:hAnsi="Arial" w:cs="Arial"/>
          <w:color w:val="000000"/>
          <w:lang w:val="es-MX"/>
        </w:rPr>
        <w:br/>
      </w:r>
      <w:r w:rsidRPr="007C1061">
        <w:rPr>
          <w:rFonts w:ascii="Arial" w:hAnsi="Arial" w:cs="Arial"/>
          <w:color w:val="000000"/>
          <w:lang w:val="es-MX"/>
        </w:rPr>
        <w:t>12560</w:t>
      </w:r>
      <w:r w:rsidR="00585EFE" w:rsidRPr="007C1061">
        <w:rPr>
          <w:rFonts w:ascii="Arial" w:hAnsi="Arial" w:cs="Arial"/>
          <w:color w:val="000000"/>
          <w:lang w:val="es-MX"/>
        </w:rPr>
        <w:t>65</w:t>
      </w:r>
      <w:r w:rsidRPr="007C1061">
        <w:rPr>
          <w:rFonts w:ascii="Arial" w:hAnsi="Arial" w:cs="Arial"/>
          <w:color w:val="000000"/>
          <w:lang w:val="es-MX"/>
        </w:rPr>
        <w:tab/>
        <w:t xml:space="preserve">Taller I </w:t>
      </w:r>
      <w:r w:rsidRPr="007C1061">
        <w:rPr>
          <w:rFonts w:ascii="Arial" w:hAnsi="Arial" w:cs="Arial"/>
          <w:color w:val="000000"/>
          <w:lang w:val="es-MX"/>
        </w:rPr>
        <w:tab/>
        <w:t>OBL.</w:t>
      </w:r>
      <w:r w:rsidRPr="007C1061">
        <w:rPr>
          <w:rFonts w:ascii="Arial" w:hAnsi="Arial" w:cs="Arial"/>
          <w:color w:val="000000"/>
          <w:lang w:val="es-MX"/>
        </w:rPr>
        <w:tab/>
        <w:t>2</w:t>
      </w:r>
      <w:r w:rsidRPr="007C1061">
        <w:rPr>
          <w:rFonts w:ascii="Arial" w:hAnsi="Arial" w:cs="Arial"/>
          <w:color w:val="000000"/>
          <w:lang w:val="es-MX"/>
        </w:rPr>
        <w:tab/>
        <w:t>4</w:t>
      </w:r>
      <w:r w:rsidRPr="007C1061">
        <w:rPr>
          <w:rFonts w:ascii="Arial" w:hAnsi="Arial" w:cs="Arial"/>
          <w:color w:val="000000"/>
          <w:lang w:val="es-MX"/>
        </w:rPr>
        <w:tab/>
        <w:t>8</w:t>
      </w:r>
      <w:r w:rsidRPr="007C1061">
        <w:rPr>
          <w:rFonts w:ascii="Arial" w:hAnsi="Arial" w:cs="Arial"/>
          <w:color w:val="000000"/>
          <w:lang w:val="es-MX"/>
        </w:rPr>
        <w:tab/>
        <w:t>I</w:t>
      </w:r>
      <w:r w:rsidR="003001E9" w:rsidRPr="007C1061">
        <w:rPr>
          <w:rFonts w:ascii="Arial" w:hAnsi="Arial" w:cs="Arial"/>
          <w:color w:val="000000"/>
          <w:lang w:val="es-MX"/>
        </w:rPr>
        <w:br/>
      </w:r>
      <w:r w:rsidRPr="007C1061">
        <w:rPr>
          <w:rFonts w:ascii="Arial" w:hAnsi="Arial" w:cs="Arial"/>
          <w:color w:val="000000"/>
          <w:lang w:val="es-MX"/>
        </w:rPr>
        <w:t>12560</w:t>
      </w:r>
      <w:r w:rsidR="00585EFE" w:rsidRPr="007C1061">
        <w:rPr>
          <w:rFonts w:ascii="Arial" w:hAnsi="Arial" w:cs="Arial"/>
          <w:color w:val="000000"/>
          <w:lang w:val="es-MX"/>
        </w:rPr>
        <w:t>66</w:t>
      </w:r>
      <w:r w:rsidRPr="007C1061">
        <w:rPr>
          <w:rFonts w:ascii="Arial" w:hAnsi="Arial" w:cs="Arial"/>
          <w:color w:val="000000"/>
          <w:lang w:val="es-MX"/>
        </w:rPr>
        <w:tab/>
        <w:t xml:space="preserve">Teoría II. Problematización y </w:t>
      </w:r>
      <w:r w:rsidR="0093784B" w:rsidRPr="007C1061">
        <w:rPr>
          <w:rFonts w:ascii="Arial" w:hAnsi="Arial" w:cs="Arial"/>
          <w:color w:val="000000"/>
          <w:lang w:val="es-MX"/>
        </w:rPr>
        <w:t>Representación</w:t>
      </w:r>
      <w:r w:rsidRPr="007C1061">
        <w:rPr>
          <w:rFonts w:ascii="Arial" w:hAnsi="Arial" w:cs="Arial"/>
          <w:color w:val="000000"/>
          <w:lang w:val="es-MX"/>
        </w:rPr>
        <w:tab/>
        <w:t>OBL.</w:t>
      </w:r>
      <w:r w:rsidRPr="007C1061">
        <w:rPr>
          <w:rFonts w:ascii="Arial" w:hAnsi="Arial" w:cs="Arial"/>
          <w:color w:val="000000"/>
          <w:lang w:val="es-MX"/>
        </w:rPr>
        <w:tab/>
        <w:t>4</w:t>
      </w:r>
      <w:r w:rsidR="0093784B" w:rsidRPr="007C1061">
        <w:rPr>
          <w:rFonts w:ascii="Arial" w:hAnsi="Arial" w:cs="Arial"/>
          <w:color w:val="000000"/>
          <w:lang w:val="es-MX"/>
        </w:rPr>
        <w:tab/>
      </w:r>
      <w:r w:rsidRPr="007C1061">
        <w:rPr>
          <w:rFonts w:ascii="Arial" w:hAnsi="Arial" w:cs="Arial"/>
          <w:color w:val="000000"/>
          <w:lang w:val="es-MX"/>
        </w:rPr>
        <w:tab/>
        <w:t>8</w:t>
      </w:r>
      <w:r w:rsidRPr="007C1061">
        <w:rPr>
          <w:rFonts w:ascii="Arial" w:hAnsi="Arial" w:cs="Arial"/>
          <w:color w:val="000000"/>
          <w:lang w:val="es-MX"/>
        </w:rPr>
        <w:tab/>
        <w:t>II</w:t>
      </w:r>
      <w:r w:rsidRPr="007C1061">
        <w:rPr>
          <w:rFonts w:ascii="Arial" w:hAnsi="Arial" w:cs="Arial"/>
          <w:color w:val="000000"/>
          <w:lang w:val="es-MX"/>
        </w:rPr>
        <w:tab/>
        <w:t>12560</w:t>
      </w:r>
      <w:r w:rsidR="00022DC5" w:rsidRPr="007C1061">
        <w:rPr>
          <w:rFonts w:ascii="Arial" w:hAnsi="Arial" w:cs="Arial"/>
          <w:color w:val="000000"/>
          <w:lang w:val="es-MX"/>
        </w:rPr>
        <w:t>63</w:t>
      </w:r>
      <w:r w:rsidR="003001E9" w:rsidRPr="007C1061">
        <w:rPr>
          <w:rFonts w:ascii="Arial" w:hAnsi="Arial" w:cs="Arial"/>
          <w:color w:val="000000"/>
          <w:lang w:val="es-MX"/>
        </w:rPr>
        <w:br/>
      </w:r>
      <w:r w:rsidR="0093784B" w:rsidRPr="007C1061">
        <w:rPr>
          <w:rFonts w:ascii="Arial" w:hAnsi="Arial" w:cs="Arial"/>
          <w:color w:val="000000"/>
          <w:lang w:val="es-MX"/>
        </w:rPr>
        <w:tab/>
        <w:t>del Conocimiento sobre el Pasado</w:t>
      </w:r>
      <w:r w:rsidR="0093784B" w:rsidRPr="007C1061">
        <w:rPr>
          <w:rFonts w:ascii="Arial" w:hAnsi="Arial" w:cs="Arial"/>
          <w:color w:val="000000"/>
          <w:lang w:val="es-MX"/>
        </w:rPr>
        <w:br/>
        <w:t>1</w:t>
      </w:r>
      <w:r w:rsidRPr="007C1061">
        <w:rPr>
          <w:rFonts w:ascii="Arial" w:hAnsi="Arial" w:cs="Arial"/>
          <w:color w:val="000000"/>
          <w:lang w:val="es-MX"/>
        </w:rPr>
        <w:t>2560</w:t>
      </w:r>
      <w:r w:rsidR="00585EFE" w:rsidRPr="007C1061">
        <w:rPr>
          <w:rFonts w:ascii="Arial" w:hAnsi="Arial" w:cs="Arial"/>
          <w:color w:val="000000"/>
          <w:lang w:val="es-MX"/>
        </w:rPr>
        <w:t>67</w:t>
      </w:r>
      <w:r w:rsidRPr="007C1061">
        <w:rPr>
          <w:rFonts w:ascii="Arial" w:hAnsi="Arial" w:cs="Arial"/>
          <w:color w:val="000000"/>
          <w:lang w:val="es-MX"/>
        </w:rPr>
        <w:tab/>
        <w:t>Seminario de Investigación M II</w:t>
      </w:r>
      <w:r w:rsidRPr="007C1061">
        <w:rPr>
          <w:rFonts w:ascii="Arial" w:hAnsi="Arial" w:cs="Arial"/>
          <w:color w:val="000000"/>
          <w:lang w:val="es-MX"/>
        </w:rPr>
        <w:tab/>
        <w:t>OBL</w:t>
      </w:r>
      <w:r w:rsidR="0093784B" w:rsidRPr="007C1061">
        <w:rPr>
          <w:rFonts w:ascii="Arial" w:hAnsi="Arial" w:cs="Arial"/>
          <w:color w:val="000000"/>
          <w:lang w:val="es-MX"/>
        </w:rPr>
        <w:t>.</w:t>
      </w:r>
      <w:r w:rsidRPr="007C1061">
        <w:rPr>
          <w:rFonts w:ascii="Arial" w:hAnsi="Arial" w:cs="Arial"/>
          <w:color w:val="000000"/>
          <w:lang w:val="es-MX"/>
        </w:rPr>
        <w:tab/>
        <w:t>4</w:t>
      </w:r>
      <w:r w:rsidRPr="007C1061">
        <w:rPr>
          <w:rFonts w:ascii="Arial" w:hAnsi="Arial" w:cs="Arial"/>
          <w:color w:val="000000"/>
          <w:lang w:val="es-MX"/>
        </w:rPr>
        <w:tab/>
        <w:t>4</w:t>
      </w:r>
      <w:r w:rsidRPr="007C1061">
        <w:rPr>
          <w:rFonts w:ascii="Arial" w:hAnsi="Arial" w:cs="Arial"/>
          <w:color w:val="000000"/>
          <w:lang w:val="es-MX"/>
        </w:rPr>
        <w:tab/>
        <w:t>12</w:t>
      </w:r>
      <w:r w:rsidRPr="007C1061">
        <w:rPr>
          <w:rFonts w:ascii="Arial" w:hAnsi="Arial" w:cs="Arial"/>
          <w:color w:val="000000"/>
          <w:lang w:val="es-MX"/>
        </w:rPr>
        <w:tab/>
        <w:t>II</w:t>
      </w:r>
      <w:r w:rsidRPr="007C1061">
        <w:rPr>
          <w:rFonts w:ascii="Arial" w:hAnsi="Arial" w:cs="Arial"/>
          <w:color w:val="000000"/>
          <w:lang w:val="es-MX"/>
        </w:rPr>
        <w:tab/>
        <w:t>12560</w:t>
      </w:r>
      <w:r w:rsidR="00022DC5" w:rsidRPr="007C1061">
        <w:rPr>
          <w:rFonts w:ascii="Arial" w:hAnsi="Arial" w:cs="Arial"/>
          <w:color w:val="000000"/>
          <w:lang w:val="es-MX"/>
        </w:rPr>
        <w:t>64</w:t>
      </w:r>
      <w:r w:rsidR="003001E9" w:rsidRPr="007C1061">
        <w:rPr>
          <w:rFonts w:ascii="Arial" w:hAnsi="Arial" w:cs="Arial"/>
          <w:color w:val="000000"/>
          <w:lang w:val="es-MX"/>
        </w:rPr>
        <w:br/>
      </w:r>
      <w:r w:rsidRPr="007C1061">
        <w:rPr>
          <w:rFonts w:ascii="Arial" w:hAnsi="Arial" w:cs="Arial"/>
          <w:color w:val="000000"/>
          <w:lang w:val="es-MX"/>
        </w:rPr>
        <w:t>12560</w:t>
      </w:r>
      <w:r w:rsidR="00585EFE" w:rsidRPr="007C1061">
        <w:rPr>
          <w:rFonts w:ascii="Arial" w:hAnsi="Arial" w:cs="Arial"/>
          <w:color w:val="000000"/>
          <w:lang w:val="es-MX"/>
        </w:rPr>
        <w:t>68</w:t>
      </w:r>
      <w:r w:rsidRPr="007C1061">
        <w:rPr>
          <w:rFonts w:ascii="Arial" w:hAnsi="Arial" w:cs="Arial"/>
          <w:color w:val="000000"/>
          <w:lang w:val="es-MX"/>
        </w:rPr>
        <w:tab/>
        <w:t xml:space="preserve">Teoría III. Producción, </w:t>
      </w:r>
      <w:r w:rsidR="0093784B" w:rsidRPr="007C1061">
        <w:rPr>
          <w:rFonts w:ascii="Arial" w:hAnsi="Arial" w:cs="Arial"/>
          <w:color w:val="000000"/>
          <w:lang w:val="es-MX"/>
        </w:rPr>
        <w:t xml:space="preserve">Comunicación </w:t>
      </w:r>
      <w:r w:rsidRPr="007C1061">
        <w:rPr>
          <w:rFonts w:ascii="Arial" w:hAnsi="Arial" w:cs="Arial"/>
          <w:color w:val="000000"/>
          <w:lang w:val="es-MX"/>
        </w:rPr>
        <w:t>y</w:t>
      </w:r>
      <w:r w:rsidRPr="007C1061">
        <w:rPr>
          <w:rFonts w:ascii="Arial" w:hAnsi="Arial" w:cs="Arial"/>
          <w:color w:val="000000"/>
          <w:lang w:val="es-MX"/>
        </w:rPr>
        <w:tab/>
        <w:t>OBL.</w:t>
      </w:r>
      <w:r w:rsidRPr="007C1061">
        <w:rPr>
          <w:rFonts w:ascii="Arial" w:hAnsi="Arial" w:cs="Arial"/>
          <w:color w:val="000000"/>
          <w:lang w:val="es-MX"/>
        </w:rPr>
        <w:tab/>
        <w:t>4</w:t>
      </w:r>
      <w:r w:rsidR="0093784B" w:rsidRPr="007C1061">
        <w:rPr>
          <w:rFonts w:ascii="Arial" w:hAnsi="Arial" w:cs="Arial"/>
          <w:color w:val="000000"/>
          <w:lang w:val="es-MX"/>
        </w:rPr>
        <w:tab/>
      </w:r>
      <w:r w:rsidRPr="007C1061">
        <w:rPr>
          <w:rFonts w:ascii="Arial" w:hAnsi="Arial" w:cs="Arial"/>
          <w:color w:val="000000"/>
          <w:lang w:val="es-MX"/>
        </w:rPr>
        <w:tab/>
        <w:t>8</w:t>
      </w:r>
      <w:r w:rsidRPr="007C1061">
        <w:rPr>
          <w:rFonts w:ascii="Arial" w:hAnsi="Arial" w:cs="Arial"/>
          <w:color w:val="000000"/>
          <w:lang w:val="es-MX"/>
        </w:rPr>
        <w:tab/>
        <w:t>III</w:t>
      </w:r>
      <w:r w:rsidRPr="007C1061">
        <w:rPr>
          <w:rFonts w:ascii="Arial" w:hAnsi="Arial" w:cs="Arial"/>
          <w:color w:val="000000"/>
          <w:lang w:val="es-MX"/>
        </w:rPr>
        <w:tab/>
        <w:t>12560</w:t>
      </w:r>
      <w:r w:rsidR="00022DC5" w:rsidRPr="007C1061">
        <w:rPr>
          <w:rFonts w:ascii="Arial" w:hAnsi="Arial" w:cs="Arial"/>
          <w:color w:val="000000"/>
          <w:lang w:val="es-MX"/>
        </w:rPr>
        <w:t>66</w:t>
      </w:r>
      <w:r w:rsidR="003001E9" w:rsidRPr="007C1061">
        <w:rPr>
          <w:rFonts w:ascii="Arial" w:hAnsi="Arial" w:cs="Arial"/>
          <w:color w:val="000000"/>
          <w:lang w:val="es-MX"/>
        </w:rPr>
        <w:br/>
      </w:r>
      <w:r w:rsidR="0093784B" w:rsidRPr="007C1061">
        <w:rPr>
          <w:rFonts w:ascii="Arial" w:hAnsi="Arial" w:cs="Arial"/>
          <w:color w:val="000000"/>
          <w:lang w:val="es-MX"/>
        </w:rPr>
        <w:tab/>
        <w:t>Recepción del Conocimiento Historiográfico</w:t>
      </w:r>
      <w:r w:rsidR="0093784B" w:rsidRPr="007C1061">
        <w:rPr>
          <w:rFonts w:ascii="Arial" w:hAnsi="Arial" w:cs="Arial"/>
          <w:color w:val="000000"/>
          <w:lang w:val="es-MX"/>
        </w:rPr>
        <w:br/>
      </w:r>
      <w:r w:rsidRPr="007C1061">
        <w:rPr>
          <w:rFonts w:ascii="Arial" w:hAnsi="Arial" w:cs="Arial"/>
          <w:color w:val="000000"/>
          <w:lang w:val="es-MX"/>
        </w:rPr>
        <w:t>12560</w:t>
      </w:r>
      <w:r w:rsidR="00585EFE" w:rsidRPr="007C1061">
        <w:rPr>
          <w:rFonts w:ascii="Arial" w:hAnsi="Arial" w:cs="Arial"/>
          <w:color w:val="000000"/>
          <w:lang w:val="es-MX"/>
        </w:rPr>
        <w:t>69</w:t>
      </w:r>
      <w:r w:rsidRPr="007C1061">
        <w:rPr>
          <w:rFonts w:ascii="Arial" w:hAnsi="Arial" w:cs="Arial"/>
          <w:color w:val="000000"/>
          <w:lang w:val="es-MX"/>
        </w:rPr>
        <w:tab/>
        <w:t>Seminario de Investigación M III</w:t>
      </w:r>
      <w:r w:rsidRPr="007C1061">
        <w:rPr>
          <w:rFonts w:ascii="Arial" w:hAnsi="Arial" w:cs="Arial"/>
          <w:color w:val="000000"/>
          <w:lang w:val="es-MX"/>
        </w:rPr>
        <w:tab/>
        <w:t>OBL.</w:t>
      </w:r>
      <w:r w:rsidRPr="007C1061">
        <w:rPr>
          <w:rFonts w:ascii="Arial" w:hAnsi="Arial" w:cs="Arial"/>
          <w:color w:val="000000"/>
          <w:lang w:val="es-MX"/>
        </w:rPr>
        <w:tab/>
        <w:t>4</w:t>
      </w:r>
      <w:r w:rsidRPr="007C1061">
        <w:rPr>
          <w:rFonts w:ascii="Arial" w:hAnsi="Arial" w:cs="Arial"/>
          <w:color w:val="000000"/>
          <w:lang w:val="es-MX"/>
        </w:rPr>
        <w:tab/>
        <w:t>4</w:t>
      </w:r>
      <w:r w:rsidRPr="007C1061">
        <w:rPr>
          <w:rFonts w:ascii="Arial" w:hAnsi="Arial" w:cs="Arial"/>
          <w:color w:val="000000"/>
          <w:lang w:val="es-MX"/>
        </w:rPr>
        <w:tab/>
        <w:t>12</w:t>
      </w:r>
      <w:r w:rsidRPr="007C1061">
        <w:rPr>
          <w:rFonts w:ascii="Arial" w:hAnsi="Arial" w:cs="Arial"/>
          <w:color w:val="000000"/>
          <w:lang w:val="es-MX"/>
        </w:rPr>
        <w:tab/>
        <w:t>III</w:t>
      </w:r>
      <w:r w:rsidRPr="007C1061">
        <w:rPr>
          <w:rFonts w:ascii="Arial" w:hAnsi="Arial" w:cs="Arial"/>
          <w:color w:val="000000"/>
          <w:lang w:val="es-MX"/>
        </w:rPr>
        <w:tab/>
        <w:t>12560</w:t>
      </w:r>
      <w:r w:rsidR="00022DC5" w:rsidRPr="007C1061">
        <w:rPr>
          <w:rFonts w:ascii="Arial" w:hAnsi="Arial" w:cs="Arial"/>
          <w:color w:val="000000"/>
          <w:lang w:val="es-MX"/>
        </w:rPr>
        <w:t>67</w:t>
      </w:r>
      <w:r w:rsidR="003001E9" w:rsidRPr="007C1061">
        <w:rPr>
          <w:rFonts w:ascii="Arial" w:hAnsi="Arial" w:cs="Arial"/>
          <w:color w:val="000000"/>
          <w:lang w:val="es-MX"/>
        </w:rPr>
        <w:br/>
      </w:r>
      <w:r w:rsidRPr="007C1061">
        <w:rPr>
          <w:rFonts w:ascii="Arial" w:hAnsi="Arial" w:cs="Arial"/>
          <w:color w:val="000000"/>
          <w:lang w:val="es-MX"/>
        </w:rPr>
        <w:t>1256042</w:t>
      </w:r>
      <w:r w:rsidRPr="007C1061">
        <w:rPr>
          <w:rFonts w:ascii="Arial" w:hAnsi="Arial" w:cs="Arial"/>
          <w:color w:val="000000"/>
          <w:lang w:val="es-MX"/>
        </w:rPr>
        <w:tab/>
        <w:t>Taller II</w:t>
      </w:r>
      <w:r w:rsidRPr="007C1061">
        <w:rPr>
          <w:rFonts w:ascii="Arial" w:hAnsi="Arial" w:cs="Arial"/>
          <w:color w:val="000000"/>
          <w:lang w:val="es-MX"/>
        </w:rPr>
        <w:tab/>
        <w:t>OBL.</w:t>
      </w:r>
      <w:r w:rsidRPr="007C1061">
        <w:rPr>
          <w:rFonts w:ascii="Arial" w:hAnsi="Arial" w:cs="Arial"/>
          <w:color w:val="000000"/>
          <w:lang w:val="es-MX"/>
        </w:rPr>
        <w:tab/>
        <w:t>2</w:t>
      </w:r>
      <w:r w:rsidRPr="007C1061">
        <w:rPr>
          <w:rFonts w:ascii="Arial" w:hAnsi="Arial" w:cs="Arial"/>
          <w:color w:val="000000"/>
          <w:lang w:val="es-MX"/>
        </w:rPr>
        <w:tab/>
        <w:t>4</w:t>
      </w:r>
      <w:r w:rsidRPr="007C1061">
        <w:rPr>
          <w:rFonts w:ascii="Arial" w:hAnsi="Arial" w:cs="Arial"/>
          <w:color w:val="000000"/>
          <w:lang w:val="es-MX"/>
        </w:rPr>
        <w:tab/>
        <w:t>8</w:t>
      </w:r>
      <w:r w:rsidRPr="007C1061">
        <w:rPr>
          <w:rFonts w:ascii="Arial" w:hAnsi="Arial" w:cs="Arial"/>
          <w:color w:val="000000"/>
          <w:lang w:val="es-MX"/>
        </w:rPr>
        <w:tab/>
        <w:t>IV</w:t>
      </w:r>
      <w:r w:rsidRPr="007C1061">
        <w:rPr>
          <w:rFonts w:ascii="Arial" w:hAnsi="Arial" w:cs="Arial"/>
          <w:color w:val="000000"/>
          <w:lang w:val="es-MX"/>
        </w:rPr>
        <w:tab/>
        <w:t>12560</w:t>
      </w:r>
      <w:r w:rsidR="00022DC5" w:rsidRPr="007C1061">
        <w:rPr>
          <w:rFonts w:ascii="Arial" w:hAnsi="Arial" w:cs="Arial"/>
          <w:color w:val="000000"/>
          <w:lang w:val="es-MX"/>
        </w:rPr>
        <w:t>65</w:t>
      </w:r>
      <w:r w:rsidR="003001E9" w:rsidRPr="007C1061">
        <w:rPr>
          <w:rFonts w:ascii="Arial" w:hAnsi="Arial" w:cs="Arial"/>
          <w:color w:val="000000"/>
          <w:lang w:val="es-MX"/>
        </w:rPr>
        <w:br/>
      </w:r>
      <w:r w:rsidRPr="007C1061">
        <w:rPr>
          <w:rFonts w:ascii="Arial" w:hAnsi="Arial" w:cs="Arial"/>
          <w:color w:val="000000"/>
          <w:lang w:val="es-MX"/>
        </w:rPr>
        <w:t>12560</w:t>
      </w:r>
      <w:r w:rsidR="00585EFE" w:rsidRPr="007C1061">
        <w:rPr>
          <w:rFonts w:ascii="Arial" w:hAnsi="Arial" w:cs="Arial"/>
          <w:color w:val="000000"/>
          <w:lang w:val="es-MX"/>
        </w:rPr>
        <w:t>70</w:t>
      </w:r>
      <w:r w:rsidRPr="007C1061">
        <w:rPr>
          <w:rFonts w:ascii="Arial" w:hAnsi="Arial" w:cs="Arial"/>
          <w:color w:val="000000"/>
          <w:lang w:val="es-MX"/>
        </w:rPr>
        <w:tab/>
        <w:t>Seminario de Investigación M IV</w:t>
      </w:r>
      <w:r w:rsidRPr="007C1061">
        <w:rPr>
          <w:rFonts w:ascii="Arial" w:hAnsi="Arial" w:cs="Arial"/>
          <w:color w:val="000000"/>
          <w:lang w:val="es-MX"/>
        </w:rPr>
        <w:tab/>
        <w:t>OBL.</w:t>
      </w:r>
      <w:r w:rsidRPr="007C1061">
        <w:rPr>
          <w:rFonts w:ascii="Arial" w:hAnsi="Arial" w:cs="Arial"/>
          <w:color w:val="000000"/>
          <w:lang w:val="es-MX"/>
        </w:rPr>
        <w:tab/>
        <w:t>4</w:t>
      </w:r>
      <w:r w:rsidRPr="007C1061">
        <w:rPr>
          <w:rFonts w:ascii="Arial" w:hAnsi="Arial" w:cs="Arial"/>
          <w:color w:val="000000"/>
          <w:lang w:val="es-MX"/>
        </w:rPr>
        <w:tab/>
        <w:t>12</w:t>
      </w:r>
      <w:r w:rsidRPr="007C1061">
        <w:rPr>
          <w:rFonts w:ascii="Arial" w:hAnsi="Arial" w:cs="Arial"/>
          <w:color w:val="000000"/>
          <w:lang w:val="es-MX"/>
        </w:rPr>
        <w:tab/>
        <w:t>20</w:t>
      </w:r>
      <w:r w:rsidRPr="007C1061">
        <w:rPr>
          <w:rFonts w:ascii="Arial" w:hAnsi="Arial" w:cs="Arial"/>
          <w:color w:val="000000"/>
          <w:lang w:val="es-MX"/>
        </w:rPr>
        <w:tab/>
        <w:t>IV</w:t>
      </w:r>
      <w:r w:rsidRPr="007C1061">
        <w:rPr>
          <w:rFonts w:ascii="Arial" w:hAnsi="Arial" w:cs="Arial"/>
          <w:color w:val="000000"/>
          <w:lang w:val="es-MX"/>
        </w:rPr>
        <w:tab/>
        <w:t>12560</w:t>
      </w:r>
      <w:r w:rsidR="00022DC5" w:rsidRPr="007C1061">
        <w:rPr>
          <w:rFonts w:ascii="Arial" w:hAnsi="Arial" w:cs="Arial"/>
          <w:color w:val="000000"/>
          <w:lang w:val="es-MX"/>
        </w:rPr>
        <w:t>69</w:t>
      </w:r>
      <w:r w:rsidR="003001E9" w:rsidRPr="007C1061">
        <w:rPr>
          <w:rFonts w:ascii="Arial" w:hAnsi="Arial" w:cs="Arial"/>
          <w:color w:val="000000"/>
          <w:lang w:val="es-MX"/>
        </w:rPr>
        <w:br/>
      </w:r>
      <w:r w:rsidRPr="007C1061">
        <w:rPr>
          <w:rFonts w:ascii="Arial" w:hAnsi="Arial" w:cs="Arial"/>
          <w:color w:val="000000"/>
          <w:lang w:val="es-MX"/>
        </w:rPr>
        <w:t>12560</w:t>
      </w:r>
      <w:r w:rsidR="00585EFE" w:rsidRPr="007C1061">
        <w:rPr>
          <w:rFonts w:ascii="Arial" w:hAnsi="Arial" w:cs="Arial"/>
          <w:color w:val="000000"/>
          <w:lang w:val="es-MX"/>
        </w:rPr>
        <w:t>71</w:t>
      </w:r>
      <w:r w:rsidRPr="007C1061">
        <w:rPr>
          <w:rFonts w:ascii="Arial" w:hAnsi="Arial" w:cs="Arial"/>
          <w:color w:val="000000"/>
          <w:lang w:val="es-MX"/>
        </w:rPr>
        <w:tab/>
        <w:t>Seminario de Investigación M V</w:t>
      </w:r>
      <w:r w:rsidRPr="007C1061">
        <w:rPr>
          <w:rFonts w:ascii="Arial" w:hAnsi="Arial" w:cs="Arial"/>
          <w:color w:val="000000"/>
          <w:lang w:val="es-MX"/>
        </w:rPr>
        <w:tab/>
        <w:t>OBL.</w:t>
      </w:r>
      <w:r w:rsidRPr="007C1061">
        <w:rPr>
          <w:rFonts w:ascii="Arial" w:hAnsi="Arial" w:cs="Arial"/>
          <w:color w:val="000000"/>
          <w:lang w:val="es-MX"/>
        </w:rPr>
        <w:tab/>
        <w:t>4</w:t>
      </w:r>
      <w:r w:rsidRPr="007C1061">
        <w:rPr>
          <w:rFonts w:ascii="Arial" w:hAnsi="Arial" w:cs="Arial"/>
          <w:color w:val="000000"/>
          <w:lang w:val="es-MX"/>
        </w:rPr>
        <w:tab/>
        <w:t>12</w:t>
      </w:r>
      <w:r w:rsidRPr="007C1061">
        <w:rPr>
          <w:rFonts w:ascii="Arial" w:hAnsi="Arial" w:cs="Arial"/>
          <w:color w:val="000000"/>
          <w:lang w:val="es-MX"/>
        </w:rPr>
        <w:tab/>
        <w:t>20</w:t>
      </w:r>
      <w:r w:rsidRPr="007C1061">
        <w:rPr>
          <w:rFonts w:ascii="Arial" w:hAnsi="Arial" w:cs="Arial"/>
          <w:color w:val="000000"/>
          <w:lang w:val="es-MX"/>
        </w:rPr>
        <w:tab/>
        <w:t>V</w:t>
      </w:r>
      <w:r w:rsidRPr="007C1061">
        <w:rPr>
          <w:rFonts w:ascii="Arial" w:hAnsi="Arial" w:cs="Arial"/>
          <w:color w:val="000000"/>
          <w:lang w:val="es-MX"/>
        </w:rPr>
        <w:tab/>
        <w:t>12560</w:t>
      </w:r>
      <w:r w:rsidR="00022DC5" w:rsidRPr="007C1061">
        <w:rPr>
          <w:rFonts w:ascii="Arial" w:hAnsi="Arial" w:cs="Arial"/>
          <w:color w:val="000000"/>
          <w:lang w:val="es-MX"/>
        </w:rPr>
        <w:t>70</w:t>
      </w:r>
      <w:r w:rsidR="003001E9" w:rsidRPr="007C1061">
        <w:rPr>
          <w:rFonts w:ascii="Arial" w:hAnsi="Arial" w:cs="Arial"/>
          <w:color w:val="000000"/>
          <w:lang w:val="es-MX"/>
        </w:rPr>
        <w:br/>
      </w:r>
      <w:r w:rsidRPr="007C1061">
        <w:rPr>
          <w:rFonts w:ascii="Arial" w:hAnsi="Arial" w:cs="Arial"/>
          <w:color w:val="000000"/>
          <w:lang w:val="es-MX"/>
        </w:rPr>
        <w:t>12560</w:t>
      </w:r>
      <w:r w:rsidR="00585EFE" w:rsidRPr="007C1061">
        <w:rPr>
          <w:rFonts w:ascii="Arial" w:hAnsi="Arial" w:cs="Arial"/>
          <w:color w:val="000000"/>
          <w:lang w:val="es-MX"/>
        </w:rPr>
        <w:t>72</w:t>
      </w:r>
      <w:r w:rsidRPr="007C1061">
        <w:rPr>
          <w:rFonts w:ascii="Arial" w:hAnsi="Arial" w:cs="Arial"/>
          <w:color w:val="000000"/>
          <w:lang w:val="es-MX"/>
        </w:rPr>
        <w:tab/>
        <w:t>Seminario de Investigación M VI</w:t>
      </w:r>
      <w:r w:rsidRPr="007C1061">
        <w:rPr>
          <w:rFonts w:ascii="Arial" w:hAnsi="Arial" w:cs="Arial"/>
          <w:color w:val="000000"/>
          <w:lang w:val="es-MX"/>
        </w:rPr>
        <w:tab/>
        <w:t>OBL.</w:t>
      </w:r>
      <w:r w:rsidRPr="007C1061">
        <w:rPr>
          <w:rFonts w:ascii="Arial" w:hAnsi="Arial" w:cs="Arial"/>
          <w:color w:val="000000"/>
          <w:lang w:val="es-MX"/>
        </w:rPr>
        <w:tab/>
        <w:t>4</w:t>
      </w:r>
      <w:r w:rsidRPr="007C1061">
        <w:rPr>
          <w:rFonts w:ascii="Arial" w:hAnsi="Arial" w:cs="Arial"/>
          <w:color w:val="000000"/>
          <w:lang w:val="es-MX"/>
        </w:rPr>
        <w:tab/>
        <w:t>12</w:t>
      </w:r>
      <w:r w:rsidRPr="007C1061">
        <w:rPr>
          <w:rFonts w:ascii="Arial" w:hAnsi="Arial" w:cs="Arial"/>
          <w:color w:val="000000"/>
          <w:lang w:val="es-MX"/>
        </w:rPr>
        <w:tab/>
      </w:r>
      <w:r w:rsidR="0093784B" w:rsidRPr="007C1061">
        <w:rPr>
          <w:rFonts w:ascii="Arial" w:hAnsi="Arial" w:cs="Arial"/>
          <w:color w:val="000000"/>
          <w:lang w:val="es-MX"/>
        </w:rPr>
        <w:t>20</w:t>
      </w:r>
      <w:r w:rsidRPr="007C1061">
        <w:rPr>
          <w:rFonts w:ascii="Arial" w:hAnsi="Arial" w:cs="Arial"/>
          <w:color w:val="000000"/>
          <w:lang w:val="es-MX"/>
        </w:rPr>
        <w:tab/>
        <w:t>VI</w:t>
      </w:r>
      <w:r w:rsidRPr="007C1061">
        <w:rPr>
          <w:rFonts w:ascii="Arial" w:hAnsi="Arial" w:cs="Arial"/>
          <w:color w:val="000000"/>
          <w:lang w:val="es-MX"/>
        </w:rPr>
        <w:tab/>
        <w:t>12560</w:t>
      </w:r>
      <w:r w:rsidR="00022DC5" w:rsidRPr="007C1061">
        <w:rPr>
          <w:rFonts w:ascii="Arial" w:hAnsi="Arial" w:cs="Arial"/>
          <w:color w:val="000000"/>
          <w:lang w:val="es-MX"/>
        </w:rPr>
        <w:t>71</w:t>
      </w:r>
    </w:p>
    <w:p w:rsidR="0093784B" w:rsidRPr="007C1061" w:rsidRDefault="0093784B" w:rsidP="0093784B">
      <w:pPr>
        <w:tabs>
          <w:tab w:val="left" w:pos="9214"/>
        </w:tabs>
        <w:autoSpaceDE w:val="0"/>
        <w:autoSpaceDN w:val="0"/>
        <w:adjustRightInd w:val="0"/>
        <w:rPr>
          <w:rFonts w:ascii="Arial" w:hAnsi="Arial" w:cs="Arial"/>
          <w:b/>
          <w:color w:val="000000"/>
          <w:lang w:val="es-MX"/>
        </w:rPr>
      </w:pPr>
      <w:r w:rsidRPr="007C1061">
        <w:rPr>
          <w:rFonts w:ascii="Arial" w:hAnsi="Arial" w:cs="Arial"/>
          <w:b/>
          <w:color w:val="000000"/>
          <w:lang w:val="es-MX"/>
        </w:rPr>
        <w:tab/>
        <w:t>____</w:t>
      </w:r>
    </w:p>
    <w:p w:rsidR="008E7975" w:rsidRPr="0093784B" w:rsidRDefault="0093784B" w:rsidP="0093784B">
      <w:pPr>
        <w:tabs>
          <w:tab w:val="left" w:pos="993"/>
          <w:tab w:val="left" w:pos="9214"/>
        </w:tabs>
        <w:autoSpaceDE w:val="0"/>
        <w:autoSpaceDN w:val="0"/>
        <w:adjustRightInd w:val="0"/>
        <w:rPr>
          <w:rFonts w:ascii="Arial" w:hAnsi="Arial" w:cs="Arial"/>
          <w:b/>
          <w:color w:val="000000"/>
          <w:lang w:val="es-MX"/>
        </w:rPr>
      </w:pPr>
      <w:r w:rsidRPr="007C1061">
        <w:rPr>
          <w:rFonts w:ascii="Arial" w:hAnsi="Arial" w:cs="Arial"/>
          <w:b/>
          <w:color w:val="000000"/>
          <w:lang w:val="es-MX"/>
        </w:rPr>
        <w:tab/>
      </w:r>
      <w:r w:rsidR="008E7975" w:rsidRPr="007C1061">
        <w:rPr>
          <w:rFonts w:ascii="Arial" w:hAnsi="Arial" w:cs="Arial"/>
          <w:b/>
          <w:color w:val="000000"/>
          <w:lang w:val="es-MX"/>
        </w:rPr>
        <w:t>TOTAL DE CRÉDITOS</w:t>
      </w:r>
      <w:r w:rsidR="008E7975" w:rsidRPr="007C1061">
        <w:rPr>
          <w:rFonts w:ascii="Arial" w:hAnsi="Arial" w:cs="Arial"/>
          <w:b/>
          <w:color w:val="000000"/>
          <w:lang w:val="es-MX"/>
        </w:rPr>
        <w:tab/>
        <w:t>136</w:t>
      </w:r>
    </w:p>
    <w:p w:rsidR="000E3ADB" w:rsidRPr="007D6ECE" w:rsidRDefault="000E3ADB">
      <w:pPr>
        <w:spacing w:line="240" w:lineRule="exact"/>
        <w:rPr>
          <w:rFonts w:ascii="Arial" w:hAnsi="Arial" w:cs="Arial"/>
        </w:rPr>
      </w:pPr>
    </w:p>
    <w:p w:rsidR="008E3231" w:rsidRPr="007D6ECE" w:rsidRDefault="008E3231" w:rsidP="00A825E7">
      <w:pPr>
        <w:pStyle w:val="Default"/>
        <w:tabs>
          <w:tab w:val="left" w:pos="851"/>
        </w:tabs>
        <w:ind w:left="851"/>
        <w:rPr>
          <w:sz w:val="20"/>
          <w:szCs w:val="20"/>
        </w:rPr>
      </w:pPr>
      <w:r w:rsidRPr="007D6ECE">
        <w:rPr>
          <w:b/>
          <w:bCs/>
          <w:sz w:val="20"/>
          <w:szCs w:val="20"/>
        </w:rPr>
        <w:t>1. 1.</w:t>
      </w:r>
      <w:r w:rsidR="002B17B4">
        <w:rPr>
          <w:b/>
          <w:bCs/>
          <w:sz w:val="20"/>
          <w:szCs w:val="20"/>
        </w:rPr>
        <w:t xml:space="preserve"> </w:t>
      </w:r>
      <w:r w:rsidRPr="007D6ECE">
        <w:rPr>
          <w:b/>
          <w:bCs/>
          <w:sz w:val="20"/>
          <w:szCs w:val="20"/>
        </w:rPr>
        <w:t xml:space="preserve">UEA </w:t>
      </w:r>
      <w:r w:rsidR="00F25550">
        <w:rPr>
          <w:b/>
          <w:bCs/>
          <w:sz w:val="20"/>
          <w:szCs w:val="20"/>
        </w:rPr>
        <w:t>O</w:t>
      </w:r>
      <w:r w:rsidRPr="007D6ECE">
        <w:rPr>
          <w:b/>
          <w:bCs/>
          <w:sz w:val="20"/>
          <w:szCs w:val="20"/>
        </w:rPr>
        <w:t xml:space="preserve">ptativas de Historiografía General de México </w:t>
      </w:r>
    </w:p>
    <w:p w:rsidR="002B17B4" w:rsidRDefault="002B17B4" w:rsidP="00F25550">
      <w:pPr>
        <w:pStyle w:val="Default"/>
        <w:rPr>
          <w:sz w:val="20"/>
          <w:szCs w:val="20"/>
        </w:rPr>
      </w:pPr>
    </w:p>
    <w:p w:rsidR="002B17B4" w:rsidRDefault="008E3231" w:rsidP="00AB6E56">
      <w:pPr>
        <w:pStyle w:val="Default"/>
        <w:numPr>
          <w:ilvl w:val="1"/>
          <w:numId w:val="15"/>
        </w:numPr>
        <w:ind w:left="1701" w:hanging="425"/>
        <w:rPr>
          <w:sz w:val="20"/>
          <w:szCs w:val="20"/>
        </w:rPr>
      </w:pPr>
      <w:r w:rsidRPr="007D6ECE">
        <w:rPr>
          <w:sz w:val="20"/>
          <w:szCs w:val="20"/>
        </w:rPr>
        <w:t xml:space="preserve">Objetivos </w:t>
      </w:r>
      <w:r w:rsidR="00F25550">
        <w:rPr>
          <w:sz w:val="20"/>
          <w:szCs w:val="20"/>
        </w:rPr>
        <w:t>e</w:t>
      </w:r>
      <w:r w:rsidRPr="007D6ECE">
        <w:rPr>
          <w:sz w:val="20"/>
          <w:szCs w:val="20"/>
        </w:rPr>
        <w:t>specíficos:</w:t>
      </w:r>
    </w:p>
    <w:p w:rsidR="002B17B4" w:rsidRDefault="002B17B4" w:rsidP="00F25550">
      <w:pPr>
        <w:pStyle w:val="Default"/>
        <w:rPr>
          <w:sz w:val="20"/>
          <w:szCs w:val="20"/>
        </w:rPr>
      </w:pPr>
    </w:p>
    <w:p w:rsidR="008E3231" w:rsidRPr="007D6ECE" w:rsidRDefault="008E3231" w:rsidP="00AB6E56">
      <w:pPr>
        <w:pStyle w:val="Default"/>
        <w:numPr>
          <w:ilvl w:val="0"/>
          <w:numId w:val="18"/>
        </w:numPr>
        <w:ind w:left="2127" w:hanging="425"/>
        <w:rPr>
          <w:sz w:val="20"/>
          <w:szCs w:val="20"/>
        </w:rPr>
      </w:pPr>
      <w:r w:rsidRPr="007D6ECE">
        <w:rPr>
          <w:sz w:val="20"/>
          <w:szCs w:val="20"/>
        </w:rPr>
        <w:t xml:space="preserve">Conocer las representaciones del pasado histórico y los esquemas explicativos de los elementos que conforman el horizonte cultural de su producción escriturística. </w:t>
      </w:r>
    </w:p>
    <w:p w:rsidR="008E3231" w:rsidRPr="007D6ECE" w:rsidRDefault="008E3231" w:rsidP="00AB6E56">
      <w:pPr>
        <w:pStyle w:val="Default"/>
        <w:numPr>
          <w:ilvl w:val="0"/>
          <w:numId w:val="18"/>
        </w:numPr>
        <w:ind w:left="2127" w:hanging="425"/>
        <w:rPr>
          <w:sz w:val="20"/>
          <w:szCs w:val="20"/>
        </w:rPr>
      </w:pPr>
      <w:r w:rsidRPr="007D6ECE">
        <w:rPr>
          <w:sz w:val="20"/>
          <w:szCs w:val="20"/>
        </w:rPr>
        <w:t xml:space="preserve">Analizar las relaciones entre la historia, los registros de la memoria y la identidad. </w:t>
      </w:r>
    </w:p>
    <w:p w:rsidR="008E3231" w:rsidRPr="007D6ECE" w:rsidRDefault="008E3231" w:rsidP="00AB6E56">
      <w:pPr>
        <w:pStyle w:val="Default"/>
        <w:numPr>
          <w:ilvl w:val="0"/>
          <w:numId w:val="18"/>
        </w:numPr>
        <w:ind w:left="2127" w:hanging="425"/>
        <w:rPr>
          <w:sz w:val="20"/>
          <w:szCs w:val="20"/>
        </w:rPr>
      </w:pPr>
      <w:r w:rsidRPr="007D6ECE">
        <w:rPr>
          <w:sz w:val="20"/>
          <w:szCs w:val="20"/>
        </w:rPr>
        <w:t xml:space="preserve">Distinguir y analizar la incorporación de acervos, métodos y teorías a la investigación historiográfica ante distintos horizontes. </w:t>
      </w:r>
    </w:p>
    <w:p w:rsidR="002B17B4" w:rsidRDefault="002B17B4" w:rsidP="00F25550">
      <w:pPr>
        <w:pStyle w:val="Default"/>
        <w:rPr>
          <w:sz w:val="20"/>
          <w:szCs w:val="20"/>
        </w:rPr>
      </w:pPr>
    </w:p>
    <w:p w:rsidR="008E3231" w:rsidRPr="007D6ECE" w:rsidRDefault="008E3231" w:rsidP="00AB6E56">
      <w:pPr>
        <w:pStyle w:val="Default"/>
        <w:numPr>
          <w:ilvl w:val="1"/>
          <w:numId w:val="15"/>
        </w:numPr>
        <w:ind w:left="1701" w:hanging="425"/>
        <w:rPr>
          <w:sz w:val="20"/>
          <w:szCs w:val="20"/>
        </w:rPr>
      </w:pPr>
      <w:r w:rsidRPr="007D6ECE">
        <w:rPr>
          <w:sz w:val="20"/>
          <w:szCs w:val="20"/>
        </w:rPr>
        <w:t>Créditos: 16.</w:t>
      </w:r>
    </w:p>
    <w:p w:rsidR="002B17B4" w:rsidRDefault="002B17B4" w:rsidP="00F25550">
      <w:pPr>
        <w:pStyle w:val="Default"/>
        <w:rPr>
          <w:sz w:val="20"/>
          <w:szCs w:val="20"/>
        </w:rPr>
      </w:pPr>
    </w:p>
    <w:p w:rsidR="008E3231" w:rsidRPr="007D6ECE" w:rsidRDefault="008E3231" w:rsidP="00AB6E56">
      <w:pPr>
        <w:pStyle w:val="Default"/>
        <w:numPr>
          <w:ilvl w:val="1"/>
          <w:numId w:val="15"/>
        </w:numPr>
        <w:ind w:left="1701" w:hanging="425"/>
        <w:rPr>
          <w:sz w:val="20"/>
          <w:szCs w:val="20"/>
        </w:rPr>
      </w:pPr>
      <w:r w:rsidRPr="007D6ECE">
        <w:rPr>
          <w:sz w:val="20"/>
          <w:szCs w:val="20"/>
        </w:rPr>
        <w:t>Unidades de enseñanza-aprendizaje optativas de Historiografía General de México*:</w:t>
      </w:r>
    </w:p>
    <w:p w:rsidR="002B17B4" w:rsidRDefault="002B17B4" w:rsidP="00F25550">
      <w:pPr>
        <w:pStyle w:val="Default"/>
        <w:rPr>
          <w:sz w:val="20"/>
          <w:szCs w:val="20"/>
        </w:rPr>
      </w:pPr>
    </w:p>
    <w:p w:rsidR="002B17B4" w:rsidRDefault="002B17B4" w:rsidP="00F25550">
      <w:pPr>
        <w:pStyle w:val="Default"/>
        <w:rPr>
          <w:sz w:val="20"/>
          <w:szCs w:val="20"/>
        </w:rPr>
      </w:pPr>
    </w:p>
    <w:p w:rsidR="002B17B4" w:rsidRDefault="002B17B4" w:rsidP="00F25550">
      <w:pPr>
        <w:pStyle w:val="Default"/>
        <w:rPr>
          <w:sz w:val="20"/>
          <w:szCs w:val="20"/>
        </w:rPr>
      </w:pPr>
    </w:p>
    <w:p w:rsidR="002B17B4" w:rsidRDefault="002B17B4">
      <w:pPr>
        <w:pStyle w:val="Default"/>
        <w:rPr>
          <w:sz w:val="20"/>
          <w:szCs w:val="20"/>
        </w:rPr>
      </w:pPr>
    </w:p>
    <w:p w:rsidR="002B17B4" w:rsidRDefault="002B17B4">
      <w:pPr>
        <w:pStyle w:val="Default"/>
        <w:rPr>
          <w:sz w:val="20"/>
          <w:szCs w:val="20"/>
        </w:rPr>
      </w:pPr>
    </w:p>
    <w:p w:rsidR="002B17B4" w:rsidRPr="003001E9" w:rsidRDefault="002B17B4" w:rsidP="002B17B4">
      <w:pPr>
        <w:tabs>
          <w:tab w:val="left" w:pos="6379"/>
          <w:tab w:val="left" w:pos="7655"/>
        </w:tabs>
        <w:autoSpaceDE w:val="0"/>
        <w:autoSpaceDN w:val="0"/>
        <w:adjustRightInd w:val="0"/>
        <w:spacing w:before="120"/>
        <w:jc w:val="both"/>
        <w:rPr>
          <w:rFonts w:ascii="Arial" w:hAnsi="Arial" w:cs="Arial"/>
          <w:b/>
          <w:color w:val="000000"/>
          <w:lang w:val="es-MX"/>
        </w:rPr>
      </w:pPr>
      <w:r w:rsidRPr="003001E9">
        <w:rPr>
          <w:rFonts w:ascii="Arial" w:hAnsi="Arial" w:cs="Arial"/>
          <w:b/>
          <w:color w:val="000000"/>
          <w:lang w:val="es-MX"/>
        </w:rPr>
        <w:lastRenderedPageBreak/>
        <w:tab/>
        <w:t>HORAS</w:t>
      </w:r>
      <w:r w:rsidRPr="003001E9">
        <w:rPr>
          <w:rFonts w:ascii="Arial" w:hAnsi="Arial" w:cs="Arial"/>
          <w:b/>
          <w:color w:val="000000"/>
          <w:lang w:val="es-MX"/>
        </w:rPr>
        <w:tab/>
        <w:t>HORAS</w:t>
      </w:r>
    </w:p>
    <w:p w:rsidR="002B17B4" w:rsidRPr="003001E9" w:rsidRDefault="002B17B4" w:rsidP="002B17B4">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 xml:space="preserve">SERIACIÓN </w:t>
      </w:r>
    </w:p>
    <w:p w:rsidR="002B17B4" w:rsidRDefault="002B17B4">
      <w:pPr>
        <w:pStyle w:val="Default"/>
        <w:tabs>
          <w:tab w:val="left" w:pos="1712"/>
          <w:tab w:val="left" w:pos="3424"/>
          <w:tab w:val="left" w:pos="5136"/>
          <w:tab w:val="left" w:pos="6848"/>
          <w:tab w:val="left" w:pos="8560"/>
          <w:tab w:val="left" w:pos="10272"/>
        </w:tabs>
        <w:rPr>
          <w:sz w:val="20"/>
          <w:szCs w:val="20"/>
        </w:rPr>
      </w:pPr>
    </w:p>
    <w:p w:rsidR="008E7975" w:rsidRPr="007D6ECE" w:rsidRDefault="008E7975" w:rsidP="00F25550">
      <w:pPr>
        <w:pStyle w:val="Default"/>
        <w:tabs>
          <w:tab w:val="left" w:pos="993"/>
          <w:tab w:val="left" w:pos="5387"/>
          <w:tab w:val="left" w:pos="6663"/>
          <w:tab w:val="left" w:pos="7938"/>
          <w:tab w:val="left" w:pos="9356"/>
          <w:tab w:val="left" w:pos="10773"/>
          <w:tab w:val="left" w:pos="11907"/>
        </w:tabs>
        <w:rPr>
          <w:sz w:val="20"/>
          <w:szCs w:val="20"/>
        </w:rPr>
      </w:pPr>
      <w:r w:rsidRPr="007D6ECE">
        <w:rPr>
          <w:sz w:val="20"/>
          <w:szCs w:val="20"/>
        </w:rPr>
        <w:t>1256043</w:t>
      </w:r>
      <w:r w:rsidRPr="007D6ECE">
        <w:rPr>
          <w:sz w:val="20"/>
          <w:szCs w:val="20"/>
        </w:rPr>
        <w:tab/>
        <w:t xml:space="preserve">La </w:t>
      </w:r>
      <w:r w:rsidR="002B17B4" w:rsidRPr="007D6ECE">
        <w:rPr>
          <w:sz w:val="20"/>
          <w:szCs w:val="20"/>
        </w:rPr>
        <w:t xml:space="preserve">Invención </w:t>
      </w:r>
      <w:r w:rsidRPr="007D6ECE">
        <w:rPr>
          <w:sz w:val="20"/>
          <w:szCs w:val="20"/>
        </w:rPr>
        <w:t>de América desde el</w:t>
      </w:r>
      <w:r w:rsidRPr="007D6ECE">
        <w:rPr>
          <w:sz w:val="20"/>
          <w:szCs w:val="20"/>
        </w:rPr>
        <w:tab/>
        <w:t>OPT.</w:t>
      </w:r>
      <w:r w:rsidRPr="007D6ECE">
        <w:rPr>
          <w:sz w:val="20"/>
          <w:szCs w:val="20"/>
        </w:rPr>
        <w:tab/>
        <w:t>4</w:t>
      </w:r>
      <w:r w:rsidRPr="007D6ECE">
        <w:rPr>
          <w:sz w:val="20"/>
          <w:szCs w:val="20"/>
        </w:rPr>
        <w:tab/>
      </w:r>
      <w:r w:rsidR="00F25550">
        <w:rPr>
          <w:sz w:val="20"/>
          <w:szCs w:val="20"/>
        </w:rPr>
        <w:tab/>
      </w:r>
      <w:r w:rsidRPr="007D6ECE">
        <w:rPr>
          <w:sz w:val="20"/>
          <w:szCs w:val="20"/>
        </w:rPr>
        <w:t>8</w:t>
      </w:r>
      <w:r w:rsidRPr="007D6ECE">
        <w:rPr>
          <w:sz w:val="20"/>
          <w:szCs w:val="20"/>
        </w:rPr>
        <w:tab/>
        <w:t>II, III</w:t>
      </w:r>
      <w:r w:rsidRPr="007D6ECE">
        <w:rPr>
          <w:sz w:val="20"/>
          <w:szCs w:val="20"/>
        </w:rPr>
        <w:tab/>
        <w:t>Autorización**</w:t>
      </w:r>
      <w:r w:rsidR="002B17B4">
        <w:rPr>
          <w:sz w:val="20"/>
          <w:szCs w:val="20"/>
        </w:rPr>
        <w:br/>
      </w:r>
      <w:r w:rsidR="002B17B4">
        <w:rPr>
          <w:sz w:val="20"/>
          <w:szCs w:val="20"/>
        </w:rPr>
        <w:tab/>
      </w:r>
      <w:r w:rsidR="002B17B4" w:rsidRPr="007D6ECE">
        <w:rPr>
          <w:sz w:val="20"/>
          <w:szCs w:val="20"/>
        </w:rPr>
        <w:t>Viejo Mundo</w:t>
      </w:r>
      <w:r w:rsidR="002B17B4">
        <w:rPr>
          <w:sz w:val="20"/>
          <w:szCs w:val="20"/>
        </w:rPr>
        <w:br/>
      </w:r>
      <w:r w:rsidRPr="007D6ECE">
        <w:rPr>
          <w:sz w:val="20"/>
          <w:szCs w:val="20"/>
        </w:rPr>
        <w:t>1256044</w:t>
      </w:r>
      <w:r w:rsidRPr="007D6ECE">
        <w:rPr>
          <w:sz w:val="20"/>
          <w:szCs w:val="20"/>
        </w:rPr>
        <w:tab/>
        <w:t xml:space="preserve">Crónicas de la </w:t>
      </w:r>
      <w:r w:rsidR="002B17B4" w:rsidRPr="007D6ECE">
        <w:rPr>
          <w:sz w:val="20"/>
          <w:szCs w:val="20"/>
        </w:rPr>
        <w:t xml:space="preserve">Evangelización </w:t>
      </w:r>
      <w:r w:rsidRPr="007D6ECE">
        <w:rPr>
          <w:sz w:val="20"/>
          <w:szCs w:val="20"/>
        </w:rPr>
        <w:t>y</w:t>
      </w:r>
      <w:r w:rsidRPr="007D6ECE">
        <w:rPr>
          <w:sz w:val="20"/>
          <w:szCs w:val="20"/>
        </w:rPr>
        <w:tab/>
        <w:t>OPT.</w:t>
      </w:r>
      <w:r w:rsidRPr="007D6ECE">
        <w:rPr>
          <w:sz w:val="20"/>
          <w:szCs w:val="20"/>
        </w:rPr>
        <w:tab/>
        <w:t>4</w:t>
      </w:r>
      <w:r w:rsidRPr="007D6ECE">
        <w:rPr>
          <w:sz w:val="20"/>
          <w:szCs w:val="20"/>
        </w:rPr>
        <w:tab/>
      </w:r>
      <w:r w:rsidR="00F25550">
        <w:rPr>
          <w:sz w:val="20"/>
          <w:szCs w:val="20"/>
        </w:rPr>
        <w:tab/>
      </w:r>
      <w:r w:rsidRPr="007D6ECE">
        <w:rPr>
          <w:sz w:val="20"/>
          <w:szCs w:val="20"/>
        </w:rPr>
        <w:t>8</w:t>
      </w:r>
      <w:r w:rsidRPr="007D6ECE">
        <w:rPr>
          <w:sz w:val="20"/>
          <w:szCs w:val="20"/>
        </w:rPr>
        <w:tab/>
        <w:t>II, III</w:t>
      </w:r>
      <w:r w:rsidRPr="007D6ECE">
        <w:rPr>
          <w:sz w:val="20"/>
          <w:szCs w:val="20"/>
        </w:rPr>
        <w:tab/>
        <w:t>Autorización**</w:t>
      </w:r>
      <w:r w:rsidR="002B17B4">
        <w:rPr>
          <w:sz w:val="20"/>
          <w:szCs w:val="20"/>
        </w:rPr>
        <w:br/>
      </w:r>
      <w:r w:rsidR="002B17B4">
        <w:rPr>
          <w:sz w:val="20"/>
          <w:szCs w:val="20"/>
        </w:rPr>
        <w:tab/>
      </w:r>
      <w:r w:rsidR="002B17B4" w:rsidRPr="007D6ECE">
        <w:rPr>
          <w:sz w:val="20"/>
          <w:szCs w:val="20"/>
        </w:rPr>
        <w:t>Construcción de una Identidad Criolla</w:t>
      </w:r>
      <w:r w:rsidR="002B17B4">
        <w:rPr>
          <w:sz w:val="20"/>
          <w:szCs w:val="20"/>
        </w:rPr>
        <w:br/>
      </w:r>
      <w:r w:rsidRPr="007D6ECE">
        <w:rPr>
          <w:sz w:val="20"/>
          <w:szCs w:val="20"/>
        </w:rPr>
        <w:t>1256045</w:t>
      </w:r>
      <w:r w:rsidRPr="007D6ECE">
        <w:rPr>
          <w:sz w:val="20"/>
          <w:szCs w:val="20"/>
        </w:rPr>
        <w:tab/>
        <w:t xml:space="preserve">Perspectivas </w:t>
      </w:r>
      <w:r w:rsidR="002B17B4" w:rsidRPr="007D6ECE">
        <w:rPr>
          <w:sz w:val="20"/>
          <w:szCs w:val="20"/>
        </w:rPr>
        <w:t xml:space="preserve">Indígenas </w:t>
      </w:r>
      <w:r w:rsidRPr="007D6ECE">
        <w:rPr>
          <w:sz w:val="20"/>
          <w:szCs w:val="20"/>
        </w:rPr>
        <w:t xml:space="preserve">y </w:t>
      </w:r>
      <w:r w:rsidR="002B17B4" w:rsidRPr="007D6ECE">
        <w:rPr>
          <w:sz w:val="20"/>
          <w:szCs w:val="20"/>
        </w:rPr>
        <w:t>Mestizas</w:t>
      </w:r>
      <w:r w:rsidRPr="007D6ECE">
        <w:rPr>
          <w:sz w:val="20"/>
          <w:szCs w:val="20"/>
        </w:rPr>
        <w:tab/>
        <w:t>OPT.</w:t>
      </w:r>
      <w:r w:rsidRPr="007D6ECE">
        <w:rPr>
          <w:sz w:val="20"/>
          <w:szCs w:val="20"/>
        </w:rPr>
        <w:tab/>
        <w:t>4</w:t>
      </w:r>
      <w:r w:rsidRPr="007D6ECE">
        <w:rPr>
          <w:sz w:val="20"/>
          <w:szCs w:val="20"/>
        </w:rPr>
        <w:tab/>
      </w:r>
      <w:r w:rsidR="00F25550">
        <w:rPr>
          <w:sz w:val="20"/>
          <w:szCs w:val="20"/>
        </w:rPr>
        <w:tab/>
      </w:r>
      <w:r w:rsidRPr="007D6ECE">
        <w:rPr>
          <w:sz w:val="20"/>
          <w:szCs w:val="20"/>
        </w:rPr>
        <w:t>8</w:t>
      </w:r>
      <w:r w:rsidRPr="007D6ECE">
        <w:rPr>
          <w:sz w:val="20"/>
          <w:szCs w:val="20"/>
        </w:rPr>
        <w:tab/>
        <w:t>II, III</w:t>
      </w:r>
      <w:r w:rsidRPr="007D6ECE">
        <w:rPr>
          <w:sz w:val="20"/>
          <w:szCs w:val="20"/>
        </w:rPr>
        <w:tab/>
        <w:t>Autorización**</w:t>
      </w:r>
      <w:r w:rsidR="002B17B4">
        <w:rPr>
          <w:sz w:val="20"/>
          <w:szCs w:val="20"/>
        </w:rPr>
        <w:br/>
      </w:r>
      <w:r w:rsidR="00F25550">
        <w:rPr>
          <w:sz w:val="20"/>
          <w:szCs w:val="20"/>
        </w:rPr>
        <w:tab/>
      </w:r>
      <w:r w:rsidR="00F25550" w:rsidRPr="007D6ECE">
        <w:rPr>
          <w:sz w:val="20"/>
          <w:szCs w:val="20"/>
        </w:rPr>
        <w:t>sobre la Historia Prehispánica y Colonial</w:t>
      </w:r>
      <w:r w:rsidR="00F25550">
        <w:rPr>
          <w:sz w:val="20"/>
          <w:szCs w:val="20"/>
        </w:rPr>
        <w:br/>
      </w:r>
      <w:r w:rsidRPr="007D6ECE">
        <w:rPr>
          <w:sz w:val="20"/>
          <w:szCs w:val="20"/>
        </w:rPr>
        <w:t>1256046</w:t>
      </w:r>
      <w:r w:rsidRPr="007D6ECE">
        <w:rPr>
          <w:sz w:val="20"/>
          <w:szCs w:val="20"/>
        </w:rPr>
        <w:tab/>
        <w:t>México Siglo XIX. Debates sobre la</w:t>
      </w:r>
      <w:r w:rsidRPr="007D6ECE">
        <w:rPr>
          <w:sz w:val="20"/>
          <w:szCs w:val="20"/>
        </w:rPr>
        <w:tab/>
        <w:t>OPT</w:t>
      </w:r>
      <w:r w:rsidR="00F25550">
        <w:rPr>
          <w:sz w:val="20"/>
          <w:szCs w:val="20"/>
        </w:rPr>
        <w:t>.</w:t>
      </w:r>
      <w:r w:rsidRPr="007D6ECE">
        <w:rPr>
          <w:sz w:val="20"/>
          <w:szCs w:val="20"/>
        </w:rPr>
        <w:tab/>
        <w:t>4</w:t>
      </w:r>
      <w:r w:rsidR="00F25550">
        <w:rPr>
          <w:sz w:val="20"/>
          <w:szCs w:val="20"/>
        </w:rPr>
        <w:tab/>
      </w:r>
      <w:r w:rsidRPr="007D6ECE">
        <w:rPr>
          <w:sz w:val="20"/>
          <w:szCs w:val="20"/>
        </w:rPr>
        <w:t xml:space="preserve"> </w:t>
      </w:r>
      <w:r w:rsidRPr="007D6ECE">
        <w:rPr>
          <w:sz w:val="20"/>
          <w:szCs w:val="20"/>
        </w:rPr>
        <w:tab/>
        <w:t>8</w:t>
      </w:r>
      <w:r w:rsidRPr="007D6ECE">
        <w:rPr>
          <w:sz w:val="20"/>
          <w:szCs w:val="20"/>
        </w:rPr>
        <w:tab/>
        <w:t>II, III</w:t>
      </w:r>
      <w:r w:rsidRPr="007D6ECE">
        <w:rPr>
          <w:sz w:val="20"/>
          <w:szCs w:val="20"/>
        </w:rPr>
        <w:tab/>
        <w:t>Autorización**</w:t>
      </w:r>
      <w:r w:rsidR="002B17B4">
        <w:rPr>
          <w:sz w:val="20"/>
          <w:szCs w:val="20"/>
        </w:rPr>
        <w:br/>
      </w:r>
      <w:r w:rsidR="00F25550">
        <w:rPr>
          <w:sz w:val="20"/>
          <w:szCs w:val="20"/>
        </w:rPr>
        <w:tab/>
      </w:r>
      <w:r w:rsidR="00F25550" w:rsidRPr="007D6ECE">
        <w:rPr>
          <w:sz w:val="20"/>
          <w:szCs w:val="20"/>
        </w:rPr>
        <w:t>Construcción de la Nación</w:t>
      </w:r>
      <w:r w:rsidR="00F25550">
        <w:rPr>
          <w:sz w:val="20"/>
          <w:szCs w:val="20"/>
        </w:rPr>
        <w:br/>
      </w:r>
      <w:r w:rsidRPr="007D6ECE">
        <w:rPr>
          <w:sz w:val="20"/>
          <w:szCs w:val="20"/>
        </w:rPr>
        <w:t>1256047</w:t>
      </w:r>
      <w:r w:rsidRPr="007D6ECE">
        <w:rPr>
          <w:sz w:val="20"/>
          <w:szCs w:val="20"/>
        </w:rPr>
        <w:tab/>
        <w:t xml:space="preserve">México Siglo XIX. Sujetos </w:t>
      </w:r>
      <w:r w:rsidR="002B17B4" w:rsidRPr="007D6ECE">
        <w:rPr>
          <w:sz w:val="20"/>
          <w:szCs w:val="20"/>
        </w:rPr>
        <w:t>Letrados</w:t>
      </w:r>
      <w:r w:rsidRPr="007D6ECE">
        <w:rPr>
          <w:sz w:val="20"/>
          <w:szCs w:val="20"/>
        </w:rPr>
        <w:t>:</w:t>
      </w:r>
      <w:r w:rsidRPr="007D6ECE">
        <w:rPr>
          <w:sz w:val="20"/>
          <w:szCs w:val="20"/>
        </w:rPr>
        <w:tab/>
        <w:t>OPT</w:t>
      </w:r>
      <w:r w:rsidR="00F25550">
        <w:rPr>
          <w:sz w:val="20"/>
          <w:szCs w:val="20"/>
        </w:rPr>
        <w:t>.</w:t>
      </w:r>
      <w:r w:rsidRPr="007D6ECE">
        <w:rPr>
          <w:sz w:val="20"/>
          <w:szCs w:val="20"/>
        </w:rPr>
        <w:tab/>
        <w:t>4</w:t>
      </w:r>
      <w:r w:rsidRPr="007D6ECE">
        <w:rPr>
          <w:sz w:val="20"/>
          <w:szCs w:val="20"/>
        </w:rPr>
        <w:tab/>
      </w:r>
      <w:r w:rsidR="00F25550">
        <w:rPr>
          <w:sz w:val="20"/>
          <w:szCs w:val="20"/>
        </w:rPr>
        <w:tab/>
      </w:r>
      <w:r w:rsidRPr="007D6ECE">
        <w:rPr>
          <w:sz w:val="20"/>
          <w:szCs w:val="20"/>
        </w:rPr>
        <w:t>8</w:t>
      </w:r>
      <w:r w:rsidRPr="007D6ECE">
        <w:rPr>
          <w:sz w:val="20"/>
          <w:szCs w:val="20"/>
        </w:rPr>
        <w:tab/>
        <w:t>II, III</w:t>
      </w:r>
      <w:r w:rsidRPr="007D6ECE">
        <w:rPr>
          <w:sz w:val="20"/>
          <w:szCs w:val="20"/>
        </w:rPr>
        <w:tab/>
        <w:t>Autorización**</w:t>
      </w:r>
      <w:r w:rsidR="002B17B4">
        <w:rPr>
          <w:sz w:val="20"/>
          <w:szCs w:val="20"/>
        </w:rPr>
        <w:br/>
      </w:r>
      <w:r w:rsidR="00F25550">
        <w:rPr>
          <w:sz w:val="20"/>
          <w:szCs w:val="20"/>
        </w:rPr>
        <w:tab/>
      </w:r>
      <w:r w:rsidR="00F25550" w:rsidRPr="007D6ECE">
        <w:rPr>
          <w:sz w:val="20"/>
          <w:szCs w:val="20"/>
        </w:rPr>
        <w:t>Identidades, Trayectorias, Instituciones y</w:t>
      </w:r>
      <w:r w:rsidR="00F25550">
        <w:rPr>
          <w:sz w:val="20"/>
          <w:szCs w:val="20"/>
        </w:rPr>
        <w:br/>
      </w:r>
      <w:r w:rsidR="00F25550">
        <w:rPr>
          <w:sz w:val="20"/>
          <w:szCs w:val="20"/>
        </w:rPr>
        <w:tab/>
      </w:r>
      <w:r w:rsidR="00F25550" w:rsidRPr="007D6ECE">
        <w:rPr>
          <w:sz w:val="20"/>
          <w:szCs w:val="20"/>
        </w:rPr>
        <w:t>Tradiciones Intelectuales</w:t>
      </w:r>
      <w:r w:rsidR="00F25550">
        <w:rPr>
          <w:sz w:val="20"/>
          <w:szCs w:val="20"/>
        </w:rPr>
        <w:br/>
      </w:r>
      <w:r w:rsidRPr="007D6ECE">
        <w:rPr>
          <w:sz w:val="20"/>
          <w:szCs w:val="20"/>
        </w:rPr>
        <w:t>1256048</w:t>
      </w:r>
      <w:r w:rsidRPr="007D6ECE">
        <w:rPr>
          <w:sz w:val="20"/>
          <w:szCs w:val="20"/>
        </w:rPr>
        <w:tab/>
        <w:t xml:space="preserve">Historiografía del </w:t>
      </w:r>
      <w:r w:rsidR="002B17B4" w:rsidRPr="007D6ECE">
        <w:rPr>
          <w:sz w:val="20"/>
          <w:szCs w:val="20"/>
        </w:rPr>
        <w:t xml:space="preserve">Siglo </w:t>
      </w:r>
      <w:r w:rsidRPr="007D6ECE">
        <w:rPr>
          <w:sz w:val="20"/>
          <w:szCs w:val="20"/>
        </w:rPr>
        <w:t>XX y XXI en</w:t>
      </w:r>
      <w:r w:rsidRPr="007D6ECE">
        <w:rPr>
          <w:sz w:val="20"/>
          <w:szCs w:val="20"/>
        </w:rPr>
        <w:tab/>
        <w:t>OPT</w:t>
      </w:r>
      <w:r w:rsidR="00F25550">
        <w:rPr>
          <w:sz w:val="20"/>
          <w:szCs w:val="20"/>
        </w:rPr>
        <w:t>.</w:t>
      </w:r>
      <w:r w:rsidRPr="007D6ECE">
        <w:rPr>
          <w:sz w:val="20"/>
          <w:szCs w:val="20"/>
        </w:rPr>
        <w:tab/>
        <w:t>4</w:t>
      </w:r>
      <w:r w:rsidRPr="007D6ECE">
        <w:rPr>
          <w:sz w:val="20"/>
          <w:szCs w:val="20"/>
        </w:rPr>
        <w:tab/>
      </w:r>
      <w:r w:rsidR="00F25550">
        <w:rPr>
          <w:sz w:val="20"/>
          <w:szCs w:val="20"/>
        </w:rPr>
        <w:tab/>
      </w:r>
      <w:r w:rsidRPr="007D6ECE">
        <w:rPr>
          <w:sz w:val="20"/>
          <w:szCs w:val="20"/>
        </w:rPr>
        <w:t>8</w:t>
      </w:r>
      <w:r w:rsidRPr="007D6ECE">
        <w:rPr>
          <w:sz w:val="20"/>
          <w:szCs w:val="20"/>
        </w:rPr>
        <w:tab/>
        <w:t>II, III</w:t>
      </w:r>
      <w:r w:rsidRPr="007D6ECE">
        <w:rPr>
          <w:sz w:val="20"/>
          <w:szCs w:val="20"/>
        </w:rPr>
        <w:tab/>
        <w:t>Autorización**</w:t>
      </w:r>
      <w:r w:rsidR="002B17B4">
        <w:rPr>
          <w:sz w:val="20"/>
          <w:szCs w:val="20"/>
        </w:rPr>
        <w:br/>
      </w:r>
      <w:r w:rsidR="00F25550">
        <w:rPr>
          <w:sz w:val="20"/>
          <w:szCs w:val="20"/>
        </w:rPr>
        <w:tab/>
      </w:r>
      <w:r w:rsidR="00F25550" w:rsidRPr="007D6ECE">
        <w:rPr>
          <w:sz w:val="20"/>
          <w:szCs w:val="20"/>
        </w:rPr>
        <w:t>México: Perspectivas y Corrientes</w:t>
      </w:r>
      <w:r w:rsidR="00F25550">
        <w:rPr>
          <w:sz w:val="20"/>
          <w:szCs w:val="20"/>
        </w:rPr>
        <w:br/>
      </w:r>
      <w:r w:rsidRPr="007D6ECE">
        <w:rPr>
          <w:sz w:val="20"/>
          <w:szCs w:val="20"/>
        </w:rPr>
        <w:t>1256049</w:t>
      </w:r>
      <w:r w:rsidRPr="007D6ECE">
        <w:rPr>
          <w:sz w:val="20"/>
          <w:szCs w:val="20"/>
        </w:rPr>
        <w:tab/>
        <w:t xml:space="preserve">Historiografía del </w:t>
      </w:r>
      <w:r w:rsidR="002B17B4" w:rsidRPr="007D6ECE">
        <w:rPr>
          <w:sz w:val="20"/>
          <w:szCs w:val="20"/>
        </w:rPr>
        <w:t xml:space="preserve">Siglo </w:t>
      </w:r>
      <w:r w:rsidRPr="007D6ECE">
        <w:rPr>
          <w:sz w:val="20"/>
          <w:szCs w:val="20"/>
        </w:rPr>
        <w:t>XX y XXI en</w:t>
      </w:r>
      <w:r w:rsidRPr="007D6ECE">
        <w:rPr>
          <w:sz w:val="20"/>
          <w:szCs w:val="20"/>
        </w:rPr>
        <w:tab/>
        <w:t>OPT</w:t>
      </w:r>
      <w:r w:rsidR="00F25550">
        <w:rPr>
          <w:sz w:val="20"/>
          <w:szCs w:val="20"/>
        </w:rPr>
        <w:t>.</w:t>
      </w:r>
      <w:r w:rsidRPr="007D6ECE">
        <w:rPr>
          <w:sz w:val="20"/>
          <w:szCs w:val="20"/>
        </w:rPr>
        <w:tab/>
        <w:t>4</w:t>
      </w:r>
      <w:r w:rsidRPr="007D6ECE">
        <w:rPr>
          <w:sz w:val="20"/>
          <w:szCs w:val="20"/>
        </w:rPr>
        <w:tab/>
      </w:r>
      <w:r w:rsidR="00F25550">
        <w:rPr>
          <w:sz w:val="20"/>
          <w:szCs w:val="20"/>
        </w:rPr>
        <w:tab/>
      </w:r>
      <w:r w:rsidRPr="007D6ECE">
        <w:rPr>
          <w:sz w:val="20"/>
          <w:szCs w:val="20"/>
        </w:rPr>
        <w:t>8</w:t>
      </w:r>
      <w:r w:rsidRPr="007D6ECE">
        <w:rPr>
          <w:sz w:val="20"/>
          <w:szCs w:val="20"/>
        </w:rPr>
        <w:tab/>
        <w:t>II, III</w:t>
      </w:r>
      <w:r w:rsidRPr="007D6ECE">
        <w:rPr>
          <w:sz w:val="20"/>
          <w:szCs w:val="20"/>
        </w:rPr>
        <w:tab/>
        <w:t>Autorización**</w:t>
      </w:r>
      <w:r w:rsidR="00F25550">
        <w:rPr>
          <w:sz w:val="20"/>
          <w:szCs w:val="20"/>
        </w:rPr>
        <w:br/>
      </w:r>
      <w:r w:rsidR="00F25550">
        <w:rPr>
          <w:sz w:val="20"/>
          <w:szCs w:val="20"/>
        </w:rPr>
        <w:tab/>
      </w:r>
      <w:r w:rsidR="00F25550" w:rsidRPr="007D6ECE">
        <w:rPr>
          <w:sz w:val="20"/>
          <w:szCs w:val="20"/>
        </w:rPr>
        <w:t>México: Géneros y Espacios de Enunciación</w:t>
      </w:r>
    </w:p>
    <w:p w:rsidR="002B17B4" w:rsidRDefault="002B17B4" w:rsidP="002B17B4">
      <w:pPr>
        <w:pStyle w:val="Default"/>
        <w:jc w:val="both"/>
        <w:rPr>
          <w:sz w:val="20"/>
          <w:szCs w:val="20"/>
        </w:rPr>
      </w:pPr>
    </w:p>
    <w:p w:rsidR="002B17B4" w:rsidRPr="002B17B4" w:rsidRDefault="002B17B4" w:rsidP="002B17B4">
      <w:pPr>
        <w:pStyle w:val="Default"/>
        <w:jc w:val="both"/>
        <w:rPr>
          <w:sz w:val="20"/>
          <w:szCs w:val="20"/>
        </w:rPr>
      </w:pPr>
      <w:r w:rsidRPr="002B17B4">
        <w:rPr>
          <w:sz w:val="20"/>
          <w:szCs w:val="20"/>
        </w:rPr>
        <w:t xml:space="preserve">*La apertura de UEA optativas de Historiografía General de México se autorizará de acuerdo con la planeación académica divisional anual aprobada por el Consejo de la División de Ciencias Sociales y Humanidades. Los alumnos cursarán un total de dos UEA optativas en los trimestres II y III. </w:t>
      </w:r>
    </w:p>
    <w:p w:rsidR="008E3231" w:rsidRPr="002B17B4" w:rsidRDefault="002B17B4" w:rsidP="002B17B4">
      <w:pPr>
        <w:spacing w:line="240" w:lineRule="exact"/>
        <w:jc w:val="both"/>
        <w:rPr>
          <w:rFonts w:ascii="Arial" w:hAnsi="Arial" w:cs="Arial"/>
        </w:rPr>
      </w:pPr>
      <w:r w:rsidRPr="002B17B4">
        <w:rPr>
          <w:rFonts w:ascii="Arial" w:hAnsi="Arial" w:cs="Arial"/>
        </w:rPr>
        <w:t>**La inscripción a la UEA requiere de la autorización por el Coordinador del Posgrado.</w:t>
      </w:r>
    </w:p>
    <w:p w:rsidR="002B17B4" w:rsidRPr="007D6ECE" w:rsidRDefault="002B17B4">
      <w:pPr>
        <w:spacing w:line="240" w:lineRule="exact"/>
        <w:rPr>
          <w:rFonts w:ascii="Arial" w:hAnsi="Arial" w:cs="Arial"/>
        </w:rPr>
      </w:pPr>
    </w:p>
    <w:p w:rsidR="008E3231" w:rsidRDefault="008E3231" w:rsidP="00A825E7">
      <w:pPr>
        <w:pStyle w:val="Default"/>
        <w:tabs>
          <w:tab w:val="left" w:pos="851"/>
        </w:tabs>
        <w:ind w:left="851"/>
        <w:rPr>
          <w:b/>
          <w:bCs/>
          <w:sz w:val="20"/>
          <w:szCs w:val="20"/>
        </w:rPr>
      </w:pPr>
      <w:r w:rsidRPr="007D6ECE">
        <w:rPr>
          <w:b/>
          <w:bCs/>
          <w:sz w:val="20"/>
          <w:szCs w:val="20"/>
        </w:rPr>
        <w:t xml:space="preserve">1. 2. UEA </w:t>
      </w:r>
      <w:r w:rsidR="00F25550">
        <w:rPr>
          <w:b/>
          <w:bCs/>
          <w:sz w:val="20"/>
          <w:szCs w:val="20"/>
        </w:rPr>
        <w:t>O</w:t>
      </w:r>
      <w:r w:rsidRPr="007D6ECE">
        <w:rPr>
          <w:b/>
          <w:bCs/>
          <w:sz w:val="20"/>
          <w:szCs w:val="20"/>
        </w:rPr>
        <w:t>ptativas de Historiografía</w:t>
      </w:r>
    </w:p>
    <w:p w:rsidR="00F25550" w:rsidRPr="007D6ECE" w:rsidRDefault="00F25550" w:rsidP="00F25550">
      <w:pPr>
        <w:pStyle w:val="Default"/>
        <w:tabs>
          <w:tab w:val="left" w:pos="851"/>
        </w:tabs>
        <w:rPr>
          <w:sz w:val="20"/>
          <w:szCs w:val="20"/>
        </w:rPr>
      </w:pPr>
    </w:p>
    <w:p w:rsidR="00F25550" w:rsidRDefault="008E3231" w:rsidP="00AB6E56">
      <w:pPr>
        <w:pStyle w:val="Default"/>
        <w:numPr>
          <w:ilvl w:val="0"/>
          <w:numId w:val="19"/>
        </w:numPr>
        <w:ind w:left="1701" w:hanging="425"/>
        <w:rPr>
          <w:sz w:val="20"/>
          <w:szCs w:val="20"/>
        </w:rPr>
      </w:pPr>
      <w:r w:rsidRPr="007D6ECE">
        <w:rPr>
          <w:sz w:val="20"/>
          <w:szCs w:val="20"/>
        </w:rPr>
        <w:t>Objetivos específicos:</w:t>
      </w:r>
    </w:p>
    <w:p w:rsidR="00F25550" w:rsidRDefault="00F25550" w:rsidP="00F25550">
      <w:pPr>
        <w:pStyle w:val="Default"/>
        <w:rPr>
          <w:sz w:val="20"/>
          <w:szCs w:val="20"/>
        </w:rPr>
      </w:pPr>
    </w:p>
    <w:p w:rsidR="008E3231" w:rsidRPr="007D6ECE" w:rsidRDefault="008E3231" w:rsidP="00AB6E56">
      <w:pPr>
        <w:pStyle w:val="Default"/>
        <w:numPr>
          <w:ilvl w:val="0"/>
          <w:numId w:val="20"/>
        </w:numPr>
        <w:ind w:left="2127" w:hanging="425"/>
        <w:rPr>
          <w:sz w:val="20"/>
          <w:szCs w:val="20"/>
        </w:rPr>
      </w:pPr>
      <w:r w:rsidRPr="007D6ECE">
        <w:rPr>
          <w:sz w:val="20"/>
          <w:szCs w:val="20"/>
        </w:rPr>
        <w:t xml:space="preserve">Problematizar las representaciones del pasado y su construcción disciplinaria e interdisciplinaria; </w:t>
      </w:r>
    </w:p>
    <w:p w:rsidR="008E3231" w:rsidRPr="007D6ECE" w:rsidRDefault="008E3231" w:rsidP="00AB6E56">
      <w:pPr>
        <w:pStyle w:val="Default"/>
        <w:numPr>
          <w:ilvl w:val="0"/>
          <w:numId w:val="20"/>
        </w:numPr>
        <w:ind w:left="2127" w:hanging="425"/>
        <w:rPr>
          <w:sz w:val="20"/>
          <w:szCs w:val="20"/>
        </w:rPr>
      </w:pPr>
      <w:r w:rsidRPr="007D6ECE">
        <w:rPr>
          <w:sz w:val="20"/>
          <w:szCs w:val="20"/>
        </w:rPr>
        <w:t xml:space="preserve">Analizar la correlación entre las representaciones sobre el pasado y las formas de expresión; </w:t>
      </w:r>
    </w:p>
    <w:p w:rsidR="008E3231" w:rsidRDefault="008E3231" w:rsidP="00AB6E56">
      <w:pPr>
        <w:pStyle w:val="Default"/>
        <w:numPr>
          <w:ilvl w:val="0"/>
          <w:numId w:val="20"/>
        </w:numPr>
        <w:ind w:left="2127" w:hanging="425"/>
        <w:rPr>
          <w:sz w:val="20"/>
          <w:szCs w:val="20"/>
        </w:rPr>
      </w:pPr>
      <w:r w:rsidRPr="007D6ECE">
        <w:rPr>
          <w:sz w:val="20"/>
          <w:szCs w:val="20"/>
        </w:rPr>
        <w:t>Distinguir los horizontes políticos, culturales y disciplinarios que inciden en los procesos de significación sobre el pasado.</w:t>
      </w:r>
    </w:p>
    <w:p w:rsidR="00F25550" w:rsidRPr="007D6ECE" w:rsidRDefault="00F25550" w:rsidP="00F25550">
      <w:pPr>
        <w:pStyle w:val="Default"/>
        <w:rPr>
          <w:sz w:val="20"/>
          <w:szCs w:val="20"/>
        </w:rPr>
      </w:pPr>
    </w:p>
    <w:p w:rsidR="008E3231" w:rsidRDefault="00F25550" w:rsidP="00AB6E56">
      <w:pPr>
        <w:pStyle w:val="Default"/>
        <w:numPr>
          <w:ilvl w:val="0"/>
          <w:numId w:val="19"/>
        </w:numPr>
        <w:ind w:left="1701" w:hanging="425"/>
        <w:rPr>
          <w:sz w:val="20"/>
          <w:szCs w:val="20"/>
        </w:rPr>
      </w:pPr>
      <w:r>
        <w:rPr>
          <w:sz w:val="20"/>
          <w:szCs w:val="20"/>
        </w:rPr>
        <w:t>Créditos: 16.</w:t>
      </w:r>
    </w:p>
    <w:p w:rsidR="00F25550" w:rsidRDefault="00F25550" w:rsidP="00F25550">
      <w:pPr>
        <w:pStyle w:val="Default"/>
        <w:rPr>
          <w:sz w:val="20"/>
          <w:szCs w:val="20"/>
        </w:rPr>
      </w:pPr>
    </w:p>
    <w:p w:rsidR="008E3231" w:rsidRDefault="008E3231" w:rsidP="00AB6E56">
      <w:pPr>
        <w:pStyle w:val="Default"/>
        <w:numPr>
          <w:ilvl w:val="0"/>
          <w:numId w:val="19"/>
        </w:numPr>
        <w:ind w:left="1701" w:hanging="425"/>
        <w:rPr>
          <w:sz w:val="20"/>
          <w:szCs w:val="20"/>
        </w:rPr>
      </w:pPr>
      <w:r w:rsidRPr="007D6ECE">
        <w:rPr>
          <w:sz w:val="20"/>
          <w:szCs w:val="20"/>
        </w:rPr>
        <w:t xml:space="preserve">Unidades de enseñanza-aprendizaje optativas de Historiografía*: </w:t>
      </w:r>
    </w:p>
    <w:p w:rsidR="00F25550" w:rsidRDefault="00F25550" w:rsidP="00F25550">
      <w:pPr>
        <w:pStyle w:val="Default"/>
        <w:rPr>
          <w:sz w:val="20"/>
          <w:szCs w:val="20"/>
        </w:rPr>
      </w:pPr>
    </w:p>
    <w:p w:rsidR="00F25550" w:rsidRDefault="00F25550" w:rsidP="00F25550">
      <w:pPr>
        <w:pStyle w:val="Default"/>
        <w:rPr>
          <w:sz w:val="20"/>
          <w:szCs w:val="20"/>
        </w:rPr>
      </w:pPr>
    </w:p>
    <w:p w:rsidR="00F25550" w:rsidRDefault="00F25550" w:rsidP="00F25550">
      <w:pPr>
        <w:pStyle w:val="Default"/>
        <w:rPr>
          <w:sz w:val="20"/>
          <w:szCs w:val="20"/>
        </w:rPr>
      </w:pPr>
    </w:p>
    <w:p w:rsidR="00F25550" w:rsidRPr="007D6ECE" w:rsidRDefault="00F25550" w:rsidP="00F25550">
      <w:pPr>
        <w:pStyle w:val="Default"/>
        <w:rPr>
          <w:sz w:val="20"/>
          <w:szCs w:val="20"/>
        </w:rPr>
      </w:pPr>
    </w:p>
    <w:p w:rsidR="00F25550" w:rsidRPr="003001E9" w:rsidRDefault="00F25550" w:rsidP="00F25550">
      <w:pPr>
        <w:tabs>
          <w:tab w:val="left" w:pos="6379"/>
          <w:tab w:val="left" w:pos="7655"/>
        </w:tabs>
        <w:autoSpaceDE w:val="0"/>
        <w:autoSpaceDN w:val="0"/>
        <w:adjustRightInd w:val="0"/>
        <w:spacing w:before="120"/>
        <w:jc w:val="both"/>
        <w:rPr>
          <w:rFonts w:ascii="Arial" w:hAnsi="Arial" w:cs="Arial"/>
          <w:b/>
          <w:color w:val="000000"/>
          <w:lang w:val="es-MX"/>
        </w:rPr>
      </w:pPr>
      <w:r w:rsidRPr="003001E9">
        <w:rPr>
          <w:rFonts w:ascii="Arial" w:hAnsi="Arial" w:cs="Arial"/>
          <w:b/>
          <w:color w:val="000000"/>
          <w:lang w:val="es-MX"/>
        </w:rPr>
        <w:lastRenderedPageBreak/>
        <w:tab/>
        <w:t>HORAS</w:t>
      </w:r>
      <w:r w:rsidRPr="003001E9">
        <w:rPr>
          <w:rFonts w:ascii="Arial" w:hAnsi="Arial" w:cs="Arial"/>
          <w:b/>
          <w:color w:val="000000"/>
          <w:lang w:val="es-MX"/>
        </w:rPr>
        <w:tab/>
        <w:t>HORAS</w:t>
      </w:r>
    </w:p>
    <w:p w:rsidR="00F25550" w:rsidRPr="003001E9" w:rsidRDefault="00F25550" w:rsidP="00F25550">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 xml:space="preserve">SERIACIÓN </w:t>
      </w:r>
    </w:p>
    <w:p w:rsidR="00F25550" w:rsidRDefault="00F25550">
      <w:pPr>
        <w:pStyle w:val="Default"/>
        <w:tabs>
          <w:tab w:val="left" w:pos="1713"/>
          <w:tab w:val="left" w:pos="3426"/>
          <w:tab w:val="left" w:pos="5139"/>
          <w:tab w:val="left" w:pos="6852"/>
          <w:tab w:val="left" w:pos="8565"/>
          <w:tab w:val="left" w:pos="10278"/>
        </w:tabs>
        <w:rPr>
          <w:sz w:val="20"/>
          <w:szCs w:val="20"/>
        </w:rPr>
      </w:pPr>
    </w:p>
    <w:p w:rsidR="008E3231" w:rsidRDefault="008E7975" w:rsidP="0097003C">
      <w:pPr>
        <w:pStyle w:val="Default"/>
        <w:tabs>
          <w:tab w:val="left" w:pos="993"/>
          <w:tab w:val="left" w:pos="5387"/>
          <w:tab w:val="left" w:pos="6663"/>
          <w:tab w:val="left" w:pos="7938"/>
          <w:tab w:val="left" w:pos="9356"/>
          <w:tab w:val="left" w:pos="10773"/>
          <w:tab w:val="left" w:pos="11907"/>
        </w:tabs>
      </w:pPr>
      <w:r w:rsidRPr="007D6ECE">
        <w:rPr>
          <w:sz w:val="20"/>
          <w:szCs w:val="20"/>
        </w:rPr>
        <w:t>1256050</w:t>
      </w:r>
      <w:r w:rsidRPr="007D6ECE">
        <w:rPr>
          <w:sz w:val="20"/>
          <w:szCs w:val="20"/>
        </w:rPr>
        <w:tab/>
        <w:t xml:space="preserve">Discursos y </w:t>
      </w:r>
      <w:r w:rsidR="00F5165F" w:rsidRPr="007D6ECE">
        <w:rPr>
          <w:sz w:val="20"/>
          <w:szCs w:val="20"/>
        </w:rPr>
        <w:t xml:space="preserve">Formas </w:t>
      </w:r>
      <w:r w:rsidRPr="007D6ECE">
        <w:rPr>
          <w:sz w:val="20"/>
          <w:szCs w:val="20"/>
        </w:rPr>
        <w:t xml:space="preserve">de </w:t>
      </w:r>
      <w:r w:rsidR="00F5165F" w:rsidRPr="007D6ECE">
        <w:rPr>
          <w:sz w:val="20"/>
          <w:szCs w:val="20"/>
        </w:rPr>
        <w:t xml:space="preserve">Representar </w:t>
      </w:r>
      <w:r w:rsidRPr="007D6ECE">
        <w:rPr>
          <w:sz w:val="20"/>
          <w:szCs w:val="20"/>
        </w:rPr>
        <w:t xml:space="preserve">el </w:t>
      </w:r>
      <w:r w:rsidR="00F5165F" w:rsidRPr="007D6ECE">
        <w:rPr>
          <w:sz w:val="20"/>
          <w:szCs w:val="20"/>
        </w:rPr>
        <w:t>Pasado</w:t>
      </w:r>
      <w:r w:rsidRPr="007D6ECE">
        <w:rPr>
          <w:sz w:val="20"/>
          <w:szCs w:val="20"/>
        </w:rPr>
        <w:tab/>
        <w:t>OPT.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Pr="007D6ECE">
        <w:rPr>
          <w:sz w:val="20"/>
          <w:szCs w:val="20"/>
        </w:rPr>
        <w:t>1256054</w:t>
      </w:r>
      <w:r w:rsidRPr="007D6ECE">
        <w:rPr>
          <w:sz w:val="20"/>
          <w:szCs w:val="20"/>
        </w:rPr>
        <w:tab/>
        <w:t xml:space="preserve">Géneros, </w:t>
      </w:r>
      <w:r w:rsidR="00F5165F" w:rsidRPr="007D6ECE">
        <w:rPr>
          <w:sz w:val="20"/>
          <w:szCs w:val="20"/>
        </w:rPr>
        <w:t xml:space="preserve">Formatos </w:t>
      </w:r>
      <w:r w:rsidRPr="007D6ECE">
        <w:rPr>
          <w:sz w:val="20"/>
          <w:szCs w:val="20"/>
        </w:rPr>
        <w:t xml:space="preserve">y </w:t>
      </w:r>
      <w:r w:rsidR="00F5165F" w:rsidRPr="007D6ECE">
        <w:rPr>
          <w:sz w:val="20"/>
          <w:szCs w:val="20"/>
        </w:rPr>
        <w:t xml:space="preserve">Soportes Materiales </w:t>
      </w:r>
      <w:r w:rsidRPr="007D6ECE">
        <w:rPr>
          <w:sz w:val="20"/>
          <w:szCs w:val="20"/>
        </w:rPr>
        <w:tab/>
        <w:t>OPT.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Pr="007D6ECE">
        <w:rPr>
          <w:sz w:val="20"/>
          <w:szCs w:val="20"/>
        </w:rPr>
        <w:t>1256055</w:t>
      </w:r>
      <w:r w:rsidRPr="007D6ECE">
        <w:rPr>
          <w:sz w:val="20"/>
          <w:szCs w:val="20"/>
        </w:rPr>
        <w:tab/>
        <w:t xml:space="preserve">Historia </w:t>
      </w:r>
      <w:r w:rsidR="00F5165F" w:rsidRPr="007D6ECE">
        <w:rPr>
          <w:sz w:val="20"/>
          <w:szCs w:val="20"/>
        </w:rPr>
        <w:t xml:space="preserve">Conceptual </w:t>
      </w:r>
      <w:r w:rsidRPr="007D6ECE">
        <w:rPr>
          <w:sz w:val="20"/>
          <w:szCs w:val="20"/>
        </w:rPr>
        <w:tab/>
        <w:t>OPT.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Pr="007D6ECE">
        <w:rPr>
          <w:sz w:val="20"/>
          <w:szCs w:val="20"/>
        </w:rPr>
        <w:t>1256056</w:t>
      </w:r>
      <w:r w:rsidRPr="007D6ECE">
        <w:rPr>
          <w:sz w:val="20"/>
          <w:szCs w:val="20"/>
        </w:rPr>
        <w:tab/>
        <w:t xml:space="preserve">Identidad, </w:t>
      </w:r>
      <w:r w:rsidR="00F5165F" w:rsidRPr="007D6ECE">
        <w:rPr>
          <w:sz w:val="20"/>
          <w:szCs w:val="20"/>
        </w:rPr>
        <w:t>Otredad</w:t>
      </w:r>
      <w:r w:rsidRPr="007D6ECE">
        <w:rPr>
          <w:sz w:val="20"/>
          <w:szCs w:val="20"/>
        </w:rPr>
        <w:t xml:space="preserve">, </w:t>
      </w:r>
      <w:r w:rsidR="00F5165F" w:rsidRPr="007D6ECE">
        <w:rPr>
          <w:sz w:val="20"/>
          <w:szCs w:val="20"/>
        </w:rPr>
        <w:t xml:space="preserve">Integración </w:t>
      </w:r>
      <w:r w:rsidRPr="007D6ECE">
        <w:rPr>
          <w:sz w:val="20"/>
          <w:szCs w:val="20"/>
        </w:rPr>
        <w:tab/>
        <w:t>OPT.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Pr="007D6ECE">
        <w:rPr>
          <w:sz w:val="20"/>
          <w:szCs w:val="20"/>
        </w:rPr>
        <w:t>1256057</w:t>
      </w:r>
      <w:r w:rsidRPr="007D6ECE">
        <w:rPr>
          <w:sz w:val="20"/>
          <w:szCs w:val="20"/>
        </w:rPr>
        <w:tab/>
        <w:t xml:space="preserve">Los </w:t>
      </w:r>
      <w:r w:rsidR="00F5165F" w:rsidRPr="007D6ECE">
        <w:rPr>
          <w:sz w:val="20"/>
          <w:szCs w:val="20"/>
        </w:rPr>
        <w:t xml:space="preserve">Sujetos </w:t>
      </w:r>
      <w:r w:rsidRPr="007D6ECE">
        <w:rPr>
          <w:sz w:val="20"/>
          <w:szCs w:val="20"/>
        </w:rPr>
        <w:t xml:space="preserve">de la </w:t>
      </w:r>
      <w:r w:rsidR="00F5165F" w:rsidRPr="007D6ECE">
        <w:rPr>
          <w:sz w:val="20"/>
          <w:szCs w:val="20"/>
        </w:rPr>
        <w:t xml:space="preserve">Historia </w:t>
      </w:r>
      <w:r w:rsidRPr="007D6ECE">
        <w:rPr>
          <w:sz w:val="20"/>
          <w:szCs w:val="20"/>
        </w:rPr>
        <w:tab/>
        <w:t>OPT.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Pr="007D6ECE">
        <w:rPr>
          <w:sz w:val="20"/>
          <w:szCs w:val="20"/>
        </w:rPr>
        <w:t>1256058</w:t>
      </w:r>
      <w:r w:rsidRPr="007D6ECE">
        <w:rPr>
          <w:sz w:val="20"/>
          <w:szCs w:val="20"/>
        </w:rPr>
        <w:tab/>
        <w:t xml:space="preserve">Objetividad, </w:t>
      </w:r>
      <w:r w:rsidR="00F5165F" w:rsidRPr="007D6ECE">
        <w:rPr>
          <w:sz w:val="20"/>
          <w:szCs w:val="20"/>
        </w:rPr>
        <w:t xml:space="preserve">Verdad </w:t>
      </w:r>
      <w:r w:rsidRPr="007D6ECE">
        <w:rPr>
          <w:sz w:val="20"/>
          <w:szCs w:val="20"/>
        </w:rPr>
        <w:t xml:space="preserve">y </w:t>
      </w:r>
      <w:r w:rsidR="00F5165F" w:rsidRPr="007D6ECE">
        <w:rPr>
          <w:sz w:val="20"/>
          <w:szCs w:val="20"/>
        </w:rPr>
        <w:t xml:space="preserve">Verosimilitud </w:t>
      </w:r>
      <w:r w:rsidRPr="007D6ECE">
        <w:rPr>
          <w:sz w:val="20"/>
          <w:szCs w:val="20"/>
        </w:rPr>
        <w:tab/>
        <w:t>OPT.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Pr="007D6ECE">
        <w:rPr>
          <w:sz w:val="20"/>
          <w:szCs w:val="20"/>
        </w:rPr>
        <w:t>1256059</w:t>
      </w:r>
      <w:r w:rsidRPr="007D6ECE">
        <w:rPr>
          <w:sz w:val="20"/>
          <w:szCs w:val="20"/>
        </w:rPr>
        <w:tab/>
        <w:t xml:space="preserve">Análisis </w:t>
      </w:r>
      <w:r w:rsidR="00F5165F" w:rsidRPr="007D6ECE">
        <w:rPr>
          <w:sz w:val="20"/>
          <w:szCs w:val="20"/>
        </w:rPr>
        <w:t xml:space="preserve">Historiográfico </w:t>
      </w:r>
      <w:r w:rsidRPr="007D6ECE">
        <w:rPr>
          <w:sz w:val="20"/>
          <w:szCs w:val="20"/>
        </w:rPr>
        <w:t xml:space="preserve">de los </w:t>
      </w:r>
      <w:r w:rsidR="00F5165F" w:rsidRPr="007D6ECE">
        <w:rPr>
          <w:sz w:val="20"/>
          <w:szCs w:val="20"/>
        </w:rPr>
        <w:t xml:space="preserve">Discursos </w:t>
      </w:r>
      <w:r w:rsidRPr="007D6ECE">
        <w:rPr>
          <w:sz w:val="20"/>
          <w:szCs w:val="20"/>
        </w:rPr>
        <w:t>de</w:t>
      </w:r>
      <w:r w:rsidRPr="007D6ECE">
        <w:rPr>
          <w:sz w:val="20"/>
          <w:szCs w:val="20"/>
        </w:rPr>
        <w:tab/>
        <w:t>OPT.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00F5165F">
        <w:rPr>
          <w:sz w:val="20"/>
          <w:szCs w:val="20"/>
        </w:rPr>
        <w:tab/>
      </w:r>
      <w:r w:rsidR="00F5165F" w:rsidRPr="007D6ECE">
        <w:rPr>
          <w:sz w:val="20"/>
          <w:szCs w:val="20"/>
        </w:rPr>
        <w:t>Divulgación</w:t>
      </w:r>
      <w:r w:rsidR="00F5165F">
        <w:rPr>
          <w:sz w:val="20"/>
          <w:szCs w:val="20"/>
        </w:rPr>
        <w:br/>
      </w:r>
      <w:r w:rsidRPr="007D6ECE">
        <w:rPr>
          <w:sz w:val="20"/>
          <w:szCs w:val="20"/>
        </w:rPr>
        <w:t>1256060</w:t>
      </w:r>
      <w:r w:rsidRPr="007D6ECE">
        <w:rPr>
          <w:sz w:val="20"/>
          <w:szCs w:val="20"/>
        </w:rPr>
        <w:tab/>
        <w:t xml:space="preserve">Nuevas </w:t>
      </w:r>
      <w:r w:rsidR="00F5165F" w:rsidRPr="007D6ECE">
        <w:rPr>
          <w:sz w:val="20"/>
          <w:szCs w:val="20"/>
        </w:rPr>
        <w:t>Perspectivas</w:t>
      </w:r>
      <w:r w:rsidRPr="007D6ECE">
        <w:rPr>
          <w:sz w:val="20"/>
          <w:szCs w:val="20"/>
        </w:rPr>
        <w:t xml:space="preserve">, </w:t>
      </w:r>
      <w:r w:rsidR="00F5165F" w:rsidRPr="007D6ECE">
        <w:rPr>
          <w:sz w:val="20"/>
          <w:szCs w:val="20"/>
        </w:rPr>
        <w:t xml:space="preserve">Orientaciones </w:t>
      </w:r>
      <w:r w:rsidRPr="007D6ECE">
        <w:rPr>
          <w:sz w:val="20"/>
          <w:szCs w:val="20"/>
        </w:rPr>
        <w:t>y</w:t>
      </w:r>
      <w:r w:rsidRPr="007D6ECE">
        <w:rPr>
          <w:sz w:val="20"/>
          <w:szCs w:val="20"/>
        </w:rPr>
        <w:tab/>
        <w:t>OPT.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00F5165F">
        <w:tab/>
      </w:r>
      <w:r w:rsidR="00F5165F" w:rsidRPr="007D6ECE">
        <w:rPr>
          <w:sz w:val="20"/>
          <w:szCs w:val="20"/>
        </w:rPr>
        <w:t>Debates en la Historiografía</w:t>
      </w:r>
    </w:p>
    <w:p w:rsidR="00F5165F" w:rsidRDefault="00F5165F" w:rsidP="00F5165F">
      <w:pPr>
        <w:spacing w:line="240" w:lineRule="exact"/>
        <w:rPr>
          <w:rFonts w:ascii="Arial" w:hAnsi="Arial" w:cs="Arial"/>
        </w:rPr>
      </w:pPr>
    </w:p>
    <w:p w:rsidR="00F5165F" w:rsidRPr="00F5165F" w:rsidRDefault="00F5165F" w:rsidP="00F5165F">
      <w:pPr>
        <w:pStyle w:val="Default"/>
        <w:jc w:val="both"/>
        <w:rPr>
          <w:sz w:val="20"/>
          <w:szCs w:val="20"/>
        </w:rPr>
      </w:pPr>
      <w:r w:rsidRPr="00F5165F">
        <w:rPr>
          <w:sz w:val="20"/>
          <w:szCs w:val="20"/>
        </w:rPr>
        <w:t xml:space="preserve">*La apertura de UEA optativas de Historiografía se autorizará de acuerdo con la planeación académica divisional anual aprobada por el Consejo de la División de Ciencias Sociales y Humanidades. Los alumnos cursarán un total de dos UEA optativas en los trimestres IV y V. </w:t>
      </w:r>
    </w:p>
    <w:p w:rsidR="00F5165F" w:rsidRPr="00F5165F" w:rsidRDefault="00F5165F" w:rsidP="00F5165F">
      <w:pPr>
        <w:spacing w:line="240" w:lineRule="exact"/>
        <w:jc w:val="both"/>
        <w:rPr>
          <w:rFonts w:ascii="Arial" w:hAnsi="Arial" w:cs="Arial"/>
        </w:rPr>
      </w:pPr>
      <w:r w:rsidRPr="00F5165F">
        <w:rPr>
          <w:rFonts w:ascii="Arial" w:hAnsi="Arial" w:cs="Arial"/>
        </w:rPr>
        <w:t>**La inscripción a la UEA requiere de la autorización por el Coordinador del Posgrado en Historiografía.</w:t>
      </w:r>
    </w:p>
    <w:p w:rsidR="00F5165F" w:rsidRPr="00F5165F" w:rsidRDefault="00F5165F" w:rsidP="00F5165F">
      <w:pPr>
        <w:spacing w:line="240" w:lineRule="exact"/>
        <w:jc w:val="both"/>
        <w:rPr>
          <w:rFonts w:ascii="Arial" w:hAnsi="Arial" w:cs="Arial"/>
        </w:rPr>
      </w:pPr>
    </w:p>
    <w:p w:rsidR="00F5165F" w:rsidRDefault="00F5165F" w:rsidP="00A825E7">
      <w:pPr>
        <w:pStyle w:val="Default"/>
        <w:ind w:left="851"/>
        <w:jc w:val="both"/>
        <w:rPr>
          <w:b/>
          <w:bCs/>
          <w:sz w:val="20"/>
          <w:szCs w:val="20"/>
        </w:rPr>
      </w:pPr>
      <w:r>
        <w:rPr>
          <w:b/>
          <w:bCs/>
          <w:sz w:val="20"/>
          <w:szCs w:val="20"/>
        </w:rPr>
        <w:t>1.3. UEA Optativas de Movilidad</w:t>
      </w:r>
    </w:p>
    <w:p w:rsidR="00F5165F" w:rsidRDefault="00F5165F" w:rsidP="00F5165F">
      <w:pPr>
        <w:pStyle w:val="Default"/>
        <w:jc w:val="both"/>
        <w:rPr>
          <w:sz w:val="20"/>
          <w:szCs w:val="20"/>
        </w:rPr>
      </w:pPr>
    </w:p>
    <w:p w:rsidR="00F5165F" w:rsidRDefault="00F5165F" w:rsidP="00AB6E56">
      <w:pPr>
        <w:pStyle w:val="Default"/>
        <w:numPr>
          <w:ilvl w:val="0"/>
          <w:numId w:val="21"/>
        </w:numPr>
        <w:ind w:left="1701" w:hanging="425"/>
        <w:jc w:val="both"/>
        <w:rPr>
          <w:sz w:val="20"/>
          <w:szCs w:val="20"/>
        </w:rPr>
      </w:pPr>
      <w:r>
        <w:rPr>
          <w:sz w:val="20"/>
          <w:szCs w:val="20"/>
        </w:rPr>
        <w:t>Objetivo específico:</w:t>
      </w:r>
    </w:p>
    <w:p w:rsidR="00F5165F" w:rsidRDefault="00F5165F" w:rsidP="00F5165F">
      <w:pPr>
        <w:pStyle w:val="Default"/>
        <w:jc w:val="both"/>
        <w:rPr>
          <w:sz w:val="20"/>
          <w:szCs w:val="20"/>
        </w:rPr>
      </w:pPr>
    </w:p>
    <w:p w:rsidR="00F5165F" w:rsidRDefault="00F5165F" w:rsidP="00125608">
      <w:pPr>
        <w:pStyle w:val="Default"/>
        <w:ind w:left="1701"/>
        <w:jc w:val="both"/>
        <w:rPr>
          <w:sz w:val="20"/>
          <w:szCs w:val="20"/>
        </w:rPr>
      </w:pPr>
      <w:r>
        <w:rPr>
          <w:sz w:val="20"/>
          <w:szCs w:val="20"/>
        </w:rPr>
        <w:t xml:space="preserve">Complementar los conocimientos mediante la realización de estudios presenciales y estancias académicas en otras instituciones de educación superior, nacionales o extranjeras; </w:t>
      </w:r>
    </w:p>
    <w:p w:rsidR="00F5165F" w:rsidRDefault="00F5165F" w:rsidP="00F5165F">
      <w:pPr>
        <w:pStyle w:val="Default"/>
        <w:jc w:val="both"/>
        <w:rPr>
          <w:sz w:val="20"/>
          <w:szCs w:val="20"/>
        </w:rPr>
      </w:pPr>
    </w:p>
    <w:p w:rsidR="00F5165F" w:rsidRDefault="00F5165F" w:rsidP="00AB6E56">
      <w:pPr>
        <w:pStyle w:val="Default"/>
        <w:numPr>
          <w:ilvl w:val="0"/>
          <w:numId w:val="21"/>
        </w:numPr>
        <w:ind w:left="1701" w:hanging="425"/>
        <w:jc w:val="both"/>
        <w:rPr>
          <w:sz w:val="20"/>
          <w:szCs w:val="20"/>
        </w:rPr>
      </w:pPr>
      <w:r>
        <w:rPr>
          <w:sz w:val="20"/>
          <w:szCs w:val="20"/>
        </w:rPr>
        <w:t>Créditos: 16</w:t>
      </w:r>
      <w:r w:rsidR="002E3C05">
        <w:rPr>
          <w:sz w:val="20"/>
          <w:szCs w:val="20"/>
        </w:rPr>
        <w:t xml:space="preserve"> máx.</w:t>
      </w:r>
    </w:p>
    <w:p w:rsidR="00F5165F" w:rsidRPr="007D6ECE" w:rsidRDefault="00F5165F" w:rsidP="00F5165F">
      <w:pPr>
        <w:pStyle w:val="Default"/>
        <w:rPr>
          <w:sz w:val="20"/>
          <w:szCs w:val="20"/>
        </w:rPr>
      </w:pPr>
    </w:p>
    <w:p w:rsidR="008E3231" w:rsidRDefault="008E3231" w:rsidP="00AB6E56">
      <w:pPr>
        <w:pStyle w:val="Default"/>
        <w:numPr>
          <w:ilvl w:val="0"/>
          <w:numId w:val="21"/>
        </w:numPr>
        <w:ind w:left="1701" w:hanging="425"/>
        <w:rPr>
          <w:sz w:val="20"/>
          <w:szCs w:val="20"/>
        </w:rPr>
      </w:pPr>
      <w:r w:rsidRPr="007D6ECE">
        <w:rPr>
          <w:sz w:val="20"/>
          <w:szCs w:val="20"/>
        </w:rPr>
        <w:t xml:space="preserve">Unidades de enseñanza-aprendizaje optativas de </w:t>
      </w:r>
      <w:r w:rsidR="00F5165F">
        <w:rPr>
          <w:sz w:val="20"/>
          <w:szCs w:val="20"/>
        </w:rPr>
        <w:t>M</w:t>
      </w:r>
      <w:r w:rsidRPr="007D6ECE">
        <w:rPr>
          <w:sz w:val="20"/>
          <w:szCs w:val="20"/>
        </w:rPr>
        <w:t>ovilidad:</w:t>
      </w:r>
    </w:p>
    <w:p w:rsidR="00F5165F" w:rsidRPr="007D6ECE" w:rsidRDefault="00F5165F" w:rsidP="00F5165F">
      <w:pPr>
        <w:pStyle w:val="Default"/>
        <w:rPr>
          <w:sz w:val="20"/>
          <w:szCs w:val="20"/>
        </w:rPr>
      </w:pPr>
    </w:p>
    <w:p w:rsidR="00F5165F" w:rsidRPr="003001E9" w:rsidRDefault="00F5165F" w:rsidP="00F5165F">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F5165F" w:rsidRDefault="00F5165F" w:rsidP="00F5165F">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F5165F" w:rsidRPr="003001E9" w:rsidRDefault="00F5165F" w:rsidP="00F5165F">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p>
    <w:p w:rsidR="008E7975" w:rsidRDefault="008E7975" w:rsidP="0097003C">
      <w:pPr>
        <w:pStyle w:val="Default"/>
        <w:tabs>
          <w:tab w:val="left" w:pos="993"/>
          <w:tab w:val="left" w:pos="5387"/>
          <w:tab w:val="left" w:pos="6663"/>
          <w:tab w:val="left" w:pos="7797"/>
          <w:tab w:val="left" w:pos="9356"/>
          <w:tab w:val="left" w:pos="10773"/>
          <w:tab w:val="left" w:pos="11907"/>
        </w:tabs>
        <w:rPr>
          <w:sz w:val="20"/>
          <w:szCs w:val="20"/>
        </w:rPr>
      </w:pPr>
      <w:r w:rsidRPr="007D6ECE">
        <w:rPr>
          <w:sz w:val="20"/>
          <w:szCs w:val="20"/>
        </w:rPr>
        <w:t>1256061</w:t>
      </w:r>
      <w:r w:rsidRPr="007D6ECE">
        <w:rPr>
          <w:sz w:val="20"/>
          <w:szCs w:val="20"/>
        </w:rPr>
        <w:tab/>
        <w:t>Movilidad 1</w:t>
      </w:r>
      <w:r w:rsidRPr="007D6ECE">
        <w:rPr>
          <w:sz w:val="20"/>
          <w:szCs w:val="20"/>
        </w:rPr>
        <w:tab/>
        <w:t>OPT</w:t>
      </w:r>
      <w:r w:rsidR="0097003C">
        <w:rPr>
          <w:sz w:val="20"/>
          <w:szCs w:val="20"/>
        </w:rPr>
        <w: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Autorización*</w:t>
      </w:r>
      <w:r w:rsidR="00F5165F">
        <w:rPr>
          <w:sz w:val="20"/>
          <w:szCs w:val="20"/>
        </w:rPr>
        <w:br/>
      </w:r>
      <w:r w:rsidRPr="007D6ECE">
        <w:rPr>
          <w:sz w:val="20"/>
          <w:szCs w:val="20"/>
        </w:rPr>
        <w:t>1256062</w:t>
      </w:r>
      <w:r w:rsidRPr="007D6ECE">
        <w:rPr>
          <w:sz w:val="20"/>
          <w:szCs w:val="20"/>
        </w:rPr>
        <w:tab/>
        <w:t>Movilidad 2</w:t>
      </w:r>
      <w:r w:rsidRPr="007D6ECE">
        <w:rPr>
          <w:sz w:val="20"/>
          <w:szCs w:val="20"/>
        </w:rPr>
        <w:tab/>
        <w:t>OPT</w:t>
      </w:r>
      <w:r w:rsidR="0097003C">
        <w:rPr>
          <w:sz w:val="20"/>
          <w:szCs w:val="20"/>
        </w:rPr>
        <w:t>.</w:t>
      </w:r>
      <w:r w:rsidRPr="007D6ECE">
        <w:rPr>
          <w:sz w:val="20"/>
          <w:szCs w:val="20"/>
        </w:rPr>
        <w:tab/>
        <w:t>4</w:t>
      </w:r>
      <w:r w:rsidR="00F5165F">
        <w:rPr>
          <w:sz w:val="20"/>
          <w:szCs w:val="20"/>
        </w:rPr>
        <w:tab/>
      </w:r>
      <w:r w:rsidRPr="007D6ECE">
        <w:rPr>
          <w:sz w:val="20"/>
          <w:szCs w:val="20"/>
        </w:rPr>
        <w:tab/>
        <w:t>8</w:t>
      </w:r>
      <w:r w:rsidRPr="007D6ECE">
        <w:rPr>
          <w:sz w:val="20"/>
          <w:szCs w:val="20"/>
        </w:rPr>
        <w:tab/>
        <w:t>IV, V</w:t>
      </w:r>
      <w:r w:rsidRPr="007D6ECE">
        <w:rPr>
          <w:sz w:val="20"/>
          <w:szCs w:val="20"/>
        </w:rPr>
        <w:tab/>
        <w:t xml:space="preserve">Autorización* </w:t>
      </w:r>
    </w:p>
    <w:p w:rsidR="00F5165F" w:rsidRPr="007D6ECE" w:rsidRDefault="00F5165F" w:rsidP="00F5165F">
      <w:pPr>
        <w:pStyle w:val="Default"/>
        <w:tabs>
          <w:tab w:val="left" w:pos="1723"/>
          <w:tab w:val="left" w:pos="3446"/>
          <w:tab w:val="left" w:pos="5169"/>
          <w:tab w:val="left" w:pos="6892"/>
          <w:tab w:val="left" w:pos="8615"/>
          <w:tab w:val="left" w:pos="10338"/>
        </w:tabs>
        <w:rPr>
          <w:sz w:val="20"/>
          <w:szCs w:val="20"/>
        </w:rPr>
      </w:pPr>
    </w:p>
    <w:p w:rsidR="008E3231" w:rsidRPr="007D6ECE" w:rsidRDefault="008E3231" w:rsidP="00F5165F">
      <w:pPr>
        <w:pStyle w:val="Default"/>
        <w:rPr>
          <w:sz w:val="20"/>
          <w:szCs w:val="20"/>
        </w:rPr>
      </w:pPr>
      <w:r w:rsidRPr="007D6ECE">
        <w:rPr>
          <w:sz w:val="20"/>
          <w:szCs w:val="20"/>
        </w:rPr>
        <w:t xml:space="preserve">*La inscripción a la UEA requiere de la autorización por el Coordinador del Posgrado en </w:t>
      </w:r>
      <w:r w:rsidRPr="007E4E47">
        <w:rPr>
          <w:sz w:val="20"/>
          <w:szCs w:val="20"/>
        </w:rPr>
        <w:t>Historiografía</w:t>
      </w:r>
      <w:r w:rsidRPr="007D6ECE">
        <w:rPr>
          <w:sz w:val="20"/>
          <w:szCs w:val="20"/>
        </w:rPr>
        <w:t xml:space="preserve">. </w:t>
      </w:r>
    </w:p>
    <w:p w:rsidR="00F5165F" w:rsidRDefault="00F5165F" w:rsidP="004861EB">
      <w:pPr>
        <w:pStyle w:val="Default"/>
        <w:ind w:right="156"/>
        <w:rPr>
          <w:b/>
          <w:bCs/>
          <w:sz w:val="20"/>
          <w:szCs w:val="20"/>
        </w:rPr>
      </w:pPr>
    </w:p>
    <w:p w:rsidR="00F5165F" w:rsidRDefault="00F5165F" w:rsidP="004861EB">
      <w:pPr>
        <w:pStyle w:val="Default"/>
        <w:ind w:right="156"/>
        <w:rPr>
          <w:b/>
          <w:bCs/>
          <w:sz w:val="20"/>
          <w:szCs w:val="20"/>
        </w:rPr>
      </w:pPr>
    </w:p>
    <w:p w:rsidR="008E3231" w:rsidRPr="007D6ECE" w:rsidRDefault="008E3231" w:rsidP="00AB6E56">
      <w:pPr>
        <w:pStyle w:val="Default"/>
        <w:numPr>
          <w:ilvl w:val="0"/>
          <w:numId w:val="15"/>
        </w:numPr>
        <w:ind w:left="851" w:hanging="425"/>
        <w:jc w:val="both"/>
        <w:rPr>
          <w:sz w:val="20"/>
          <w:szCs w:val="20"/>
        </w:rPr>
      </w:pPr>
      <w:r w:rsidRPr="007D6ECE">
        <w:rPr>
          <w:b/>
          <w:bCs/>
          <w:sz w:val="20"/>
          <w:szCs w:val="20"/>
        </w:rPr>
        <w:lastRenderedPageBreak/>
        <w:t xml:space="preserve">Doctorado en Historiografía </w:t>
      </w:r>
    </w:p>
    <w:p w:rsidR="00810F47" w:rsidRPr="00912104" w:rsidRDefault="00810F47" w:rsidP="0010667D">
      <w:pPr>
        <w:pStyle w:val="Default"/>
        <w:jc w:val="both"/>
        <w:rPr>
          <w:sz w:val="18"/>
          <w:szCs w:val="20"/>
        </w:rPr>
      </w:pPr>
    </w:p>
    <w:p w:rsidR="00810F47" w:rsidRDefault="008E3231" w:rsidP="00AB6E56">
      <w:pPr>
        <w:pStyle w:val="Default"/>
        <w:numPr>
          <w:ilvl w:val="1"/>
          <w:numId w:val="15"/>
        </w:numPr>
        <w:ind w:left="1276" w:hanging="425"/>
        <w:jc w:val="both"/>
        <w:rPr>
          <w:sz w:val="20"/>
          <w:szCs w:val="20"/>
        </w:rPr>
      </w:pPr>
      <w:r w:rsidRPr="007D6ECE">
        <w:rPr>
          <w:sz w:val="20"/>
          <w:szCs w:val="20"/>
        </w:rPr>
        <w:t>Objetivos específicos:</w:t>
      </w:r>
    </w:p>
    <w:p w:rsidR="00810F47" w:rsidRPr="00912104" w:rsidRDefault="00810F47" w:rsidP="0010667D">
      <w:pPr>
        <w:pStyle w:val="Default"/>
        <w:jc w:val="both"/>
        <w:rPr>
          <w:sz w:val="18"/>
          <w:szCs w:val="20"/>
        </w:rPr>
      </w:pPr>
    </w:p>
    <w:p w:rsidR="008E3231" w:rsidRPr="007D6ECE" w:rsidRDefault="008E3231" w:rsidP="00AB6E56">
      <w:pPr>
        <w:pStyle w:val="Default"/>
        <w:numPr>
          <w:ilvl w:val="0"/>
          <w:numId w:val="22"/>
        </w:numPr>
        <w:ind w:left="1701" w:hanging="425"/>
        <w:jc w:val="both"/>
        <w:rPr>
          <w:sz w:val="20"/>
          <w:szCs w:val="20"/>
        </w:rPr>
      </w:pPr>
      <w:r w:rsidRPr="007D6ECE">
        <w:rPr>
          <w:sz w:val="20"/>
          <w:szCs w:val="20"/>
        </w:rPr>
        <w:t xml:space="preserve">Generar conocimientos originales y de punta en las áreas de la historiografía política, cultural y teórica; </w:t>
      </w:r>
    </w:p>
    <w:p w:rsidR="008E3231" w:rsidRPr="007D6ECE" w:rsidRDefault="008E3231" w:rsidP="00AB6E56">
      <w:pPr>
        <w:pStyle w:val="Default"/>
        <w:numPr>
          <w:ilvl w:val="0"/>
          <w:numId w:val="22"/>
        </w:numPr>
        <w:ind w:left="1701" w:hanging="425"/>
        <w:jc w:val="both"/>
        <w:rPr>
          <w:sz w:val="20"/>
          <w:szCs w:val="20"/>
        </w:rPr>
      </w:pPr>
      <w:r w:rsidRPr="007D6ECE">
        <w:rPr>
          <w:sz w:val="20"/>
          <w:szCs w:val="20"/>
        </w:rPr>
        <w:t xml:space="preserve">Relacionar desde una perspectiva multidisciplinaria el análisis teórico con el análisis de los discursos de la historia y la historiografía; </w:t>
      </w:r>
    </w:p>
    <w:p w:rsidR="008E3231" w:rsidRPr="007D6ECE" w:rsidRDefault="008E3231" w:rsidP="00AB6E56">
      <w:pPr>
        <w:pStyle w:val="Default"/>
        <w:numPr>
          <w:ilvl w:val="0"/>
          <w:numId w:val="22"/>
        </w:numPr>
        <w:ind w:left="1701" w:hanging="425"/>
        <w:jc w:val="both"/>
        <w:rPr>
          <w:sz w:val="20"/>
          <w:szCs w:val="20"/>
        </w:rPr>
      </w:pPr>
      <w:r w:rsidRPr="007D6ECE">
        <w:rPr>
          <w:sz w:val="20"/>
          <w:szCs w:val="20"/>
        </w:rPr>
        <w:t xml:space="preserve">Articular una visión comparativa del desarrollo histórico-historiográfico mexicano con los desarrollos latinoamericanos, norteamericanos y europeos, a partir de la problematización de la historia y la historiografía política y cultural; </w:t>
      </w:r>
    </w:p>
    <w:p w:rsidR="008E3231" w:rsidRPr="007D6ECE" w:rsidRDefault="008E3231" w:rsidP="00AB6E56">
      <w:pPr>
        <w:pStyle w:val="Default"/>
        <w:numPr>
          <w:ilvl w:val="0"/>
          <w:numId w:val="22"/>
        </w:numPr>
        <w:ind w:left="1701" w:hanging="425"/>
        <w:jc w:val="both"/>
        <w:rPr>
          <w:sz w:val="20"/>
          <w:szCs w:val="20"/>
        </w:rPr>
      </w:pPr>
      <w:r w:rsidRPr="007D6ECE">
        <w:rPr>
          <w:sz w:val="20"/>
          <w:szCs w:val="20"/>
        </w:rPr>
        <w:t xml:space="preserve">Analizar las condiciones simbólicas del orden social, político y cultural, y comprenderlas en su historicidad. </w:t>
      </w:r>
    </w:p>
    <w:p w:rsidR="008E3231" w:rsidRPr="00912104" w:rsidRDefault="008E3231" w:rsidP="0010667D">
      <w:pPr>
        <w:pStyle w:val="Default"/>
        <w:jc w:val="both"/>
        <w:rPr>
          <w:sz w:val="18"/>
          <w:szCs w:val="20"/>
        </w:rPr>
      </w:pPr>
    </w:p>
    <w:p w:rsidR="008E3231" w:rsidRPr="007D6ECE" w:rsidRDefault="008E3231" w:rsidP="00AB6E56">
      <w:pPr>
        <w:pStyle w:val="Default"/>
        <w:numPr>
          <w:ilvl w:val="1"/>
          <w:numId w:val="15"/>
        </w:numPr>
        <w:ind w:left="1276" w:hanging="425"/>
        <w:jc w:val="both"/>
        <w:rPr>
          <w:sz w:val="20"/>
          <w:szCs w:val="20"/>
        </w:rPr>
      </w:pPr>
      <w:r w:rsidRPr="007D6ECE">
        <w:rPr>
          <w:sz w:val="20"/>
          <w:szCs w:val="20"/>
        </w:rPr>
        <w:t xml:space="preserve">Créditos: 380 mínimos, 440 máximos en total, divididos en 32 créditos de UEA obligatorias, 48 créditos de UEA optativas, y 300 mínimos y 360 máximos créditos de investigación. Los créditos de investigación serán distribuidos de la siguiente manera: 120 créditos de los Seminarios de Investigación, 60 créditos mínimo y 120 créditos máximo de los Seminarios de </w:t>
      </w:r>
      <w:r w:rsidR="007C1061" w:rsidRPr="007D6ECE">
        <w:rPr>
          <w:sz w:val="20"/>
          <w:szCs w:val="20"/>
        </w:rPr>
        <w:t>Seguimiento</w:t>
      </w:r>
      <w:r w:rsidRPr="007D6ECE">
        <w:rPr>
          <w:sz w:val="20"/>
          <w:szCs w:val="20"/>
        </w:rPr>
        <w:t xml:space="preserve">, y 120 créditos de la Tesis de Doctorado y la </w:t>
      </w:r>
      <w:r w:rsidR="007C1061" w:rsidRPr="007D6ECE">
        <w:rPr>
          <w:sz w:val="20"/>
          <w:szCs w:val="20"/>
        </w:rPr>
        <w:t>Disertación Pública</w:t>
      </w:r>
      <w:r w:rsidRPr="007D6ECE">
        <w:rPr>
          <w:sz w:val="20"/>
          <w:szCs w:val="20"/>
        </w:rPr>
        <w:t xml:space="preserve">. </w:t>
      </w:r>
    </w:p>
    <w:p w:rsidR="008E3231" w:rsidRPr="00912104" w:rsidRDefault="008E3231" w:rsidP="0010667D">
      <w:pPr>
        <w:pStyle w:val="Default"/>
        <w:jc w:val="both"/>
        <w:rPr>
          <w:sz w:val="18"/>
          <w:szCs w:val="20"/>
        </w:rPr>
      </w:pPr>
    </w:p>
    <w:p w:rsidR="008E3231" w:rsidRPr="007D6ECE" w:rsidRDefault="008E3231" w:rsidP="0010667D">
      <w:pPr>
        <w:spacing w:line="240" w:lineRule="exact"/>
        <w:ind w:left="1276"/>
        <w:jc w:val="both"/>
        <w:rPr>
          <w:rFonts w:ascii="Arial" w:hAnsi="Arial" w:cs="Arial"/>
        </w:rPr>
      </w:pPr>
      <w:r w:rsidRPr="007D6ECE">
        <w:rPr>
          <w:rFonts w:ascii="Arial" w:hAnsi="Arial" w:cs="Arial"/>
        </w:rPr>
        <w:t xml:space="preserve">Los alumnos podrán cursar UEA en otros planes de estudio de la Universidad, así como en otras instituciones de educación superior, siguiendo las políticas y los lineamientos institucionales vigentes. Deberán de inscribirlas como Seminarios de </w:t>
      </w:r>
      <w:r w:rsidR="007C1061" w:rsidRPr="007D6ECE">
        <w:rPr>
          <w:rFonts w:ascii="Arial" w:hAnsi="Arial" w:cs="Arial"/>
        </w:rPr>
        <w:t xml:space="preserve">Movilidad </w:t>
      </w:r>
      <w:r w:rsidRPr="007D6ECE">
        <w:rPr>
          <w:rFonts w:ascii="Arial" w:hAnsi="Arial" w:cs="Arial"/>
        </w:rPr>
        <w:t>hasta por 3 trimestres, y los 36 créditos correspondientes de las UEA Seminarios de Movilidad D1, D2 y D3 formarán parte de los 48 créditos totales de las UEA optativas.</w:t>
      </w:r>
    </w:p>
    <w:p w:rsidR="008E3231" w:rsidRPr="00912104" w:rsidRDefault="008E3231" w:rsidP="008E3231">
      <w:pPr>
        <w:pStyle w:val="Default"/>
        <w:rPr>
          <w:sz w:val="18"/>
          <w:szCs w:val="20"/>
        </w:rPr>
      </w:pPr>
    </w:p>
    <w:p w:rsidR="008E3231" w:rsidRPr="007D6ECE" w:rsidRDefault="008E3231" w:rsidP="00AB6E56">
      <w:pPr>
        <w:pStyle w:val="Default"/>
        <w:numPr>
          <w:ilvl w:val="1"/>
          <w:numId w:val="15"/>
        </w:numPr>
        <w:ind w:left="1276" w:hanging="425"/>
        <w:rPr>
          <w:sz w:val="20"/>
          <w:szCs w:val="20"/>
        </w:rPr>
      </w:pPr>
      <w:r w:rsidRPr="007D6ECE">
        <w:rPr>
          <w:sz w:val="20"/>
          <w:szCs w:val="20"/>
        </w:rPr>
        <w:t xml:space="preserve">Unidades de enseñanza-aprendizaje obligatorias: </w:t>
      </w:r>
    </w:p>
    <w:p w:rsidR="0010667D" w:rsidRPr="00912104" w:rsidRDefault="0010667D">
      <w:pPr>
        <w:pStyle w:val="Default"/>
        <w:spacing w:before="7"/>
        <w:rPr>
          <w:sz w:val="18"/>
          <w:szCs w:val="20"/>
        </w:rPr>
      </w:pPr>
    </w:p>
    <w:p w:rsidR="0050107C" w:rsidRPr="003001E9" w:rsidRDefault="0050107C" w:rsidP="0050107C">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50107C" w:rsidRDefault="0050107C" w:rsidP="0050107C">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50107C" w:rsidRDefault="0050107C">
      <w:pPr>
        <w:pStyle w:val="Default"/>
        <w:tabs>
          <w:tab w:val="left" w:pos="6176"/>
        </w:tabs>
        <w:spacing w:before="7"/>
        <w:rPr>
          <w:sz w:val="20"/>
          <w:szCs w:val="20"/>
        </w:rPr>
      </w:pPr>
    </w:p>
    <w:p w:rsidR="008E7975" w:rsidRDefault="008E7975" w:rsidP="00D9471E">
      <w:pPr>
        <w:pStyle w:val="Default"/>
        <w:tabs>
          <w:tab w:val="left" w:pos="993"/>
          <w:tab w:val="left" w:pos="5387"/>
          <w:tab w:val="left" w:pos="6663"/>
          <w:tab w:val="right" w:pos="8080"/>
          <w:tab w:val="right" w:pos="9498"/>
          <w:tab w:val="left" w:pos="10773"/>
          <w:tab w:val="left" w:pos="11907"/>
        </w:tabs>
        <w:spacing w:before="7"/>
        <w:rPr>
          <w:sz w:val="20"/>
          <w:szCs w:val="20"/>
        </w:rPr>
      </w:pPr>
      <w:r w:rsidRPr="007D6ECE">
        <w:rPr>
          <w:sz w:val="20"/>
          <w:szCs w:val="20"/>
        </w:rPr>
        <w:t>1259026</w:t>
      </w:r>
      <w:r w:rsidRPr="007D6ECE">
        <w:rPr>
          <w:sz w:val="20"/>
          <w:szCs w:val="20"/>
        </w:rPr>
        <w:tab/>
        <w:t xml:space="preserve">Instrumentos para el </w:t>
      </w:r>
      <w:r w:rsidR="00D9471E" w:rsidRPr="007D6ECE">
        <w:rPr>
          <w:sz w:val="20"/>
          <w:szCs w:val="20"/>
        </w:rPr>
        <w:t xml:space="preserve">Análisis </w:t>
      </w:r>
      <w:r w:rsidRPr="007D6ECE">
        <w:rPr>
          <w:sz w:val="20"/>
          <w:szCs w:val="20"/>
        </w:rPr>
        <w:t>de</w:t>
      </w:r>
      <w:r w:rsidR="00D9471E">
        <w:rPr>
          <w:sz w:val="20"/>
          <w:szCs w:val="20"/>
        </w:rPr>
        <w:tab/>
      </w:r>
      <w:r w:rsidRPr="007D6ECE">
        <w:rPr>
          <w:sz w:val="20"/>
          <w:szCs w:val="20"/>
        </w:rPr>
        <w:t>OBL.</w:t>
      </w:r>
      <w:r w:rsidRPr="007D6ECE">
        <w:rPr>
          <w:sz w:val="20"/>
          <w:szCs w:val="20"/>
        </w:rPr>
        <w:tab/>
        <w:t>4</w:t>
      </w:r>
      <w:r w:rsidRPr="007D6ECE">
        <w:rPr>
          <w:sz w:val="20"/>
          <w:szCs w:val="20"/>
        </w:rPr>
        <w:tab/>
      </w:r>
      <w:r w:rsidR="00D9471E">
        <w:rPr>
          <w:sz w:val="20"/>
          <w:szCs w:val="20"/>
        </w:rPr>
        <w:tab/>
      </w:r>
      <w:r w:rsidRPr="007D6ECE">
        <w:rPr>
          <w:sz w:val="20"/>
          <w:szCs w:val="20"/>
        </w:rPr>
        <w:t>8</w:t>
      </w:r>
      <w:r w:rsidRPr="007D6ECE">
        <w:rPr>
          <w:sz w:val="20"/>
          <w:szCs w:val="20"/>
        </w:rPr>
        <w:tab/>
        <w:t>I</w:t>
      </w:r>
      <w:r w:rsidR="00D9471E">
        <w:rPr>
          <w:sz w:val="20"/>
          <w:szCs w:val="20"/>
        </w:rPr>
        <w:br/>
      </w:r>
      <w:r w:rsidR="00D9471E">
        <w:rPr>
          <w:sz w:val="20"/>
          <w:szCs w:val="20"/>
        </w:rPr>
        <w:tab/>
      </w:r>
      <w:r w:rsidR="00D9471E" w:rsidRPr="007D6ECE">
        <w:rPr>
          <w:sz w:val="20"/>
          <w:szCs w:val="20"/>
        </w:rPr>
        <w:t>la Historiografía Política y Cultural</w:t>
      </w:r>
      <w:r w:rsidR="00D9471E">
        <w:rPr>
          <w:sz w:val="20"/>
          <w:szCs w:val="20"/>
        </w:rPr>
        <w:br/>
      </w:r>
      <w:r w:rsidRPr="007D6ECE">
        <w:rPr>
          <w:sz w:val="20"/>
          <w:szCs w:val="20"/>
        </w:rPr>
        <w:t>1259027</w:t>
      </w:r>
      <w:r w:rsidRPr="007D6ECE">
        <w:rPr>
          <w:sz w:val="20"/>
          <w:szCs w:val="20"/>
        </w:rPr>
        <w:tab/>
        <w:t xml:space="preserve">Representaciones del </w:t>
      </w:r>
      <w:r w:rsidR="00D9471E" w:rsidRPr="007D6ECE">
        <w:rPr>
          <w:sz w:val="20"/>
          <w:szCs w:val="20"/>
        </w:rPr>
        <w:t xml:space="preserve">Tiempo </w:t>
      </w:r>
      <w:r w:rsidRPr="007D6ECE">
        <w:rPr>
          <w:sz w:val="20"/>
          <w:szCs w:val="20"/>
        </w:rPr>
        <w:t xml:space="preserve">y el </w:t>
      </w:r>
      <w:r w:rsidR="00D9471E" w:rsidRPr="007D6ECE">
        <w:rPr>
          <w:sz w:val="20"/>
          <w:szCs w:val="20"/>
        </w:rPr>
        <w:t xml:space="preserve">Espacio </w:t>
      </w:r>
      <w:r w:rsidRPr="007D6ECE">
        <w:rPr>
          <w:sz w:val="20"/>
          <w:szCs w:val="20"/>
        </w:rPr>
        <w:tab/>
        <w:t>OBL</w:t>
      </w:r>
      <w:r w:rsidR="00D9471E">
        <w:rPr>
          <w:sz w:val="20"/>
          <w:szCs w:val="20"/>
        </w:rPr>
        <w:t>.</w:t>
      </w:r>
      <w:r w:rsidRPr="007D6ECE">
        <w:rPr>
          <w:sz w:val="20"/>
          <w:szCs w:val="20"/>
        </w:rPr>
        <w:tab/>
        <w:t>4</w:t>
      </w:r>
      <w:r w:rsidRPr="007D6ECE">
        <w:rPr>
          <w:sz w:val="20"/>
          <w:szCs w:val="20"/>
        </w:rPr>
        <w:tab/>
      </w:r>
      <w:r w:rsidR="00D9471E">
        <w:rPr>
          <w:sz w:val="20"/>
          <w:szCs w:val="20"/>
        </w:rPr>
        <w:tab/>
      </w:r>
      <w:r w:rsidRPr="007D6ECE">
        <w:rPr>
          <w:sz w:val="20"/>
          <w:szCs w:val="20"/>
        </w:rPr>
        <w:t>8</w:t>
      </w:r>
      <w:r w:rsidRPr="007D6ECE">
        <w:rPr>
          <w:sz w:val="20"/>
          <w:szCs w:val="20"/>
        </w:rPr>
        <w:tab/>
        <w:t>I</w:t>
      </w:r>
      <w:r w:rsidR="00D9471E">
        <w:rPr>
          <w:sz w:val="20"/>
          <w:szCs w:val="20"/>
        </w:rPr>
        <w:br/>
      </w:r>
      <w:r w:rsidRPr="007D6ECE">
        <w:rPr>
          <w:sz w:val="20"/>
          <w:szCs w:val="20"/>
        </w:rPr>
        <w:t>1259030</w:t>
      </w:r>
      <w:r w:rsidRPr="007D6ECE">
        <w:rPr>
          <w:sz w:val="20"/>
          <w:szCs w:val="20"/>
        </w:rPr>
        <w:tab/>
        <w:t xml:space="preserve">Seminario de </w:t>
      </w:r>
      <w:r w:rsidR="00D9471E" w:rsidRPr="007D6ECE">
        <w:rPr>
          <w:sz w:val="20"/>
          <w:szCs w:val="20"/>
        </w:rPr>
        <w:t xml:space="preserve">Investigación </w:t>
      </w:r>
      <w:r w:rsidRPr="007D6ECE">
        <w:rPr>
          <w:sz w:val="20"/>
          <w:szCs w:val="20"/>
        </w:rPr>
        <w:t xml:space="preserve">D I </w:t>
      </w:r>
      <w:r w:rsidRPr="007D6ECE">
        <w:rPr>
          <w:sz w:val="20"/>
          <w:szCs w:val="20"/>
        </w:rPr>
        <w:tab/>
        <w:t>OBL.</w:t>
      </w:r>
      <w:r w:rsidRPr="007D6ECE">
        <w:rPr>
          <w:sz w:val="20"/>
          <w:szCs w:val="20"/>
        </w:rPr>
        <w:tab/>
        <w:t>4</w:t>
      </w:r>
      <w:r w:rsidRPr="007D6ECE">
        <w:rPr>
          <w:sz w:val="20"/>
          <w:szCs w:val="20"/>
        </w:rPr>
        <w:tab/>
        <w:t>8</w:t>
      </w:r>
      <w:r w:rsidRPr="007D6ECE">
        <w:rPr>
          <w:sz w:val="20"/>
          <w:szCs w:val="20"/>
        </w:rPr>
        <w:tab/>
        <w:t>16</w:t>
      </w:r>
      <w:r w:rsidRPr="007D6ECE">
        <w:rPr>
          <w:sz w:val="20"/>
          <w:szCs w:val="20"/>
        </w:rPr>
        <w:tab/>
        <w:t>I</w:t>
      </w:r>
      <w:r w:rsidRPr="007D6ECE">
        <w:rPr>
          <w:sz w:val="20"/>
          <w:szCs w:val="20"/>
        </w:rPr>
        <w:tab/>
        <w:t>Autorización*</w:t>
      </w:r>
      <w:r w:rsidR="00D9471E">
        <w:rPr>
          <w:sz w:val="20"/>
          <w:szCs w:val="20"/>
        </w:rPr>
        <w:br/>
      </w:r>
      <w:r w:rsidRPr="007D6ECE">
        <w:rPr>
          <w:sz w:val="20"/>
          <w:szCs w:val="20"/>
        </w:rPr>
        <w:t>1259028</w:t>
      </w:r>
      <w:r w:rsidRPr="007D6ECE">
        <w:rPr>
          <w:sz w:val="20"/>
          <w:szCs w:val="20"/>
        </w:rPr>
        <w:tab/>
        <w:t xml:space="preserve">Teoría y </w:t>
      </w:r>
      <w:r w:rsidR="00D9471E" w:rsidRPr="007D6ECE">
        <w:rPr>
          <w:sz w:val="20"/>
          <w:szCs w:val="20"/>
        </w:rPr>
        <w:t xml:space="preserve">Análisis </w:t>
      </w:r>
      <w:r w:rsidRPr="007D6ECE">
        <w:rPr>
          <w:sz w:val="20"/>
          <w:szCs w:val="20"/>
        </w:rPr>
        <w:t xml:space="preserve">del </w:t>
      </w:r>
      <w:r w:rsidR="00D9471E" w:rsidRPr="007D6ECE">
        <w:rPr>
          <w:sz w:val="20"/>
          <w:szCs w:val="20"/>
        </w:rPr>
        <w:t xml:space="preserve">Discurso </w:t>
      </w:r>
      <w:r w:rsidRPr="007D6ECE">
        <w:rPr>
          <w:sz w:val="20"/>
          <w:szCs w:val="20"/>
        </w:rPr>
        <w:tab/>
        <w:t>OBL.</w:t>
      </w:r>
      <w:r w:rsidRPr="007D6ECE">
        <w:rPr>
          <w:sz w:val="20"/>
          <w:szCs w:val="20"/>
        </w:rPr>
        <w:tab/>
        <w:t>4</w:t>
      </w:r>
      <w:r w:rsidRPr="007D6ECE">
        <w:rPr>
          <w:sz w:val="20"/>
          <w:szCs w:val="20"/>
        </w:rPr>
        <w:tab/>
      </w:r>
      <w:r w:rsidR="00D9471E">
        <w:rPr>
          <w:sz w:val="20"/>
          <w:szCs w:val="20"/>
        </w:rPr>
        <w:tab/>
      </w:r>
      <w:r w:rsidRPr="007D6ECE">
        <w:rPr>
          <w:sz w:val="20"/>
          <w:szCs w:val="20"/>
        </w:rPr>
        <w:t>8</w:t>
      </w:r>
      <w:r w:rsidRPr="007D6ECE">
        <w:rPr>
          <w:sz w:val="20"/>
          <w:szCs w:val="20"/>
        </w:rPr>
        <w:tab/>
        <w:t>II</w:t>
      </w:r>
      <w:r w:rsidR="00D9471E">
        <w:rPr>
          <w:sz w:val="20"/>
          <w:szCs w:val="20"/>
        </w:rPr>
        <w:br/>
      </w:r>
      <w:r w:rsidRPr="007D6ECE">
        <w:rPr>
          <w:sz w:val="20"/>
          <w:szCs w:val="20"/>
        </w:rPr>
        <w:t>1259029</w:t>
      </w:r>
      <w:r w:rsidRPr="007D6ECE">
        <w:rPr>
          <w:sz w:val="20"/>
          <w:szCs w:val="20"/>
        </w:rPr>
        <w:tab/>
        <w:t xml:space="preserve">Modelos </w:t>
      </w:r>
      <w:r w:rsidR="00D9471E" w:rsidRPr="007D6ECE">
        <w:rPr>
          <w:sz w:val="20"/>
          <w:szCs w:val="20"/>
        </w:rPr>
        <w:t xml:space="preserve">Epistemológicos </w:t>
      </w:r>
      <w:r w:rsidRPr="007D6ECE">
        <w:rPr>
          <w:sz w:val="20"/>
          <w:szCs w:val="20"/>
        </w:rPr>
        <w:t>y</w:t>
      </w:r>
      <w:r w:rsidRPr="007D6ECE">
        <w:rPr>
          <w:sz w:val="20"/>
          <w:szCs w:val="20"/>
        </w:rPr>
        <w:tab/>
        <w:t>OBL.</w:t>
      </w:r>
      <w:r w:rsidRPr="007D6ECE">
        <w:rPr>
          <w:sz w:val="20"/>
          <w:szCs w:val="20"/>
        </w:rPr>
        <w:tab/>
        <w:t>4</w:t>
      </w:r>
      <w:r w:rsidRPr="007D6ECE">
        <w:rPr>
          <w:sz w:val="20"/>
          <w:szCs w:val="20"/>
        </w:rPr>
        <w:tab/>
      </w:r>
      <w:r w:rsidR="00D9471E">
        <w:rPr>
          <w:sz w:val="20"/>
          <w:szCs w:val="20"/>
        </w:rPr>
        <w:tab/>
      </w:r>
      <w:r w:rsidRPr="007D6ECE">
        <w:rPr>
          <w:sz w:val="20"/>
          <w:szCs w:val="20"/>
        </w:rPr>
        <w:t>8</w:t>
      </w:r>
      <w:r w:rsidRPr="007D6ECE">
        <w:rPr>
          <w:sz w:val="20"/>
          <w:szCs w:val="20"/>
        </w:rPr>
        <w:tab/>
        <w:t>II</w:t>
      </w:r>
      <w:r w:rsidRPr="007D6ECE">
        <w:rPr>
          <w:sz w:val="20"/>
          <w:szCs w:val="20"/>
        </w:rPr>
        <w:tab/>
        <w:t>Autorización*</w:t>
      </w:r>
      <w:r w:rsidR="00D9471E">
        <w:rPr>
          <w:sz w:val="20"/>
          <w:szCs w:val="20"/>
        </w:rPr>
        <w:br/>
      </w:r>
      <w:r w:rsidR="00D9471E">
        <w:rPr>
          <w:sz w:val="20"/>
          <w:szCs w:val="20"/>
        </w:rPr>
        <w:tab/>
      </w:r>
      <w:r w:rsidR="00D9471E" w:rsidRPr="007D6ECE">
        <w:rPr>
          <w:sz w:val="20"/>
          <w:szCs w:val="20"/>
        </w:rPr>
        <w:t>Ontológicos de la Historia</w:t>
      </w:r>
      <w:r w:rsidR="00D9471E">
        <w:rPr>
          <w:sz w:val="20"/>
          <w:szCs w:val="20"/>
        </w:rPr>
        <w:br/>
      </w:r>
      <w:r w:rsidRPr="007D6ECE">
        <w:rPr>
          <w:sz w:val="20"/>
          <w:szCs w:val="20"/>
        </w:rPr>
        <w:t>1259031</w:t>
      </w:r>
      <w:r w:rsidRPr="007D6ECE">
        <w:rPr>
          <w:sz w:val="20"/>
          <w:szCs w:val="20"/>
        </w:rPr>
        <w:tab/>
        <w:t xml:space="preserve">Seminario de Investigación D II </w:t>
      </w:r>
      <w:r w:rsidRPr="007D6ECE">
        <w:rPr>
          <w:sz w:val="20"/>
          <w:szCs w:val="20"/>
        </w:rPr>
        <w:tab/>
        <w:t>OBL.</w:t>
      </w:r>
      <w:r w:rsidRPr="007D6ECE">
        <w:rPr>
          <w:sz w:val="20"/>
          <w:szCs w:val="20"/>
        </w:rPr>
        <w:tab/>
        <w:t>4</w:t>
      </w:r>
      <w:r w:rsidRPr="007D6ECE">
        <w:rPr>
          <w:sz w:val="20"/>
          <w:szCs w:val="20"/>
        </w:rPr>
        <w:tab/>
        <w:t>8</w:t>
      </w:r>
      <w:r w:rsidRPr="007D6ECE">
        <w:rPr>
          <w:sz w:val="20"/>
          <w:szCs w:val="20"/>
        </w:rPr>
        <w:tab/>
        <w:t>16</w:t>
      </w:r>
      <w:r w:rsidRPr="007D6ECE">
        <w:rPr>
          <w:sz w:val="20"/>
          <w:szCs w:val="20"/>
        </w:rPr>
        <w:tab/>
        <w:t>II</w:t>
      </w:r>
      <w:r w:rsidRPr="007D6ECE">
        <w:rPr>
          <w:sz w:val="20"/>
          <w:szCs w:val="20"/>
        </w:rPr>
        <w:tab/>
        <w:t>1259030</w:t>
      </w:r>
      <w:r w:rsidR="00D9471E">
        <w:rPr>
          <w:sz w:val="20"/>
          <w:szCs w:val="20"/>
        </w:rPr>
        <w:br/>
      </w:r>
      <w:r w:rsidRPr="007D6ECE">
        <w:rPr>
          <w:sz w:val="20"/>
          <w:szCs w:val="20"/>
        </w:rPr>
        <w:t>1259032</w:t>
      </w:r>
      <w:r w:rsidRPr="007D6ECE">
        <w:rPr>
          <w:sz w:val="20"/>
          <w:szCs w:val="20"/>
        </w:rPr>
        <w:tab/>
        <w:t xml:space="preserve">Seminario de Investigación D III </w:t>
      </w:r>
      <w:r w:rsidRPr="007D6ECE">
        <w:rPr>
          <w:sz w:val="20"/>
          <w:szCs w:val="20"/>
        </w:rPr>
        <w:tab/>
        <w:t>OBL.</w:t>
      </w:r>
      <w:r w:rsidRPr="007D6ECE">
        <w:rPr>
          <w:sz w:val="20"/>
          <w:szCs w:val="20"/>
        </w:rPr>
        <w:tab/>
        <w:t>4</w:t>
      </w:r>
      <w:r w:rsidRPr="007D6ECE">
        <w:rPr>
          <w:sz w:val="20"/>
          <w:szCs w:val="20"/>
        </w:rPr>
        <w:tab/>
        <w:t>8</w:t>
      </w:r>
      <w:r w:rsidRPr="007D6ECE">
        <w:rPr>
          <w:sz w:val="20"/>
          <w:szCs w:val="20"/>
        </w:rPr>
        <w:tab/>
        <w:t>16</w:t>
      </w:r>
      <w:r w:rsidRPr="007D6ECE">
        <w:rPr>
          <w:sz w:val="20"/>
          <w:szCs w:val="20"/>
        </w:rPr>
        <w:tab/>
        <w:t>III</w:t>
      </w:r>
      <w:r w:rsidRPr="007D6ECE">
        <w:rPr>
          <w:sz w:val="20"/>
          <w:szCs w:val="20"/>
        </w:rPr>
        <w:tab/>
        <w:t>1259031</w:t>
      </w:r>
      <w:r w:rsidR="00D9471E">
        <w:rPr>
          <w:sz w:val="20"/>
          <w:szCs w:val="20"/>
        </w:rPr>
        <w:br/>
      </w:r>
      <w:r w:rsidRPr="007D6ECE">
        <w:rPr>
          <w:sz w:val="20"/>
          <w:szCs w:val="20"/>
        </w:rPr>
        <w:t>1259033</w:t>
      </w:r>
      <w:r w:rsidRPr="007D6ECE">
        <w:rPr>
          <w:sz w:val="20"/>
          <w:szCs w:val="20"/>
        </w:rPr>
        <w:tab/>
        <w:t xml:space="preserve">Seminario de Investigación D IV </w:t>
      </w:r>
      <w:r w:rsidRPr="007D6ECE">
        <w:rPr>
          <w:sz w:val="20"/>
          <w:szCs w:val="20"/>
        </w:rPr>
        <w:tab/>
        <w:t>OBL.</w:t>
      </w:r>
      <w:r w:rsidRPr="007D6ECE">
        <w:rPr>
          <w:sz w:val="20"/>
          <w:szCs w:val="20"/>
        </w:rPr>
        <w:tab/>
        <w:t>4</w:t>
      </w:r>
      <w:r w:rsidRPr="007D6ECE">
        <w:rPr>
          <w:sz w:val="20"/>
          <w:szCs w:val="20"/>
        </w:rPr>
        <w:tab/>
        <w:t>16</w:t>
      </w:r>
      <w:r w:rsidRPr="007D6ECE">
        <w:rPr>
          <w:sz w:val="20"/>
          <w:szCs w:val="20"/>
        </w:rPr>
        <w:tab/>
        <w:t>24</w:t>
      </w:r>
      <w:r w:rsidRPr="007D6ECE">
        <w:rPr>
          <w:sz w:val="20"/>
          <w:szCs w:val="20"/>
        </w:rPr>
        <w:tab/>
        <w:t>IV</w:t>
      </w:r>
      <w:r w:rsidRPr="007D6ECE">
        <w:rPr>
          <w:sz w:val="20"/>
          <w:szCs w:val="20"/>
        </w:rPr>
        <w:tab/>
        <w:t>1259032</w:t>
      </w:r>
      <w:r w:rsidR="00D9471E">
        <w:rPr>
          <w:sz w:val="20"/>
          <w:szCs w:val="20"/>
        </w:rPr>
        <w:br/>
      </w:r>
      <w:r w:rsidRPr="007D6ECE">
        <w:rPr>
          <w:sz w:val="20"/>
          <w:szCs w:val="20"/>
        </w:rPr>
        <w:t>1259034</w:t>
      </w:r>
      <w:r w:rsidRPr="007D6ECE">
        <w:rPr>
          <w:sz w:val="20"/>
          <w:szCs w:val="20"/>
        </w:rPr>
        <w:tab/>
        <w:t xml:space="preserve">Seminario de Investigación D V </w:t>
      </w:r>
      <w:r w:rsidRPr="007D6ECE">
        <w:rPr>
          <w:sz w:val="20"/>
          <w:szCs w:val="20"/>
        </w:rPr>
        <w:tab/>
        <w:t>OBL.</w:t>
      </w:r>
      <w:r w:rsidRPr="007D6ECE">
        <w:rPr>
          <w:sz w:val="20"/>
          <w:szCs w:val="20"/>
        </w:rPr>
        <w:tab/>
        <w:t>4</w:t>
      </w:r>
      <w:r w:rsidRPr="007D6ECE">
        <w:rPr>
          <w:sz w:val="20"/>
          <w:szCs w:val="20"/>
        </w:rPr>
        <w:tab/>
        <w:t>16</w:t>
      </w:r>
      <w:r w:rsidRPr="007D6ECE">
        <w:rPr>
          <w:sz w:val="20"/>
          <w:szCs w:val="20"/>
        </w:rPr>
        <w:tab/>
        <w:t>24</w:t>
      </w:r>
      <w:r w:rsidRPr="007D6ECE">
        <w:rPr>
          <w:sz w:val="20"/>
          <w:szCs w:val="20"/>
        </w:rPr>
        <w:tab/>
        <w:t>V</w:t>
      </w:r>
      <w:r w:rsidRPr="007D6ECE">
        <w:rPr>
          <w:sz w:val="20"/>
          <w:szCs w:val="20"/>
        </w:rPr>
        <w:tab/>
        <w:t>1259033</w:t>
      </w:r>
      <w:r w:rsidR="00D9471E">
        <w:rPr>
          <w:sz w:val="20"/>
          <w:szCs w:val="20"/>
        </w:rPr>
        <w:br/>
      </w:r>
      <w:r w:rsidRPr="007D6ECE">
        <w:rPr>
          <w:sz w:val="20"/>
          <w:szCs w:val="20"/>
        </w:rPr>
        <w:t>1259035</w:t>
      </w:r>
      <w:r w:rsidRPr="007D6ECE">
        <w:rPr>
          <w:sz w:val="20"/>
          <w:szCs w:val="20"/>
        </w:rPr>
        <w:tab/>
        <w:t xml:space="preserve">Seminario de Investigación D VI </w:t>
      </w:r>
      <w:r w:rsidRPr="007D6ECE">
        <w:rPr>
          <w:sz w:val="20"/>
          <w:szCs w:val="20"/>
        </w:rPr>
        <w:tab/>
        <w:t>OBL.</w:t>
      </w:r>
      <w:r w:rsidRPr="007D6ECE">
        <w:rPr>
          <w:sz w:val="20"/>
          <w:szCs w:val="20"/>
        </w:rPr>
        <w:tab/>
        <w:t>4</w:t>
      </w:r>
      <w:r w:rsidRPr="007D6ECE">
        <w:rPr>
          <w:sz w:val="20"/>
          <w:szCs w:val="20"/>
        </w:rPr>
        <w:tab/>
        <w:t>16</w:t>
      </w:r>
      <w:r w:rsidRPr="007D6ECE">
        <w:rPr>
          <w:sz w:val="20"/>
          <w:szCs w:val="20"/>
        </w:rPr>
        <w:tab/>
        <w:t>24</w:t>
      </w:r>
      <w:r w:rsidRPr="007D6ECE">
        <w:rPr>
          <w:sz w:val="20"/>
          <w:szCs w:val="20"/>
        </w:rPr>
        <w:tab/>
        <w:t>VI</w:t>
      </w:r>
      <w:r w:rsidRPr="007D6ECE">
        <w:rPr>
          <w:sz w:val="20"/>
          <w:szCs w:val="20"/>
        </w:rPr>
        <w:tab/>
        <w:t>1259034</w:t>
      </w:r>
    </w:p>
    <w:p w:rsidR="00D9471E" w:rsidRPr="00912104" w:rsidRDefault="00912104" w:rsidP="00912104">
      <w:pPr>
        <w:pStyle w:val="Default"/>
        <w:tabs>
          <w:tab w:val="left" w:pos="9214"/>
        </w:tabs>
        <w:spacing w:before="7"/>
        <w:rPr>
          <w:b/>
          <w:sz w:val="20"/>
          <w:szCs w:val="20"/>
        </w:rPr>
      </w:pPr>
      <w:r w:rsidRPr="00912104">
        <w:rPr>
          <w:b/>
          <w:sz w:val="20"/>
          <w:szCs w:val="20"/>
        </w:rPr>
        <w:tab/>
        <w:t>____</w:t>
      </w:r>
    </w:p>
    <w:p w:rsidR="008E7975" w:rsidRPr="00912104" w:rsidRDefault="00912104" w:rsidP="00912104">
      <w:pPr>
        <w:pStyle w:val="Default"/>
        <w:tabs>
          <w:tab w:val="left" w:pos="993"/>
          <w:tab w:val="left" w:pos="9214"/>
        </w:tabs>
        <w:spacing w:before="6"/>
        <w:rPr>
          <w:b/>
          <w:sz w:val="20"/>
          <w:szCs w:val="20"/>
        </w:rPr>
      </w:pPr>
      <w:r>
        <w:rPr>
          <w:b/>
          <w:sz w:val="20"/>
          <w:szCs w:val="20"/>
        </w:rPr>
        <w:tab/>
      </w:r>
      <w:r w:rsidR="008E7975" w:rsidRPr="00912104">
        <w:rPr>
          <w:b/>
          <w:sz w:val="20"/>
          <w:szCs w:val="20"/>
        </w:rPr>
        <w:t>TOTAL DE CRÉDITOS</w:t>
      </w:r>
      <w:r w:rsidR="008E7975" w:rsidRPr="00912104">
        <w:rPr>
          <w:b/>
          <w:sz w:val="20"/>
          <w:szCs w:val="20"/>
        </w:rPr>
        <w:tab/>
        <w:t>152</w:t>
      </w:r>
    </w:p>
    <w:p w:rsidR="008E3231" w:rsidRPr="007D6ECE" w:rsidRDefault="008E3231" w:rsidP="00317A65">
      <w:pPr>
        <w:pStyle w:val="Default"/>
        <w:jc w:val="both"/>
        <w:rPr>
          <w:sz w:val="20"/>
          <w:szCs w:val="20"/>
        </w:rPr>
      </w:pPr>
      <w:r w:rsidRPr="007D6ECE">
        <w:rPr>
          <w:sz w:val="20"/>
          <w:szCs w:val="20"/>
        </w:rPr>
        <w:lastRenderedPageBreak/>
        <w:t xml:space="preserve">*La inscripción a la UEA requiere de la autorización por el Coordinador del Posgrado en Historiografía. </w:t>
      </w:r>
    </w:p>
    <w:p w:rsidR="00912104" w:rsidRDefault="00912104" w:rsidP="00317A65">
      <w:pPr>
        <w:pStyle w:val="Default"/>
        <w:jc w:val="both"/>
        <w:rPr>
          <w:sz w:val="20"/>
          <w:szCs w:val="20"/>
        </w:rPr>
      </w:pPr>
    </w:p>
    <w:p w:rsidR="008E3231" w:rsidRPr="007D6ECE" w:rsidRDefault="008E3231" w:rsidP="00483FA6">
      <w:pPr>
        <w:pStyle w:val="Default"/>
        <w:tabs>
          <w:tab w:val="left" w:pos="1276"/>
        </w:tabs>
        <w:ind w:left="1276" w:hanging="425"/>
        <w:jc w:val="both"/>
        <w:rPr>
          <w:sz w:val="20"/>
          <w:szCs w:val="20"/>
        </w:rPr>
      </w:pPr>
      <w:r w:rsidRPr="007D6ECE">
        <w:rPr>
          <w:sz w:val="20"/>
          <w:szCs w:val="20"/>
        </w:rPr>
        <w:t>d)</w:t>
      </w:r>
      <w:r w:rsidR="00912104">
        <w:rPr>
          <w:sz w:val="20"/>
          <w:szCs w:val="20"/>
        </w:rPr>
        <w:t xml:space="preserve">    </w:t>
      </w:r>
      <w:r w:rsidRPr="007D6ECE">
        <w:rPr>
          <w:sz w:val="20"/>
          <w:szCs w:val="20"/>
        </w:rPr>
        <w:t xml:space="preserve">Al concluir los créditos de las UEA comprendidos en los trimestres I-VI, los alumnos contarán con seis trimestres lectivos (VII-XII) para realizar la redacción final de la tesis con la asesoría permanente del director de ésta. Para tal efecto, se inscribirán en los Seminarios de </w:t>
      </w:r>
      <w:r w:rsidR="007C1061" w:rsidRPr="007D6ECE">
        <w:rPr>
          <w:sz w:val="20"/>
          <w:szCs w:val="20"/>
        </w:rPr>
        <w:t>Seguimiento</w:t>
      </w:r>
      <w:r w:rsidRPr="007D6ECE">
        <w:rPr>
          <w:sz w:val="20"/>
          <w:szCs w:val="20"/>
        </w:rPr>
        <w:t xml:space="preserve">. Al finalizar cada trimestre y como requisito para reinscribirse deberán entregar un informe y avance al comité tutoral, conformado por el director de la tesis y dos profesores más. </w:t>
      </w:r>
    </w:p>
    <w:p w:rsidR="00F63B6D" w:rsidRDefault="00F63B6D" w:rsidP="00317A65">
      <w:pPr>
        <w:pStyle w:val="Default"/>
        <w:jc w:val="both"/>
        <w:rPr>
          <w:sz w:val="20"/>
          <w:szCs w:val="20"/>
        </w:rPr>
      </w:pPr>
    </w:p>
    <w:p w:rsidR="008E3231" w:rsidRPr="007D6ECE" w:rsidRDefault="008E3231" w:rsidP="00317A65">
      <w:pPr>
        <w:pStyle w:val="Default"/>
        <w:ind w:left="851"/>
        <w:jc w:val="both"/>
        <w:rPr>
          <w:sz w:val="20"/>
          <w:szCs w:val="20"/>
        </w:rPr>
      </w:pPr>
      <w:r w:rsidRPr="007D6ECE">
        <w:rPr>
          <w:sz w:val="20"/>
          <w:szCs w:val="20"/>
        </w:rPr>
        <w:t>e)</w:t>
      </w:r>
      <w:r w:rsidR="00912104">
        <w:rPr>
          <w:sz w:val="20"/>
          <w:szCs w:val="20"/>
        </w:rPr>
        <w:t xml:space="preserve">    </w:t>
      </w:r>
      <w:r w:rsidRPr="007D6ECE">
        <w:rPr>
          <w:sz w:val="20"/>
          <w:szCs w:val="20"/>
        </w:rPr>
        <w:t>Créditos: mínimo 60, máximo 120</w:t>
      </w:r>
      <w:r w:rsidR="00317A65">
        <w:rPr>
          <w:sz w:val="20"/>
          <w:szCs w:val="20"/>
        </w:rPr>
        <w:t>.</w:t>
      </w:r>
    </w:p>
    <w:p w:rsidR="00F63B6D" w:rsidRDefault="00F63B6D" w:rsidP="00317A65">
      <w:pPr>
        <w:pStyle w:val="Default"/>
        <w:jc w:val="both"/>
        <w:rPr>
          <w:sz w:val="20"/>
          <w:szCs w:val="20"/>
        </w:rPr>
      </w:pPr>
    </w:p>
    <w:p w:rsidR="008E3231" w:rsidRPr="007D6ECE" w:rsidRDefault="008E3231" w:rsidP="00317A65">
      <w:pPr>
        <w:pStyle w:val="Default"/>
        <w:ind w:left="851"/>
        <w:jc w:val="both"/>
        <w:rPr>
          <w:sz w:val="20"/>
          <w:szCs w:val="20"/>
        </w:rPr>
      </w:pPr>
      <w:r w:rsidRPr="007D6ECE">
        <w:rPr>
          <w:sz w:val="20"/>
          <w:szCs w:val="20"/>
        </w:rPr>
        <w:t xml:space="preserve">f) </w:t>
      </w:r>
      <w:r w:rsidR="00912104">
        <w:rPr>
          <w:sz w:val="20"/>
          <w:szCs w:val="20"/>
        </w:rPr>
        <w:t xml:space="preserve">    </w:t>
      </w:r>
      <w:r w:rsidRPr="007D6ECE">
        <w:rPr>
          <w:sz w:val="20"/>
          <w:szCs w:val="20"/>
        </w:rPr>
        <w:t xml:space="preserve">Unidades de enseñanza-aprendizaje de Seminarios de seguimiento*: </w:t>
      </w:r>
    </w:p>
    <w:p w:rsidR="00912104" w:rsidRDefault="00912104" w:rsidP="00317A65">
      <w:pPr>
        <w:pStyle w:val="Default"/>
        <w:rPr>
          <w:sz w:val="20"/>
          <w:szCs w:val="20"/>
        </w:rPr>
      </w:pPr>
    </w:p>
    <w:p w:rsidR="0002453B" w:rsidRPr="003001E9" w:rsidRDefault="0002453B" w:rsidP="00317A65">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02453B" w:rsidRDefault="0002453B" w:rsidP="00317A65">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02453B" w:rsidRDefault="0002453B" w:rsidP="00317A65">
      <w:pPr>
        <w:pStyle w:val="Default"/>
        <w:tabs>
          <w:tab w:val="left" w:pos="1715"/>
          <w:tab w:val="left" w:pos="3430"/>
          <w:tab w:val="left" w:pos="5145"/>
          <w:tab w:val="left" w:pos="6860"/>
          <w:tab w:val="left" w:pos="8575"/>
          <w:tab w:val="left" w:pos="10290"/>
        </w:tabs>
        <w:rPr>
          <w:sz w:val="20"/>
          <w:szCs w:val="20"/>
        </w:rPr>
      </w:pPr>
    </w:p>
    <w:p w:rsidR="008E7975" w:rsidRPr="007D6ECE" w:rsidRDefault="008E7975" w:rsidP="00CC25E3">
      <w:pPr>
        <w:pStyle w:val="Default"/>
        <w:tabs>
          <w:tab w:val="left" w:pos="993"/>
          <w:tab w:val="left" w:pos="5387"/>
          <w:tab w:val="left" w:pos="7938"/>
          <w:tab w:val="left" w:pos="9356"/>
          <w:tab w:val="left" w:pos="10773"/>
          <w:tab w:val="left" w:pos="11907"/>
        </w:tabs>
        <w:rPr>
          <w:sz w:val="20"/>
          <w:szCs w:val="20"/>
        </w:rPr>
      </w:pPr>
      <w:r w:rsidRPr="007D6ECE">
        <w:rPr>
          <w:sz w:val="20"/>
          <w:szCs w:val="20"/>
        </w:rPr>
        <w:t>1259071</w:t>
      </w:r>
      <w:r w:rsidRPr="007D6ECE">
        <w:rPr>
          <w:sz w:val="20"/>
          <w:szCs w:val="20"/>
        </w:rPr>
        <w:tab/>
        <w:t>Seminario de Seguimiento I</w:t>
      </w:r>
      <w:r w:rsidRPr="007D6ECE">
        <w:rPr>
          <w:sz w:val="20"/>
          <w:szCs w:val="20"/>
        </w:rPr>
        <w:tab/>
        <w:t>OPT.</w:t>
      </w:r>
      <w:r w:rsidRPr="007D6ECE">
        <w:rPr>
          <w:sz w:val="20"/>
          <w:szCs w:val="20"/>
        </w:rPr>
        <w:tab/>
        <w:t>20</w:t>
      </w:r>
      <w:r w:rsidRPr="007D6ECE">
        <w:rPr>
          <w:sz w:val="20"/>
          <w:szCs w:val="20"/>
        </w:rPr>
        <w:tab/>
        <w:t>20</w:t>
      </w:r>
      <w:r w:rsidRPr="007D6ECE">
        <w:rPr>
          <w:sz w:val="20"/>
          <w:szCs w:val="20"/>
        </w:rPr>
        <w:tab/>
        <w:t>VII</w:t>
      </w:r>
      <w:r w:rsidRPr="007D6ECE">
        <w:rPr>
          <w:sz w:val="20"/>
          <w:szCs w:val="20"/>
        </w:rPr>
        <w:tab/>
        <w:t>Autorización*</w:t>
      </w:r>
      <w:r w:rsidR="00317A65">
        <w:rPr>
          <w:sz w:val="20"/>
          <w:szCs w:val="20"/>
        </w:rPr>
        <w:br/>
      </w:r>
      <w:r w:rsidRPr="007D6ECE">
        <w:rPr>
          <w:sz w:val="20"/>
          <w:szCs w:val="20"/>
        </w:rPr>
        <w:t>1259072</w:t>
      </w:r>
      <w:r w:rsidRPr="007D6ECE">
        <w:rPr>
          <w:sz w:val="20"/>
          <w:szCs w:val="20"/>
        </w:rPr>
        <w:tab/>
        <w:t>Seminario de Seguimiento II</w:t>
      </w:r>
      <w:r w:rsidRPr="007D6ECE">
        <w:rPr>
          <w:sz w:val="20"/>
          <w:szCs w:val="20"/>
        </w:rPr>
        <w:tab/>
        <w:t>OPT.</w:t>
      </w:r>
      <w:r w:rsidRPr="007D6ECE">
        <w:rPr>
          <w:sz w:val="20"/>
          <w:szCs w:val="20"/>
        </w:rPr>
        <w:tab/>
        <w:t>20</w:t>
      </w:r>
      <w:r w:rsidRPr="007D6ECE">
        <w:rPr>
          <w:sz w:val="20"/>
          <w:szCs w:val="20"/>
        </w:rPr>
        <w:tab/>
        <w:t>20</w:t>
      </w:r>
      <w:r w:rsidRPr="007D6ECE">
        <w:rPr>
          <w:sz w:val="20"/>
          <w:szCs w:val="20"/>
        </w:rPr>
        <w:tab/>
        <w:t>VIII</w:t>
      </w:r>
      <w:r w:rsidRPr="007D6ECE">
        <w:rPr>
          <w:sz w:val="20"/>
          <w:szCs w:val="20"/>
        </w:rPr>
        <w:tab/>
        <w:t>Autorización*</w:t>
      </w:r>
      <w:r w:rsidR="00317A65">
        <w:rPr>
          <w:sz w:val="20"/>
          <w:szCs w:val="20"/>
        </w:rPr>
        <w:br/>
      </w:r>
      <w:r w:rsidRPr="007D6ECE">
        <w:rPr>
          <w:sz w:val="20"/>
          <w:szCs w:val="20"/>
        </w:rPr>
        <w:t>1259073</w:t>
      </w:r>
      <w:r w:rsidRPr="007D6ECE">
        <w:rPr>
          <w:sz w:val="20"/>
          <w:szCs w:val="20"/>
        </w:rPr>
        <w:tab/>
        <w:t>Seminario de Seguimiento III</w:t>
      </w:r>
      <w:r w:rsidRPr="007D6ECE">
        <w:rPr>
          <w:sz w:val="20"/>
          <w:szCs w:val="20"/>
        </w:rPr>
        <w:tab/>
        <w:t>OPT.</w:t>
      </w:r>
      <w:r w:rsidRPr="007D6ECE">
        <w:rPr>
          <w:sz w:val="20"/>
          <w:szCs w:val="20"/>
        </w:rPr>
        <w:tab/>
        <w:t>20</w:t>
      </w:r>
      <w:r w:rsidRPr="007D6ECE">
        <w:rPr>
          <w:sz w:val="20"/>
          <w:szCs w:val="20"/>
        </w:rPr>
        <w:tab/>
        <w:t>20</w:t>
      </w:r>
      <w:r w:rsidRPr="007D6ECE">
        <w:rPr>
          <w:sz w:val="20"/>
          <w:szCs w:val="20"/>
        </w:rPr>
        <w:tab/>
        <w:t>IX</w:t>
      </w:r>
      <w:r w:rsidRPr="007D6ECE">
        <w:rPr>
          <w:sz w:val="20"/>
          <w:szCs w:val="20"/>
        </w:rPr>
        <w:tab/>
        <w:t>Autorización*</w:t>
      </w:r>
      <w:r w:rsidR="00317A65">
        <w:rPr>
          <w:sz w:val="20"/>
          <w:szCs w:val="20"/>
        </w:rPr>
        <w:br/>
      </w:r>
      <w:r w:rsidRPr="007D6ECE">
        <w:rPr>
          <w:sz w:val="20"/>
          <w:szCs w:val="20"/>
        </w:rPr>
        <w:t>1259074</w:t>
      </w:r>
      <w:r w:rsidRPr="007D6ECE">
        <w:rPr>
          <w:sz w:val="20"/>
          <w:szCs w:val="20"/>
        </w:rPr>
        <w:tab/>
        <w:t>Seminario de Seguimiento IV</w:t>
      </w:r>
      <w:r w:rsidRPr="007D6ECE">
        <w:rPr>
          <w:sz w:val="20"/>
          <w:szCs w:val="20"/>
        </w:rPr>
        <w:tab/>
        <w:t>OPT.</w:t>
      </w:r>
      <w:r w:rsidRPr="007D6ECE">
        <w:rPr>
          <w:sz w:val="20"/>
          <w:szCs w:val="20"/>
        </w:rPr>
        <w:tab/>
        <w:t>20</w:t>
      </w:r>
      <w:r w:rsidRPr="007D6ECE">
        <w:rPr>
          <w:sz w:val="20"/>
          <w:szCs w:val="20"/>
        </w:rPr>
        <w:tab/>
        <w:t>20</w:t>
      </w:r>
      <w:r w:rsidRPr="007D6ECE">
        <w:rPr>
          <w:sz w:val="20"/>
          <w:szCs w:val="20"/>
        </w:rPr>
        <w:tab/>
        <w:t>X</w:t>
      </w:r>
      <w:r w:rsidRPr="007D6ECE">
        <w:rPr>
          <w:sz w:val="20"/>
          <w:szCs w:val="20"/>
        </w:rPr>
        <w:tab/>
        <w:t>Autorización*</w:t>
      </w:r>
      <w:r w:rsidR="00317A65">
        <w:rPr>
          <w:sz w:val="20"/>
          <w:szCs w:val="20"/>
        </w:rPr>
        <w:br/>
      </w:r>
      <w:r w:rsidRPr="007D6ECE">
        <w:rPr>
          <w:sz w:val="20"/>
          <w:szCs w:val="20"/>
        </w:rPr>
        <w:t>1259075</w:t>
      </w:r>
      <w:r w:rsidRPr="007D6ECE">
        <w:rPr>
          <w:sz w:val="20"/>
          <w:szCs w:val="20"/>
        </w:rPr>
        <w:tab/>
        <w:t>Seminario de Seguimiento V</w:t>
      </w:r>
      <w:r w:rsidRPr="007D6ECE">
        <w:rPr>
          <w:sz w:val="20"/>
          <w:szCs w:val="20"/>
        </w:rPr>
        <w:tab/>
        <w:t>OPT.</w:t>
      </w:r>
      <w:r w:rsidRPr="007D6ECE">
        <w:rPr>
          <w:sz w:val="20"/>
          <w:szCs w:val="20"/>
        </w:rPr>
        <w:tab/>
        <w:t>20</w:t>
      </w:r>
      <w:r w:rsidRPr="007D6ECE">
        <w:rPr>
          <w:sz w:val="20"/>
          <w:szCs w:val="20"/>
        </w:rPr>
        <w:tab/>
        <w:t>20</w:t>
      </w:r>
      <w:r w:rsidRPr="007D6ECE">
        <w:rPr>
          <w:sz w:val="20"/>
          <w:szCs w:val="20"/>
        </w:rPr>
        <w:tab/>
        <w:t>XI</w:t>
      </w:r>
      <w:r w:rsidRPr="007D6ECE">
        <w:rPr>
          <w:sz w:val="20"/>
          <w:szCs w:val="20"/>
        </w:rPr>
        <w:tab/>
        <w:t>Autorización*</w:t>
      </w:r>
      <w:r w:rsidR="00317A65">
        <w:rPr>
          <w:sz w:val="20"/>
          <w:szCs w:val="20"/>
        </w:rPr>
        <w:br/>
      </w:r>
      <w:r w:rsidRPr="007D6ECE">
        <w:rPr>
          <w:sz w:val="20"/>
          <w:szCs w:val="20"/>
        </w:rPr>
        <w:t>1259076</w:t>
      </w:r>
      <w:r w:rsidRPr="007D6ECE">
        <w:rPr>
          <w:sz w:val="20"/>
          <w:szCs w:val="20"/>
        </w:rPr>
        <w:tab/>
        <w:t>Seminario de Seguimiento VI</w:t>
      </w:r>
      <w:r w:rsidRPr="007D6ECE">
        <w:rPr>
          <w:sz w:val="20"/>
          <w:szCs w:val="20"/>
        </w:rPr>
        <w:tab/>
        <w:t>OPT.</w:t>
      </w:r>
      <w:r w:rsidRPr="007D6ECE">
        <w:rPr>
          <w:sz w:val="20"/>
          <w:szCs w:val="20"/>
        </w:rPr>
        <w:tab/>
        <w:t>20</w:t>
      </w:r>
      <w:r w:rsidRPr="007D6ECE">
        <w:rPr>
          <w:sz w:val="20"/>
          <w:szCs w:val="20"/>
        </w:rPr>
        <w:tab/>
        <w:t>20</w:t>
      </w:r>
      <w:r w:rsidRPr="007D6ECE">
        <w:rPr>
          <w:sz w:val="20"/>
          <w:szCs w:val="20"/>
        </w:rPr>
        <w:tab/>
        <w:t>XII</w:t>
      </w:r>
      <w:r w:rsidRPr="007D6ECE">
        <w:rPr>
          <w:sz w:val="20"/>
          <w:szCs w:val="20"/>
        </w:rPr>
        <w:tab/>
        <w:t xml:space="preserve">Autorización* </w:t>
      </w:r>
    </w:p>
    <w:p w:rsidR="00317A65" w:rsidRPr="00317A65" w:rsidRDefault="00317A65" w:rsidP="00317A65">
      <w:pPr>
        <w:pStyle w:val="Default"/>
        <w:tabs>
          <w:tab w:val="left" w:pos="8647"/>
        </w:tabs>
        <w:rPr>
          <w:b/>
          <w:sz w:val="20"/>
          <w:szCs w:val="20"/>
        </w:rPr>
      </w:pPr>
      <w:r w:rsidRPr="00317A65">
        <w:rPr>
          <w:b/>
          <w:sz w:val="20"/>
          <w:szCs w:val="20"/>
        </w:rPr>
        <w:tab/>
        <w:t>______________</w:t>
      </w:r>
    </w:p>
    <w:p w:rsidR="008E7975" w:rsidRPr="00317A65" w:rsidRDefault="00317A65" w:rsidP="00317A65">
      <w:pPr>
        <w:pStyle w:val="Default"/>
        <w:tabs>
          <w:tab w:val="left" w:pos="993"/>
          <w:tab w:val="left" w:pos="8647"/>
        </w:tabs>
        <w:rPr>
          <w:b/>
          <w:sz w:val="20"/>
          <w:szCs w:val="20"/>
        </w:rPr>
      </w:pPr>
      <w:r w:rsidRPr="00317A65">
        <w:rPr>
          <w:b/>
          <w:sz w:val="20"/>
          <w:szCs w:val="20"/>
        </w:rPr>
        <w:tab/>
      </w:r>
      <w:r w:rsidR="008E7975" w:rsidRPr="00317A65">
        <w:rPr>
          <w:b/>
          <w:sz w:val="20"/>
          <w:szCs w:val="20"/>
        </w:rPr>
        <w:t xml:space="preserve">TOTAL DE CRÉDITOS </w:t>
      </w:r>
      <w:r w:rsidR="008E7975" w:rsidRPr="00317A65">
        <w:rPr>
          <w:b/>
          <w:sz w:val="20"/>
          <w:szCs w:val="20"/>
        </w:rPr>
        <w:tab/>
        <w:t>60 mín.,</w:t>
      </w:r>
      <w:r w:rsidR="00735C0C">
        <w:rPr>
          <w:b/>
          <w:sz w:val="20"/>
          <w:szCs w:val="20"/>
        </w:rPr>
        <w:t xml:space="preserve"> </w:t>
      </w:r>
      <w:bookmarkStart w:id="0" w:name="_GoBack"/>
      <w:bookmarkEnd w:id="0"/>
      <w:r w:rsidR="008E7975" w:rsidRPr="00317A65">
        <w:rPr>
          <w:b/>
          <w:sz w:val="20"/>
          <w:szCs w:val="20"/>
        </w:rPr>
        <w:t>120 máx.</w:t>
      </w:r>
    </w:p>
    <w:p w:rsidR="000E3ADB" w:rsidRDefault="000E3ADB" w:rsidP="00317A65">
      <w:pPr>
        <w:spacing w:line="240" w:lineRule="exact"/>
        <w:rPr>
          <w:rFonts w:ascii="Arial" w:hAnsi="Arial" w:cs="Arial"/>
        </w:rPr>
      </w:pPr>
    </w:p>
    <w:p w:rsidR="004A1E0F" w:rsidRPr="004A1E0F" w:rsidRDefault="004A1E0F" w:rsidP="004A1E0F">
      <w:pPr>
        <w:spacing w:line="240" w:lineRule="exact"/>
        <w:jc w:val="both"/>
        <w:rPr>
          <w:rFonts w:ascii="Arial" w:hAnsi="Arial" w:cs="Arial"/>
        </w:rPr>
      </w:pPr>
      <w:r w:rsidRPr="004A1E0F">
        <w:rPr>
          <w:rFonts w:ascii="Arial" w:hAnsi="Arial" w:cs="Arial"/>
        </w:rPr>
        <w:t>*La inscripción a la UEA requiere de la autorización del Coordinador del Posgrado en Historiografía quien recabará el visto bueno de los comités tutórales; los seminarios de seguimiento estarán a cargo de los integrantes de los comités tutórales.</w:t>
      </w:r>
    </w:p>
    <w:p w:rsidR="004A1E0F" w:rsidRPr="007D6ECE" w:rsidRDefault="004A1E0F" w:rsidP="004A1E0F">
      <w:pPr>
        <w:spacing w:line="240" w:lineRule="exact"/>
        <w:jc w:val="both"/>
        <w:rPr>
          <w:rFonts w:ascii="Arial" w:hAnsi="Arial" w:cs="Arial"/>
        </w:rPr>
      </w:pPr>
    </w:p>
    <w:p w:rsidR="008E3231" w:rsidRPr="007D6ECE" w:rsidRDefault="008E3231" w:rsidP="004A1E0F">
      <w:pPr>
        <w:pStyle w:val="Default"/>
        <w:ind w:left="1276" w:hanging="425"/>
        <w:jc w:val="both"/>
        <w:rPr>
          <w:sz w:val="20"/>
          <w:szCs w:val="20"/>
        </w:rPr>
      </w:pPr>
      <w:r w:rsidRPr="007D6ECE">
        <w:rPr>
          <w:b/>
          <w:bCs/>
          <w:sz w:val="20"/>
          <w:szCs w:val="20"/>
        </w:rPr>
        <w:t xml:space="preserve">2.1. Líneas de Generación y Aplicación del Conocimiento </w:t>
      </w:r>
    </w:p>
    <w:p w:rsidR="004A1E0F" w:rsidRDefault="004A1E0F" w:rsidP="004A1E0F">
      <w:pPr>
        <w:pStyle w:val="Default"/>
        <w:jc w:val="both"/>
        <w:rPr>
          <w:sz w:val="20"/>
          <w:szCs w:val="20"/>
        </w:rPr>
      </w:pPr>
    </w:p>
    <w:p w:rsidR="008E3231" w:rsidRDefault="008E3231" w:rsidP="004A1E0F">
      <w:pPr>
        <w:pStyle w:val="Default"/>
        <w:ind w:left="1276" w:firstLine="14"/>
        <w:jc w:val="both"/>
        <w:rPr>
          <w:sz w:val="20"/>
          <w:szCs w:val="20"/>
        </w:rPr>
      </w:pPr>
      <w:r w:rsidRPr="007D6ECE">
        <w:rPr>
          <w:sz w:val="20"/>
          <w:szCs w:val="20"/>
        </w:rPr>
        <w:t xml:space="preserve">Los alumnos profundizarán sus estudios en una de las tres Líneas de Generación y Aplicación de Conocimiento: Teoría de la Historiografía; Historiografía Política; Historiografía Cultural. Del tercero al sexto trimestre, cursarán cuatro UEA optativas, de las cuales al menos </w:t>
      </w:r>
      <w:r w:rsidR="007C1061">
        <w:rPr>
          <w:sz w:val="20"/>
          <w:szCs w:val="20"/>
        </w:rPr>
        <w:t>una</w:t>
      </w:r>
      <w:r w:rsidRPr="007D6ECE">
        <w:rPr>
          <w:sz w:val="20"/>
          <w:szCs w:val="20"/>
        </w:rPr>
        <w:t xml:space="preserve"> deberá pertenecer a la línea escogida.</w:t>
      </w:r>
    </w:p>
    <w:p w:rsidR="004A1E0F" w:rsidRPr="007D6ECE" w:rsidRDefault="004A1E0F" w:rsidP="004A1E0F">
      <w:pPr>
        <w:pStyle w:val="Default"/>
        <w:jc w:val="both"/>
        <w:rPr>
          <w:sz w:val="20"/>
          <w:szCs w:val="20"/>
        </w:rPr>
      </w:pPr>
    </w:p>
    <w:p w:rsidR="008E3231" w:rsidRPr="007D6ECE" w:rsidRDefault="008E3231" w:rsidP="004A1E0F">
      <w:pPr>
        <w:pStyle w:val="Default"/>
        <w:ind w:left="1276"/>
        <w:jc w:val="both"/>
        <w:rPr>
          <w:sz w:val="20"/>
          <w:szCs w:val="20"/>
        </w:rPr>
      </w:pPr>
      <w:r w:rsidRPr="007D6ECE">
        <w:rPr>
          <w:b/>
          <w:bCs/>
          <w:sz w:val="20"/>
          <w:szCs w:val="20"/>
        </w:rPr>
        <w:t xml:space="preserve">2.1.1 Teoría de la Historiografía </w:t>
      </w:r>
    </w:p>
    <w:p w:rsidR="004A1E0F" w:rsidRDefault="004A1E0F" w:rsidP="004A1E0F">
      <w:pPr>
        <w:pStyle w:val="Default"/>
        <w:jc w:val="both"/>
        <w:rPr>
          <w:sz w:val="20"/>
          <w:szCs w:val="20"/>
        </w:rPr>
      </w:pPr>
    </w:p>
    <w:p w:rsidR="004A1E0F" w:rsidRDefault="008E3231" w:rsidP="00AB6E56">
      <w:pPr>
        <w:pStyle w:val="Default"/>
        <w:numPr>
          <w:ilvl w:val="0"/>
          <w:numId w:val="23"/>
        </w:numPr>
        <w:ind w:left="2268" w:hanging="425"/>
        <w:jc w:val="both"/>
        <w:rPr>
          <w:sz w:val="20"/>
          <w:szCs w:val="20"/>
        </w:rPr>
      </w:pPr>
      <w:r w:rsidRPr="007D6ECE">
        <w:rPr>
          <w:sz w:val="20"/>
          <w:szCs w:val="20"/>
        </w:rPr>
        <w:t>Objetivos específicos:</w:t>
      </w:r>
    </w:p>
    <w:p w:rsidR="004A1E0F" w:rsidRDefault="004A1E0F" w:rsidP="004A1E0F">
      <w:pPr>
        <w:pStyle w:val="Default"/>
        <w:jc w:val="both"/>
        <w:rPr>
          <w:sz w:val="20"/>
          <w:szCs w:val="20"/>
        </w:rPr>
      </w:pPr>
    </w:p>
    <w:p w:rsidR="008E3231" w:rsidRPr="007D6ECE" w:rsidRDefault="008E3231" w:rsidP="00AB6E56">
      <w:pPr>
        <w:pStyle w:val="Default"/>
        <w:numPr>
          <w:ilvl w:val="0"/>
          <w:numId w:val="24"/>
        </w:numPr>
        <w:ind w:left="2694" w:hanging="426"/>
        <w:jc w:val="both"/>
        <w:rPr>
          <w:sz w:val="20"/>
          <w:szCs w:val="20"/>
        </w:rPr>
      </w:pPr>
      <w:r w:rsidRPr="007D6ECE">
        <w:rPr>
          <w:sz w:val="20"/>
          <w:szCs w:val="20"/>
        </w:rPr>
        <w:t xml:space="preserve">Desarrollar una visión crítica y reflexiva de los discursos teóricos y su historicidad; </w:t>
      </w:r>
    </w:p>
    <w:p w:rsidR="008E3231" w:rsidRPr="008A1086" w:rsidRDefault="008E3231" w:rsidP="002D5E63">
      <w:pPr>
        <w:pStyle w:val="Default"/>
        <w:numPr>
          <w:ilvl w:val="0"/>
          <w:numId w:val="24"/>
        </w:numPr>
        <w:ind w:left="2694" w:hanging="426"/>
        <w:jc w:val="both"/>
        <w:rPr>
          <w:sz w:val="20"/>
          <w:szCs w:val="20"/>
        </w:rPr>
      </w:pPr>
      <w:r w:rsidRPr="008A1086">
        <w:rPr>
          <w:sz w:val="20"/>
          <w:szCs w:val="20"/>
        </w:rPr>
        <w:lastRenderedPageBreak/>
        <w:t xml:space="preserve">Conocer y analizar los procesos de significación del pasado desde la problematización de los modelos teóricos y sus correlaciones con el ejercicio del poder y las expresiones y tradiciones culturales; </w:t>
      </w:r>
    </w:p>
    <w:p w:rsidR="008E3231" w:rsidRPr="007D6ECE" w:rsidRDefault="008E3231" w:rsidP="00AB6E56">
      <w:pPr>
        <w:pStyle w:val="Default"/>
        <w:numPr>
          <w:ilvl w:val="0"/>
          <w:numId w:val="24"/>
        </w:numPr>
        <w:ind w:left="2694" w:hanging="426"/>
        <w:jc w:val="both"/>
        <w:rPr>
          <w:sz w:val="20"/>
          <w:szCs w:val="20"/>
        </w:rPr>
      </w:pPr>
      <w:r w:rsidRPr="008A1086">
        <w:rPr>
          <w:sz w:val="20"/>
          <w:szCs w:val="20"/>
        </w:rPr>
        <w:t>Formular una visión multidisciplinaria de los procesos históricos e historiográficos en su</w:t>
      </w:r>
      <w:r w:rsidRPr="007D6ECE">
        <w:rPr>
          <w:sz w:val="20"/>
          <w:szCs w:val="20"/>
        </w:rPr>
        <w:t xml:space="preserve"> interacción con la reflexión y el análisis teórico. </w:t>
      </w:r>
    </w:p>
    <w:p w:rsidR="008E3231" w:rsidRPr="007D6ECE" w:rsidRDefault="008E3231" w:rsidP="004A1E0F">
      <w:pPr>
        <w:pStyle w:val="Default"/>
        <w:jc w:val="both"/>
        <w:rPr>
          <w:sz w:val="20"/>
          <w:szCs w:val="20"/>
        </w:rPr>
      </w:pPr>
    </w:p>
    <w:p w:rsidR="008E3231" w:rsidRPr="007D6ECE" w:rsidRDefault="008E3231" w:rsidP="00AB6E56">
      <w:pPr>
        <w:pStyle w:val="Default"/>
        <w:numPr>
          <w:ilvl w:val="0"/>
          <w:numId w:val="23"/>
        </w:numPr>
        <w:ind w:left="2268" w:hanging="425"/>
        <w:jc w:val="both"/>
        <w:rPr>
          <w:sz w:val="20"/>
          <w:szCs w:val="20"/>
        </w:rPr>
      </w:pPr>
      <w:r w:rsidRPr="007D6ECE">
        <w:rPr>
          <w:sz w:val="20"/>
          <w:szCs w:val="20"/>
        </w:rPr>
        <w:t>Créditos: 48</w:t>
      </w:r>
      <w:r w:rsidR="006A6959">
        <w:rPr>
          <w:sz w:val="20"/>
          <w:szCs w:val="20"/>
        </w:rPr>
        <w:t>.</w:t>
      </w:r>
    </w:p>
    <w:p w:rsidR="004A1E0F" w:rsidRDefault="004A1E0F" w:rsidP="004A1E0F">
      <w:pPr>
        <w:pStyle w:val="Default"/>
        <w:jc w:val="both"/>
        <w:rPr>
          <w:sz w:val="20"/>
          <w:szCs w:val="20"/>
        </w:rPr>
      </w:pPr>
    </w:p>
    <w:p w:rsidR="008E3231" w:rsidRPr="007D6ECE" w:rsidRDefault="008E3231" w:rsidP="00AB6E56">
      <w:pPr>
        <w:pStyle w:val="Default"/>
        <w:numPr>
          <w:ilvl w:val="0"/>
          <w:numId w:val="23"/>
        </w:numPr>
        <w:ind w:left="2268" w:hanging="425"/>
        <w:jc w:val="both"/>
        <w:rPr>
          <w:sz w:val="20"/>
          <w:szCs w:val="20"/>
        </w:rPr>
      </w:pPr>
      <w:r w:rsidRPr="007D6ECE">
        <w:rPr>
          <w:sz w:val="20"/>
          <w:szCs w:val="20"/>
        </w:rPr>
        <w:t xml:space="preserve">Unidades de enseñanza-aprendizaje optativas de la línea de Teoría de </w:t>
      </w:r>
      <w:r w:rsidRPr="00125608">
        <w:rPr>
          <w:sz w:val="20"/>
          <w:szCs w:val="20"/>
        </w:rPr>
        <w:t>la Historiografía</w:t>
      </w:r>
      <w:r w:rsidRPr="007D6ECE">
        <w:rPr>
          <w:sz w:val="20"/>
          <w:szCs w:val="20"/>
        </w:rPr>
        <w:t xml:space="preserve">: </w:t>
      </w:r>
    </w:p>
    <w:p w:rsidR="004A1E0F" w:rsidRDefault="004A1E0F">
      <w:pPr>
        <w:pStyle w:val="Default"/>
        <w:rPr>
          <w:sz w:val="20"/>
          <w:szCs w:val="20"/>
        </w:rPr>
      </w:pPr>
    </w:p>
    <w:p w:rsidR="006A6959" w:rsidRPr="003001E9" w:rsidRDefault="006A6959" w:rsidP="006A6959">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6A6959" w:rsidRDefault="006A6959" w:rsidP="006A6959">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6A6959" w:rsidRDefault="006A6959">
      <w:pPr>
        <w:pStyle w:val="Default"/>
        <w:tabs>
          <w:tab w:val="left" w:pos="6112"/>
        </w:tabs>
        <w:rPr>
          <w:sz w:val="20"/>
          <w:szCs w:val="20"/>
        </w:rPr>
      </w:pPr>
    </w:p>
    <w:p w:rsidR="008E3231" w:rsidRDefault="008E7975" w:rsidP="007D6107">
      <w:pPr>
        <w:pStyle w:val="Default"/>
        <w:tabs>
          <w:tab w:val="left" w:pos="993"/>
          <w:tab w:val="left" w:pos="5387"/>
          <w:tab w:val="left" w:pos="6663"/>
          <w:tab w:val="left" w:pos="9356"/>
          <w:tab w:val="left" w:pos="10490"/>
          <w:tab w:val="left" w:pos="11907"/>
        </w:tabs>
      </w:pPr>
      <w:r w:rsidRPr="007D6ECE">
        <w:rPr>
          <w:sz w:val="20"/>
          <w:szCs w:val="20"/>
        </w:rPr>
        <w:t>1259036</w:t>
      </w:r>
      <w:r w:rsidRPr="007D6ECE">
        <w:rPr>
          <w:sz w:val="20"/>
          <w:szCs w:val="20"/>
        </w:rPr>
        <w:tab/>
        <w:t xml:space="preserve">Los </w:t>
      </w:r>
      <w:r w:rsidR="007D6107" w:rsidRPr="007D6ECE">
        <w:rPr>
          <w:sz w:val="20"/>
          <w:szCs w:val="20"/>
        </w:rPr>
        <w:t xml:space="preserve">Paradigmas </w:t>
      </w:r>
      <w:r w:rsidRPr="007D6ECE">
        <w:rPr>
          <w:sz w:val="20"/>
          <w:szCs w:val="20"/>
        </w:rPr>
        <w:t xml:space="preserve">de la </w:t>
      </w:r>
      <w:r w:rsidR="007D6107" w:rsidRPr="007D6ECE">
        <w:rPr>
          <w:sz w:val="20"/>
          <w:szCs w:val="20"/>
        </w:rPr>
        <w:t xml:space="preserve">Modernidad </w:t>
      </w:r>
      <w:r w:rsidRPr="007D6ECE">
        <w:rPr>
          <w:sz w:val="20"/>
          <w:szCs w:val="20"/>
        </w:rPr>
        <w:t>en la</w:t>
      </w:r>
      <w:r w:rsidR="007D6107">
        <w:rPr>
          <w:sz w:val="20"/>
          <w:szCs w:val="20"/>
        </w:rPr>
        <w:tab/>
      </w:r>
      <w:r w:rsidRPr="007D6ECE">
        <w:rPr>
          <w:sz w:val="20"/>
          <w:szCs w:val="20"/>
        </w:rPr>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007D6107">
        <w:rPr>
          <w:sz w:val="20"/>
          <w:szCs w:val="20"/>
        </w:rPr>
        <w:tab/>
      </w:r>
      <w:r w:rsidR="007D6107" w:rsidRPr="007D6ECE">
        <w:rPr>
          <w:sz w:val="20"/>
          <w:szCs w:val="20"/>
        </w:rPr>
        <w:t>Historiografía</w:t>
      </w:r>
      <w:r w:rsidR="007D6107">
        <w:rPr>
          <w:sz w:val="20"/>
          <w:szCs w:val="20"/>
        </w:rPr>
        <w:br/>
      </w:r>
      <w:r w:rsidRPr="007D6ECE">
        <w:rPr>
          <w:sz w:val="20"/>
          <w:szCs w:val="20"/>
        </w:rPr>
        <w:t>1259037</w:t>
      </w:r>
      <w:r w:rsidRPr="007D6ECE">
        <w:rPr>
          <w:sz w:val="20"/>
          <w:szCs w:val="20"/>
        </w:rPr>
        <w:tab/>
        <w:t xml:space="preserve">De la </w:t>
      </w:r>
      <w:r w:rsidR="007D6107" w:rsidRPr="007D6ECE">
        <w:rPr>
          <w:sz w:val="20"/>
          <w:szCs w:val="20"/>
        </w:rPr>
        <w:t xml:space="preserve">Historia </w:t>
      </w:r>
      <w:r w:rsidRPr="007D6ECE">
        <w:rPr>
          <w:sz w:val="20"/>
          <w:szCs w:val="20"/>
        </w:rPr>
        <w:t xml:space="preserve">de las </w:t>
      </w:r>
      <w:r w:rsidR="007D6107" w:rsidRPr="007D6ECE">
        <w:rPr>
          <w:sz w:val="20"/>
          <w:szCs w:val="20"/>
        </w:rPr>
        <w:t xml:space="preserve">Ideas </w:t>
      </w:r>
      <w:r w:rsidRPr="007D6ECE">
        <w:rPr>
          <w:sz w:val="20"/>
          <w:szCs w:val="20"/>
        </w:rPr>
        <w:t>al</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007D6107">
        <w:rPr>
          <w:sz w:val="20"/>
          <w:szCs w:val="20"/>
        </w:rPr>
        <w:tab/>
      </w:r>
      <w:r w:rsidR="007D6107" w:rsidRPr="007D6ECE">
        <w:rPr>
          <w:sz w:val="20"/>
          <w:szCs w:val="20"/>
        </w:rPr>
        <w:t>Mundo como Texto</w:t>
      </w:r>
      <w:r w:rsidR="007D6107">
        <w:rPr>
          <w:sz w:val="20"/>
          <w:szCs w:val="20"/>
        </w:rPr>
        <w:br/>
        <w:t>1</w:t>
      </w:r>
      <w:r w:rsidRPr="007D6ECE">
        <w:rPr>
          <w:sz w:val="20"/>
          <w:szCs w:val="20"/>
        </w:rPr>
        <w:t>259038</w:t>
      </w:r>
      <w:r w:rsidRPr="007D6ECE">
        <w:rPr>
          <w:sz w:val="20"/>
          <w:szCs w:val="20"/>
        </w:rPr>
        <w:tab/>
        <w:t xml:space="preserve">Tradición, </w:t>
      </w:r>
      <w:r w:rsidR="007D6107" w:rsidRPr="007D6ECE">
        <w:rPr>
          <w:sz w:val="20"/>
          <w:szCs w:val="20"/>
        </w:rPr>
        <w:t xml:space="preserve">Ruptura </w:t>
      </w:r>
      <w:r w:rsidRPr="007D6ECE">
        <w:rPr>
          <w:sz w:val="20"/>
          <w:szCs w:val="20"/>
        </w:rPr>
        <w:t xml:space="preserve">y </w:t>
      </w:r>
      <w:r w:rsidR="007D6107" w:rsidRPr="007D6ECE">
        <w:rPr>
          <w:sz w:val="20"/>
          <w:szCs w:val="20"/>
        </w:rPr>
        <w:t xml:space="preserve">Continuidad </w:t>
      </w:r>
      <w:r w:rsidRPr="007D6ECE">
        <w:rPr>
          <w:sz w:val="20"/>
          <w:szCs w:val="20"/>
        </w:rPr>
        <w:t>en la</w:t>
      </w:r>
      <w:r w:rsidR="007D6107">
        <w:rPr>
          <w:sz w:val="20"/>
          <w:szCs w:val="20"/>
        </w:rPr>
        <w:tab/>
      </w:r>
      <w:r w:rsidRPr="007D6ECE">
        <w:rPr>
          <w:sz w:val="20"/>
          <w:szCs w:val="20"/>
        </w:rPr>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007D6107">
        <w:rPr>
          <w:sz w:val="20"/>
          <w:szCs w:val="20"/>
        </w:rPr>
        <w:tab/>
      </w:r>
      <w:r w:rsidR="007D6107" w:rsidRPr="007D6ECE">
        <w:rPr>
          <w:sz w:val="20"/>
          <w:szCs w:val="20"/>
        </w:rPr>
        <w:t>Historiografía</w:t>
      </w:r>
      <w:r w:rsidR="007D6107">
        <w:rPr>
          <w:sz w:val="20"/>
          <w:szCs w:val="20"/>
        </w:rPr>
        <w:br/>
      </w:r>
      <w:r w:rsidRPr="007D6ECE">
        <w:rPr>
          <w:sz w:val="20"/>
          <w:szCs w:val="20"/>
        </w:rPr>
        <w:t>1259039</w:t>
      </w:r>
      <w:r w:rsidRPr="007D6ECE">
        <w:rPr>
          <w:sz w:val="20"/>
          <w:szCs w:val="20"/>
        </w:rPr>
        <w:tab/>
        <w:t xml:space="preserve">Elementos </w:t>
      </w:r>
      <w:r w:rsidR="007D6107" w:rsidRPr="007D6ECE">
        <w:rPr>
          <w:sz w:val="20"/>
          <w:szCs w:val="20"/>
        </w:rPr>
        <w:t xml:space="preserve">Teóricos </w:t>
      </w:r>
      <w:r w:rsidRPr="007D6ECE">
        <w:rPr>
          <w:sz w:val="20"/>
          <w:szCs w:val="20"/>
        </w:rPr>
        <w:t>para una</w:t>
      </w:r>
      <w:r w:rsidRPr="007D6ECE">
        <w:rPr>
          <w:sz w:val="20"/>
          <w:szCs w:val="20"/>
        </w:rPr>
        <w:tab/>
        <w:t>OPT</w:t>
      </w:r>
      <w:r w:rsidR="00971E81">
        <w:rPr>
          <w:sz w:val="20"/>
          <w:szCs w:val="20"/>
        </w:rPr>
        <w: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007D6107">
        <w:rPr>
          <w:sz w:val="20"/>
          <w:szCs w:val="20"/>
        </w:rPr>
        <w:tab/>
      </w:r>
      <w:r w:rsidR="007D6107" w:rsidRPr="007D6ECE">
        <w:rPr>
          <w:sz w:val="20"/>
          <w:szCs w:val="20"/>
        </w:rPr>
        <w:t>Historiografía de la Violencia</w:t>
      </w:r>
      <w:r w:rsidR="007D6107">
        <w:rPr>
          <w:sz w:val="20"/>
          <w:szCs w:val="20"/>
        </w:rPr>
        <w:br/>
      </w:r>
      <w:r w:rsidRPr="007D6ECE">
        <w:rPr>
          <w:sz w:val="20"/>
          <w:szCs w:val="20"/>
        </w:rPr>
        <w:t>1259040</w:t>
      </w:r>
      <w:r w:rsidRPr="007D6ECE">
        <w:rPr>
          <w:sz w:val="20"/>
          <w:szCs w:val="20"/>
        </w:rPr>
        <w:tab/>
        <w:t xml:space="preserve">Horizontes </w:t>
      </w:r>
      <w:r w:rsidR="007D6107" w:rsidRPr="007D6ECE">
        <w:rPr>
          <w:sz w:val="20"/>
          <w:szCs w:val="20"/>
        </w:rPr>
        <w:t xml:space="preserve">Culturales </w:t>
      </w:r>
      <w:r w:rsidRPr="007D6ECE">
        <w:rPr>
          <w:sz w:val="20"/>
          <w:szCs w:val="20"/>
        </w:rPr>
        <w:t xml:space="preserve">de la </w:t>
      </w:r>
      <w:r w:rsidR="007D6107" w:rsidRPr="007D6ECE">
        <w:rPr>
          <w:sz w:val="20"/>
          <w:szCs w:val="20"/>
        </w:rPr>
        <w:t xml:space="preserve">Historiografía </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Pr="007D6ECE">
        <w:rPr>
          <w:sz w:val="20"/>
          <w:szCs w:val="20"/>
        </w:rPr>
        <w:t>1259041</w:t>
      </w:r>
      <w:r w:rsidRPr="007D6ECE">
        <w:rPr>
          <w:sz w:val="20"/>
          <w:szCs w:val="20"/>
        </w:rPr>
        <w:tab/>
        <w:t xml:space="preserve">Historiografía </w:t>
      </w:r>
      <w:r w:rsidR="007D6107" w:rsidRPr="007D6ECE">
        <w:rPr>
          <w:sz w:val="20"/>
          <w:szCs w:val="20"/>
        </w:rPr>
        <w:t xml:space="preserve">Comparada </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Pr="007D6ECE">
        <w:rPr>
          <w:sz w:val="20"/>
          <w:szCs w:val="20"/>
        </w:rPr>
        <w:t>1259042</w:t>
      </w:r>
      <w:r w:rsidRPr="007D6ECE">
        <w:rPr>
          <w:sz w:val="20"/>
          <w:szCs w:val="20"/>
        </w:rPr>
        <w:tab/>
        <w:t xml:space="preserve">Géneros, </w:t>
      </w:r>
      <w:r w:rsidR="007D6107" w:rsidRPr="007D6ECE">
        <w:rPr>
          <w:sz w:val="20"/>
          <w:szCs w:val="20"/>
        </w:rPr>
        <w:t xml:space="preserve">Formatos </w:t>
      </w:r>
      <w:r w:rsidRPr="007D6ECE">
        <w:rPr>
          <w:sz w:val="20"/>
          <w:szCs w:val="20"/>
        </w:rPr>
        <w:t xml:space="preserve">y </w:t>
      </w:r>
      <w:r w:rsidR="007D6107" w:rsidRPr="007D6ECE">
        <w:rPr>
          <w:sz w:val="20"/>
          <w:szCs w:val="20"/>
        </w:rPr>
        <w:t xml:space="preserve">Soportes Materiales </w:t>
      </w:r>
      <w:r w:rsidRPr="007D6ECE">
        <w:rPr>
          <w:sz w:val="20"/>
          <w:szCs w:val="20"/>
        </w:rPr>
        <w:t xml:space="preserve">D </w:t>
      </w:r>
      <w:r w:rsidRPr="007D6ECE">
        <w:rPr>
          <w:sz w:val="20"/>
          <w:szCs w:val="20"/>
        </w:rPr>
        <w:tab/>
        <w:t>OPT</w:t>
      </w:r>
      <w:r w:rsidR="00971E81">
        <w:rPr>
          <w:sz w:val="20"/>
          <w:szCs w:val="20"/>
        </w:rPr>
        <w: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Pr="007D6ECE">
        <w:rPr>
          <w:sz w:val="20"/>
          <w:szCs w:val="20"/>
        </w:rPr>
        <w:t>1259043</w:t>
      </w:r>
      <w:r w:rsidRPr="007D6ECE">
        <w:rPr>
          <w:sz w:val="20"/>
          <w:szCs w:val="20"/>
        </w:rPr>
        <w:tab/>
        <w:t xml:space="preserve">Historia </w:t>
      </w:r>
      <w:r w:rsidR="007D6107" w:rsidRPr="007D6ECE">
        <w:rPr>
          <w:sz w:val="20"/>
          <w:szCs w:val="20"/>
        </w:rPr>
        <w:t xml:space="preserve">Conceptual </w:t>
      </w:r>
      <w:r w:rsidRPr="007D6ECE">
        <w:rPr>
          <w:sz w:val="20"/>
          <w:szCs w:val="20"/>
        </w:rPr>
        <w:t xml:space="preserve">D </w:t>
      </w:r>
      <w:r w:rsidRPr="007D6ECE">
        <w:rPr>
          <w:sz w:val="20"/>
          <w:szCs w:val="20"/>
        </w:rPr>
        <w:tab/>
        <w:t>OPT</w:t>
      </w:r>
      <w:r w:rsidR="00971E81">
        <w:rPr>
          <w:sz w:val="20"/>
          <w:szCs w:val="20"/>
        </w:rPr>
        <w: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Pr="007D6ECE">
        <w:rPr>
          <w:sz w:val="20"/>
          <w:szCs w:val="20"/>
        </w:rPr>
        <w:t>1259044</w:t>
      </w:r>
      <w:r w:rsidRPr="007D6ECE">
        <w:rPr>
          <w:sz w:val="20"/>
          <w:szCs w:val="20"/>
        </w:rPr>
        <w:tab/>
        <w:t xml:space="preserve">Objetividad, </w:t>
      </w:r>
      <w:r w:rsidR="007D6107" w:rsidRPr="007D6ECE">
        <w:rPr>
          <w:sz w:val="20"/>
          <w:szCs w:val="20"/>
        </w:rPr>
        <w:t>Verdad</w:t>
      </w:r>
      <w:r w:rsidRPr="007D6ECE">
        <w:rPr>
          <w:sz w:val="20"/>
          <w:szCs w:val="20"/>
        </w:rPr>
        <w:t xml:space="preserve">, </w:t>
      </w:r>
      <w:r w:rsidR="007D6107" w:rsidRPr="007D6ECE">
        <w:rPr>
          <w:sz w:val="20"/>
          <w:szCs w:val="20"/>
        </w:rPr>
        <w:t xml:space="preserve">Verosimilitud </w:t>
      </w:r>
      <w:r w:rsidRPr="007D6ECE">
        <w:rPr>
          <w:sz w:val="20"/>
          <w:szCs w:val="20"/>
        </w:rPr>
        <w:t xml:space="preserve">D </w:t>
      </w:r>
      <w:r w:rsidRPr="007D6ECE">
        <w:rPr>
          <w:sz w:val="20"/>
          <w:szCs w:val="20"/>
        </w:rPr>
        <w:tab/>
        <w:t>OPT</w:t>
      </w:r>
      <w:r w:rsidR="00971E81">
        <w:rPr>
          <w:sz w:val="20"/>
          <w:szCs w:val="20"/>
        </w:rPr>
        <w: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Pr="007D6ECE">
        <w:rPr>
          <w:sz w:val="20"/>
          <w:szCs w:val="20"/>
        </w:rPr>
        <w:t>1259045</w:t>
      </w:r>
      <w:r w:rsidRPr="007D6ECE">
        <w:rPr>
          <w:sz w:val="20"/>
          <w:szCs w:val="20"/>
        </w:rPr>
        <w:tab/>
        <w:t xml:space="preserve">Nuevas </w:t>
      </w:r>
      <w:r w:rsidR="007D6107" w:rsidRPr="007D6ECE">
        <w:rPr>
          <w:sz w:val="20"/>
          <w:szCs w:val="20"/>
        </w:rPr>
        <w:t>Perspectivas</w:t>
      </w:r>
      <w:r w:rsidRPr="007D6ECE">
        <w:rPr>
          <w:sz w:val="20"/>
          <w:szCs w:val="20"/>
        </w:rPr>
        <w:t xml:space="preserve">, </w:t>
      </w:r>
      <w:r w:rsidR="007D6107" w:rsidRPr="007D6ECE">
        <w:rPr>
          <w:sz w:val="20"/>
          <w:szCs w:val="20"/>
        </w:rPr>
        <w:t xml:space="preserve">Orientaciones </w:t>
      </w:r>
      <w:r w:rsidRPr="007D6ECE">
        <w:rPr>
          <w:sz w:val="20"/>
          <w:szCs w:val="20"/>
        </w:rPr>
        <w:t>y</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7D6107">
        <w:rPr>
          <w:sz w:val="20"/>
          <w:szCs w:val="20"/>
        </w:rPr>
        <w:br/>
      </w:r>
      <w:r w:rsidR="007D6107">
        <w:tab/>
      </w:r>
      <w:r w:rsidR="007D6107" w:rsidRPr="007D6ECE">
        <w:rPr>
          <w:sz w:val="20"/>
          <w:szCs w:val="20"/>
        </w:rPr>
        <w:t>Debates en la Historiografía D</w:t>
      </w:r>
    </w:p>
    <w:p w:rsidR="007D6107" w:rsidRDefault="007D6107" w:rsidP="00BD0AA1">
      <w:pPr>
        <w:spacing w:line="240" w:lineRule="exact"/>
        <w:jc w:val="both"/>
        <w:rPr>
          <w:rFonts w:ascii="Arial" w:hAnsi="Arial" w:cs="Arial"/>
        </w:rPr>
      </w:pPr>
    </w:p>
    <w:p w:rsidR="007D6107" w:rsidRPr="007D6ECE" w:rsidRDefault="007D6107" w:rsidP="00BD0AA1">
      <w:pPr>
        <w:pStyle w:val="Default"/>
        <w:jc w:val="both"/>
        <w:rPr>
          <w:sz w:val="20"/>
          <w:szCs w:val="20"/>
        </w:rPr>
      </w:pPr>
      <w:r w:rsidRPr="007D6ECE">
        <w:rPr>
          <w:sz w:val="20"/>
          <w:szCs w:val="20"/>
        </w:rPr>
        <w:t xml:space="preserve">*La inscripción a la UEA requiere de la autorización por el Coordinador del Posgrado en Historiografía. </w:t>
      </w:r>
    </w:p>
    <w:p w:rsidR="007D6107" w:rsidRDefault="007D6107" w:rsidP="00BD0AA1">
      <w:pPr>
        <w:spacing w:line="240" w:lineRule="exact"/>
        <w:jc w:val="both"/>
        <w:rPr>
          <w:rFonts w:ascii="Arial" w:hAnsi="Arial" w:cs="Arial"/>
        </w:rPr>
      </w:pPr>
    </w:p>
    <w:p w:rsidR="007D6ECE" w:rsidRPr="007D6ECE" w:rsidRDefault="007D6ECE" w:rsidP="00BD0AA1">
      <w:pPr>
        <w:pStyle w:val="Default"/>
        <w:ind w:left="1276"/>
        <w:jc w:val="both"/>
        <w:rPr>
          <w:sz w:val="20"/>
          <w:szCs w:val="20"/>
        </w:rPr>
      </w:pPr>
      <w:r w:rsidRPr="007D6ECE">
        <w:rPr>
          <w:b/>
          <w:bCs/>
          <w:sz w:val="20"/>
          <w:szCs w:val="20"/>
        </w:rPr>
        <w:t xml:space="preserve">2.1.2. Historiografía Política </w:t>
      </w:r>
    </w:p>
    <w:p w:rsidR="00971E81" w:rsidRDefault="00971E81" w:rsidP="00BD0AA1">
      <w:pPr>
        <w:pStyle w:val="Default"/>
        <w:jc w:val="both"/>
        <w:rPr>
          <w:sz w:val="20"/>
          <w:szCs w:val="20"/>
        </w:rPr>
      </w:pPr>
    </w:p>
    <w:p w:rsidR="00971E81" w:rsidRDefault="007D6ECE" w:rsidP="00AB6E56">
      <w:pPr>
        <w:pStyle w:val="Default"/>
        <w:numPr>
          <w:ilvl w:val="0"/>
          <w:numId w:val="25"/>
        </w:numPr>
        <w:ind w:left="2268" w:hanging="425"/>
        <w:jc w:val="both"/>
        <w:rPr>
          <w:sz w:val="20"/>
          <w:szCs w:val="20"/>
        </w:rPr>
      </w:pPr>
      <w:r w:rsidRPr="007D6ECE">
        <w:rPr>
          <w:sz w:val="20"/>
          <w:szCs w:val="20"/>
        </w:rPr>
        <w:t>Objetivos específicos:</w:t>
      </w:r>
    </w:p>
    <w:p w:rsidR="00971E81" w:rsidRDefault="00971E81" w:rsidP="00BD0AA1">
      <w:pPr>
        <w:pStyle w:val="Default"/>
        <w:jc w:val="both"/>
        <w:rPr>
          <w:sz w:val="20"/>
          <w:szCs w:val="20"/>
        </w:rPr>
      </w:pPr>
    </w:p>
    <w:p w:rsidR="007D6ECE" w:rsidRPr="007D6ECE" w:rsidRDefault="007D6ECE" w:rsidP="00AB6E56">
      <w:pPr>
        <w:pStyle w:val="Default"/>
        <w:numPr>
          <w:ilvl w:val="0"/>
          <w:numId w:val="26"/>
        </w:numPr>
        <w:ind w:left="2694" w:hanging="426"/>
        <w:jc w:val="both"/>
        <w:rPr>
          <w:sz w:val="20"/>
          <w:szCs w:val="20"/>
        </w:rPr>
      </w:pPr>
      <w:r w:rsidRPr="007D6ECE">
        <w:rPr>
          <w:sz w:val="20"/>
          <w:szCs w:val="20"/>
        </w:rPr>
        <w:t xml:space="preserve">Desarrollar una visión crítica y reflexiva de la historiografía política; </w:t>
      </w:r>
    </w:p>
    <w:p w:rsidR="007D6ECE" w:rsidRPr="007D6ECE" w:rsidRDefault="007D6ECE" w:rsidP="00AB6E56">
      <w:pPr>
        <w:pStyle w:val="Default"/>
        <w:numPr>
          <w:ilvl w:val="0"/>
          <w:numId w:val="26"/>
        </w:numPr>
        <w:ind w:left="2694" w:hanging="426"/>
        <w:jc w:val="both"/>
        <w:rPr>
          <w:sz w:val="20"/>
          <w:szCs w:val="20"/>
        </w:rPr>
      </w:pPr>
      <w:r w:rsidRPr="007D6ECE">
        <w:rPr>
          <w:sz w:val="20"/>
          <w:szCs w:val="20"/>
        </w:rPr>
        <w:t xml:space="preserve">Conocer y analizar el desarrollo histórico-historiográfico desde la problematización de la identidad, el ejercicio del poder y sus correlaciones con las formas de la representación del pasado; </w:t>
      </w:r>
    </w:p>
    <w:p w:rsidR="007D6ECE" w:rsidRPr="007D6ECE" w:rsidRDefault="007D6ECE" w:rsidP="00AB6E56">
      <w:pPr>
        <w:pStyle w:val="Default"/>
        <w:numPr>
          <w:ilvl w:val="0"/>
          <w:numId w:val="26"/>
        </w:numPr>
        <w:ind w:left="2694" w:hanging="426"/>
        <w:jc w:val="both"/>
        <w:rPr>
          <w:sz w:val="20"/>
          <w:szCs w:val="20"/>
        </w:rPr>
      </w:pPr>
      <w:r w:rsidRPr="007D6ECE">
        <w:rPr>
          <w:sz w:val="20"/>
          <w:szCs w:val="20"/>
        </w:rPr>
        <w:lastRenderedPageBreak/>
        <w:t xml:space="preserve">Formular una visión multidisciplinaria de los procesos históricos e historiográficos y relacionar el conocimiento de los procesos culturales, político-sociales y económicos; </w:t>
      </w:r>
    </w:p>
    <w:p w:rsidR="007D6ECE" w:rsidRPr="007D6ECE" w:rsidRDefault="007D6ECE" w:rsidP="00BD0AA1">
      <w:pPr>
        <w:pStyle w:val="Default"/>
        <w:jc w:val="both"/>
        <w:rPr>
          <w:sz w:val="20"/>
          <w:szCs w:val="20"/>
        </w:rPr>
      </w:pPr>
    </w:p>
    <w:p w:rsidR="007D6ECE" w:rsidRPr="007D6ECE" w:rsidRDefault="007D6ECE" w:rsidP="00AB6E56">
      <w:pPr>
        <w:pStyle w:val="Default"/>
        <w:numPr>
          <w:ilvl w:val="0"/>
          <w:numId w:val="25"/>
        </w:numPr>
        <w:ind w:left="2268" w:hanging="425"/>
        <w:jc w:val="both"/>
        <w:rPr>
          <w:sz w:val="20"/>
          <w:szCs w:val="20"/>
        </w:rPr>
      </w:pPr>
      <w:r w:rsidRPr="007D6ECE">
        <w:rPr>
          <w:sz w:val="20"/>
          <w:szCs w:val="20"/>
        </w:rPr>
        <w:t>Créditos: 48</w:t>
      </w:r>
      <w:r w:rsidR="00125608">
        <w:rPr>
          <w:sz w:val="20"/>
          <w:szCs w:val="20"/>
        </w:rPr>
        <w:t>.</w:t>
      </w:r>
      <w:r w:rsidRPr="007D6ECE">
        <w:rPr>
          <w:sz w:val="20"/>
          <w:szCs w:val="20"/>
        </w:rPr>
        <w:t xml:space="preserve"> </w:t>
      </w:r>
    </w:p>
    <w:p w:rsidR="00971E81" w:rsidRDefault="00971E81" w:rsidP="00BD0AA1">
      <w:pPr>
        <w:pStyle w:val="Default"/>
        <w:jc w:val="both"/>
        <w:rPr>
          <w:sz w:val="20"/>
          <w:szCs w:val="20"/>
        </w:rPr>
      </w:pPr>
    </w:p>
    <w:p w:rsidR="007D6ECE" w:rsidRPr="007D6ECE" w:rsidRDefault="007D6ECE" w:rsidP="00AB6E56">
      <w:pPr>
        <w:pStyle w:val="Default"/>
        <w:numPr>
          <w:ilvl w:val="0"/>
          <w:numId w:val="25"/>
        </w:numPr>
        <w:ind w:left="2268" w:hanging="425"/>
        <w:jc w:val="both"/>
        <w:rPr>
          <w:sz w:val="20"/>
          <w:szCs w:val="20"/>
        </w:rPr>
      </w:pPr>
      <w:r w:rsidRPr="007D6ECE">
        <w:rPr>
          <w:sz w:val="20"/>
          <w:szCs w:val="20"/>
        </w:rPr>
        <w:t xml:space="preserve">Unidades de enseñanza-aprendizaje optativas de la línea de Historiografía Política*: </w:t>
      </w:r>
    </w:p>
    <w:p w:rsidR="00971E81" w:rsidRDefault="00971E81" w:rsidP="00BD0AA1">
      <w:pPr>
        <w:pStyle w:val="Default"/>
        <w:rPr>
          <w:sz w:val="20"/>
          <w:szCs w:val="20"/>
        </w:rPr>
      </w:pPr>
    </w:p>
    <w:p w:rsidR="00971E81" w:rsidRPr="003001E9" w:rsidRDefault="00971E81" w:rsidP="00971E81">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971E81" w:rsidRDefault="00971E81" w:rsidP="00971E81">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971E81" w:rsidRDefault="00971E81">
      <w:pPr>
        <w:pStyle w:val="Default"/>
        <w:tabs>
          <w:tab w:val="left" w:pos="1693"/>
          <w:tab w:val="left" w:pos="3386"/>
          <w:tab w:val="left" w:pos="5079"/>
          <w:tab w:val="left" w:pos="6772"/>
          <w:tab w:val="left" w:pos="8465"/>
          <w:tab w:val="left" w:pos="10158"/>
        </w:tabs>
        <w:spacing w:before="7"/>
        <w:rPr>
          <w:sz w:val="20"/>
          <w:szCs w:val="20"/>
        </w:rPr>
      </w:pPr>
    </w:p>
    <w:p w:rsidR="00190FE9" w:rsidRDefault="008E7975" w:rsidP="00125608">
      <w:pPr>
        <w:pStyle w:val="Default"/>
        <w:tabs>
          <w:tab w:val="left" w:pos="993"/>
          <w:tab w:val="left" w:pos="5387"/>
          <w:tab w:val="left" w:pos="6663"/>
          <w:tab w:val="left" w:pos="9356"/>
          <w:tab w:val="left" w:pos="10404"/>
          <w:tab w:val="left" w:pos="11907"/>
        </w:tabs>
        <w:spacing w:before="7"/>
        <w:rPr>
          <w:sz w:val="20"/>
          <w:szCs w:val="20"/>
        </w:rPr>
      </w:pPr>
      <w:r w:rsidRPr="007D6ECE">
        <w:rPr>
          <w:sz w:val="20"/>
          <w:szCs w:val="20"/>
        </w:rPr>
        <w:t>1259046</w:t>
      </w:r>
      <w:r w:rsidRPr="007D6ECE">
        <w:rPr>
          <w:sz w:val="20"/>
          <w:szCs w:val="20"/>
        </w:rPr>
        <w:tab/>
        <w:t xml:space="preserve">Cultura </w:t>
      </w:r>
      <w:r w:rsidR="00190FE9" w:rsidRPr="007D6ECE">
        <w:rPr>
          <w:sz w:val="20"/>
          <w:szCs w:val="20"/>
        </w:rPr>
        <w:t xml:space="preserve">Política </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Pr="007D6ECE">
        <w:rPr>
          <w:sz w:val="20"/>
          <w:szCs w:val="20"/>
        </w:rPr>
        <w:t>1259047</w:t>
      </w:r>
      <w:r w:rsidRPr="007D6ECE">
        <w:rPr>
          <w:sz w:val="20"/>
          <w:szCs w:val="20"/>
        </w:rPr>
        <w:tab/>
        <w:t xml:space="preserve">Representación </w:t>
      </w:r>
      <w:r w:rsidR="00190FE9" w:rsidRPr="007D6ECE">
        <w:rPr>
          <w:sz w:val="20"/>
          <w:szCs w:val="20"/>
        </w:rPr>
        <w:t xml:space="preserve">Política </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Pr="007D6ECE">
        <w:rPr>
          <w:sz w:val="20"/>
          <w:szCs w:val="20"/>
        </w:rPr>
        <w:t>1259048</w:t>
      </w:r>
      <w:r w:rsidRPr="007D6ECE">
        <w:rPr>
          <w:sz w:val="20"/>
          <w:szCs w:val="20"/>
        </w:rPr>
        <w:tab/>
        <w:t xml:space="preserve">Tensión y </w:t>
      </w:r>
      <w:r w:rsidR="00190FE9" w:rsidRPr="007D6ECE">
        <w:rPr>
          <w:sz w:val="20"/>
          <w:szCs w:val="20"/>
        </w:rPr>
        <w:t xml:space="preserve">Conflicto </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Pr="007D6ECE">
        <w:rPr>
          <w:sz w:val="20"/>
          <w:szCs w:val="20"/>
        </w:rPr>
        <w:t>1259049</w:t>
      </w:r>
      <w:r w:rsidRPr="007D6ECE">
        <w:rPr>
          <w:sz w:val="20"/>
          <w:szCs w:val="20"/>
        </w:rPr>
        <w:tab/>
        <w:t xml:space="preserve">Memoria y </w:t>
      </w:r>
      <w:r w:rsidR="00190FE9" w:rsidRPr="007D6ECE">
        <w:rPr>
          <w:sz w:val="20"/>
          <w:szCs w:val="20"/>
        </w:rPr>
        <w:t xml:space="preserve">Políticas </w:t>
      </w:r>
      <w:r w:rsidRPr="007D6ECE">
        <w:rPr>
          <w:sz w:val="20"/>
          <w:szCs w:val="20"/>
        </w:rPr>
        <w:t xml:space="preserve">hacia el </w:t>
      </w:r>
      <w:r w:rsidR="00190FE9" w:rsidRPr="007D6ECE">
        <w:rPr>
          <w:sz w:val="20"/>
          <w:szCs w:val="20"/>
        </w:rPr>
        <w:t xml:space="preserve">Pasado </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Pr="007D6ECE">
        <w:rPr>
          <w:sz w:val="20"/>
          <w:szCs w:val="20"/>
        </w:rPr>
        <w:t>1259050</w:t>
      </w:r>
      <w:r w:rsidRPr="007D6ECE">
        <w:rPr>
          <w:sz w:val="20"/>
          <w:szCs w:val="20"/>
        </w:rPr>
        <w:tab/>
        <w:t xml:space="preserve">Revoluciones, </w:t>
      </w:r>
      <w:r w:rsidR="00190FE9" w:rsidRPr="007D6ECE">
        <w:rPr>
          <w:sz w:val="20"/>
          <w:szCs w:val="20"/>
        </w:rPr>
        <w:t xml:space="preserve">Rebeliones </w:t>
      </w:r>
      <w:r w:rsidRPr="007D6ECE">
        <w:rPr>
          <w:sz w:val="20"/>
          <w:szCs w:val="20"/>
        </w:rPr>
        <w:t xml:space="preserve">y </w:t>
      </w:r>
      <w:r w:rsidR="00190FE9" w:rsidRPr="007D6ECE">
        <w:rPr>
          <w:sz w:val="20"/>
          <w:szCs w:val="20"/>
        </w:rPr>
        <w:t xml:space="preserve">Movimientos </w:t>
      </w:r>
      <w:r w:rsidRPr="007D6ECE">
        <w:rPr>
          <w:sz w:val="20"/>
          <w:szCs w:val="20"/>
        </w:rPr>
        <w:t>de</w:t>
      </w:r>
      <w:r w:rsidR="00190FE9">
        <w:rPr>
          <w:sz w:val="20"/>
          <w:szCs w:val="20"/>
        </w:rPr>
        <w:tab/>
      </w:r>
      <w:r w:rsidRPr="007D6ECE">
        <w:rPr>
          <w:sz w:val="20"/>
          <w:szCs w:val="20"/>
        </w:rPr>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00190FE9">
        <w:rPr>
          <w:sz w:val="20"/>
          <w:szCs w:val="20"/>
        </w:rPr>
        <w:tab/>
      </w:r>
      <w:r w:rsidR="00190FE9" w:rsidRPr="007D6ECE">
        <w:rPr>
          <w:sz w:val="20"/>
          <w:szCs w:val="20"/>
        </w:rPr>
        <w:t>Resistencia</w:t>
      </w:r>
      <w:r w:rsidR="00190FE9">
        <w:rPr>
          <w:sz w:val="20"/>
          <w:szCs w:val="20"/>
        </w:rPr>
        <w:br/>
      </w:r>
      <w:r w:rsidRPr="007D6ECE">
        <w:rPr>
          <w:sz w:val="20"/>
          <w:szCs w:val="20"/>
        </w:rPr>
        <w:t>1259051</w:t>
      </w:r>
      <w:r w:rsidRPr="007D6ECE">
        <w:rPr>
          <w:sz w:val="20"/>
          <w:szCs w:val="20"/>
        </w:rPr>
        <w:tab/>
        <w:t xml:space="preserve">Los </w:t>
      </w:r>
      <w:r w:rsidR="00190FE9" w:rsidRPr="007D6ECE">
        <w:rPr>
          <w:sz w:val="20"/>
          <w:szCs w:val="20"/>
        </w:rPr>
        <w:t xml:space="preserve">Sujetos </w:t>
      </w:r>
      <w:r w:rsidRPr="007D6ECE">
        <w:rPr>
          <w:sz w:val="20"/>
          <w:szCs w:val="20"/>
        </w:rPr>
        <w:t xml:space="preserve">de la </w:t>
      </w:r>
      <w:r w:rsidR="00190FE9" w:rsidRPr="007D6ECE">
        <w:rPr>
          <w:sz w:val="20"/>
          <w:szCs w:val="20"/>
        </w:rPr>
        <w:t xml:space="preserve">Historia </w:t>
      </w:r>
      <w:r w:rsidRPr="007D6ECE">
        <w:rPr>
          <w:sz w:val="20"/>
          <w:szCs w:val="20"/>
        </w:rPr>
        <w:t xml:space="preserve">D </w:t>
      </w:r>
      <w:r w:rsidRPr="007D6ECE">
        <w:rPr>
          <w:sz w:val="20"/>
          <w:szCs w:val="20"/>
        </w:rPr>
        <w:tab/>
        <w:t>OPT</w:t>
      </w:r>
      <w:r w:rsidR="00A473C8">
        <w:rPr>
          <w:sz w:val="20"/>
          <w:szCs w:val="20"/>
        </w:rPr>
        <w: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Pr="007D6ECE">
        <w:rPr>
          <w:sz w:val="20"/>
          <w:szCs w:val="20"/>
        </w:rPr>
        <w:t>1259052</w:t>
      </w:r>
      <w:r w:rsidRPr="007D6ECE">
        <w:rPr>
          <w:sz w:val="20"/>
          <w:szCs w:val="20"/>
        </w:rPr>
        <w:tab/>
        <w:t xml:space="preserve">México Siglo XIX. Debates </w:t>
      </w:r>
      <w:r w:rsidR="00190FE9">
        <w:rPr>
          <w:sz w:val="20"/>
          <w:szCs w:val="20"/>
        </w:rPr>
        <w:t>s</w:t>
      </w:r>
      <w:r w:rsidR="00190FE9" w:rsidRPr="007D6ECE">
        <w:rPr>
          <w:sz w:val="20"/>
          <w:szCs w:val="20"/>
        </w:rPr>
        <w:t xml:space="preserve">obre </w:t>
      </w:r>
      <w:r w:rsidRPr="007D6ECE">
        <w:rPr>
          <w:sz w:val="20"/>
          <w:szCs w:val="20"/>
        </w:rPr>
        <w:t>la</w:t>
      </w:r>
      <w:r w:rsidRPr="007D6ECE">
        <w:rPr>
          <w:sz w:val="20"/>
          <w:szCs w:val="20"/>
        </w:rPr>
        <w:tab/>
        <w:t>OPT</w:t>
      </w:r>
      <w:r w:rsidR="00A473C8">
        <w:rPr>
          <w:sz w:val="20"/>
          <w:szCs w:val="20"/>
        </w:rPr>
        <w: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00190FE9">
        <w:rPr>
          <w:sz w:val="20"/>
          <w:szCs w:val="20"/>
        </w:rPr>
        <w:tab/>
      </w:r>
      <w:r w:rsidR="00190FE9" w:rsidRPr="007D6ECE">
        <w:rPr>
          <w:sz w:val="20"/>
          <w:szCs w:val="20"/>
        </w:rPr>
        <w:t>Construcción de la Nación D</w:t>
      </w:r>
      <w:r w:rsidR="00190FE9">
        <w:rPr>
          <w:sz w:val="20"/>
          <w:szCs w:val="20"/>
        </w:rPr>
        <w:br/>
      </w:r>
      <w:r w:rsidRPr="007D6ECE">
        <w:rPr>
          <w:sz w:val="20"/>
          <w:szCs w:val="20"/>
        </w:rPr>
        <w:t>1259053</w:t>
      </w:r>
      <w:r w:rsidRPr="007D6ECE">
        <w:rPr>
          <w:sz w:val="20"/>
          <w:szCs w:val="20"/>
        </w:rPr>
        <w:tab/>
        <w:t xml:space="preserve">Historiografía del </w:t>
      </w:r>
      <w:r w:rsidR="00190FE9" w:rsidRPr="007D6ECE">
        <w:rPr>
          <w:sz w:val="20"/>
          <w:szCs w:val="20"/>
        </w:rPr>
        <w:t xml:space="preserve">Siglo </w:t>
      </w:r>
      <w:r w:rsidRPr="007D6ECE">
        <w:rPr>
          <w:sz w:val="20"/>
          <w:szCs w:val="20"/>
        </w:rPr>
        <w:t>XX y XXI en México:</w:t>
      </w:r>
      <w:r w:rsidRPr="007D6ECE">
        <w:rPr>
          <w:sz w:val="20"/>
          <w:szCs w:val="20"/>
        </w:rPr>
        <w:tab/>
        <w:t>OPT</w:t>
      </w:r>
      <w:r w:rsidR="00A473C8">
        <w:rPr>
          <w:sz w:val="20"/>
          <w:szCs w:val="20"/>
        </w:rPr>
        <w: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00190FE9">
        <w:rPr>
          <w:sz w:val="20"/>
          <w:szCs w:val="20"/>
        </w:rPr>
        <w:tab/>
      </w:r>
      <w:r w:rsidR="00190FE9" w:rsidRPr="007D6ECE">
        <w:rPr>
          <w:sz w:val="20"/>
          <w:szCs w:val="20"/>
        </w:rPr>
        <w:t>Perspectivas y Corrientes D</w:t>
      </w:r>
      <w:r w:rsidR="00190FE9">
        <w:rPr>
          <w:sz w:val="20"/>
          <w:szCs w:val="20"/>
        </w:rPr>
        <w:br/>
      </w:r>
      <w:r w:rsidRPr="007D6ECE">
        <w:rPr>
          <w:sz w:val="20"/>
          <w:szCs w:val="20"/>
        </w:rPr>
        <w:t>1259054</w:t>
      </w:r>
      <w:r w:rsidRPr="007D6ECE">
        <w:rPr>
          <w:sz w:val="20"/>
          <w:szCs w:val="20"/>
        </w:rPr>
        <w:tab/>
        <w:t xml:space="preserve">Historiografía del </w:t>
      </w:r>
      <w:r w:rsidR="00190FE9" w:rsidRPr="007D6ECE">
        <w:rPr>
          <w:sz w:val="20"/>
          <w:szCs w:val="20"/>
        </w:rPr>
        <w:t xml:space="preserve">Siglo </w:t>
      </w:r>
      <w:r w:rsidRPr="007D6ECE">
        <w:rPr>
          <w:sz w:val="20"/>
          <w:szCs w:val="20"/>
        </w:rPr>
        <w:t>XX y XXI en México:</w:t>
      </w:r>
      <w:r w:rsidRPr="007D6ECE">
        <w:rPr>
          <w:sz w:val="20"/>
          <w:szCs w:val="20"/>
        </w:rPr>
        <w:tab/>
        <w:t>OPT.</w:t>
      </w:r>
      <w:r w:rsidRPr="007D6ECE">
        <w:rPr>
          <w:sz w:val="20"/>
          <w:szCs w:val="20"/>
        </w:rPr>
        <w:tab/>
        <w:t>6</w:t>
      </w:r>
      <w:r w:rsidRPr="007D6ECE">
        <w:rPr>
          <w:sz w:val="20"/>
          <w:szCs w:val="20"/>
        </w:rPr>
        <w:tab/>
        <w:t>12</w:t>
      </w:r>
      <w:r w:rsidRPr="007D6ECE">
        <w:rPr>
          <w:sz w:val="20"/>
          <w:szCs w:val="20"/>
        </w:rPr>
        <w:tab/>
        <w:t>III, IV, V, VI</w:t>
      </w:r>
      <w:r w:rsidRPr="007D6ECE">
        <w:rPr>
          <w:sz w:val="20"/>
          <w:szCs w:val="20"/>
        </w:rPr>
        <w:tab/>
        <w:t>Autorización*</w:t>
      </w:r>
      <w:r w:rsidR="00190FE9">
        <w:rPr>
          <w:sz w:val="20"/>
          <w:szCs w:val="20"/>
        </w:rPr>
        <w:br/>
      </w:r>
      <w:r w:rsidR="00190FE9">
        <w:rPr>
          <w:sz w:val="20"/>
          <w:szCs w:val="20"/>
        </w:rPr>
        <w:tab/>
      </w:r>
      <w:r w:rsidR="00190FE9" w:rsidRPr="007D6ECE">
        <w:rPr>
          <w:sz w:val="20"/>
          <w:szCs w:val="20"/>
        </w:rPr>
        <w:t>Géneros y Espacios de Enunciación D</w:t>
      </w:r>
    </w:p>
    <w:p w:rsidR="00190FE9" w:rsidRDefault="00190FE9" w:rsidP="00BD0AA1">
      <w:pPr>
        <w:pStyle w:val="Default"/>
        <w:jc w:val="both"/>
        <w:rPr>
          <w:sz w:val="20"/>
          <w:szCs w:val="20"/>
        </w:rPr>
      </w:pPr>
    </w:p>
    <w:p w:rsidR="007D6ECE" w:rsidRPr="007D6ECE" w:rsidRDefault="007D6ECE" w:rsidP="00BD0AA1">
      <w:pPr>
        <w:pStyle w:val="Default"/>
        <w:jc w:val="both"/>
        <w:rPr>
          <w:sz w:val="20"/>
          <w:szCs w:val="20"/>
        </w:rPr>
      </w:pPr>
      <w:r w:rsidRPr="007D6ECE">
        <w:rPr>
          <w:sz w:val="20"/>
          <w:szCs w:val="20"/>
        </w:rPr>
        <w:t xml:space="preserve">*La inscripción a la UEA requiere de la autorización por el Coordinador del Posgrado en Historiografía. </w:t>
      </w:r>
    </w:p>
    <w:p w:rsidR="00BD0AA1" w:rsidRDefault="00BD0AA1" w:rsidP="00BD0AA1">
      <w:pPr>
        <w:pStyle w:val="Default"/>
        <w:jc w:val="both"/>
        <w:rPr>
          <w:b/>
          <w:bCs/>
          <w:sz w:val="20"/>
          <w:szCs w:val="20"/>
        </w:rPr>
      </w:pPr>
    </w:p>
    <w:p w:rsidR="007D6ECE" w:rsidRPr="007D6ECE" w:rsidRDefault="007D6ECE" w:rsidP="00BD0AA1">
      <w:pPr>
        <w:pStyle w:val="Default"/>
        <w:ind w:left="1276"/>
        <w:jc w:val="both"/>
        <w:rPr>
          <w:sz w:val="20"/>
          <w:szCs w:val="20"/>
        </w:rPr>
      </w:pPr>
      <w:r w:rsidRPr="007D6ECE">
        <w:rPr>
          <w:b/>
          <w:bCs/>
          <w:sz w:val="20"/>
          <w:szCs w:val="20"/>
        </w:rPr>
        <w:t xml:space="preserve">2.1.3. Historiografía Cultural </w:t>
      </w:r>
    </w:p>
    <w:p w:rsidR="00BD0AA1" w:rsidRDefault="00BD0AA1" w:rsidP="00BD0AA1">
      <w:pPr>
        <w:pStyle w:val="Default"/>
        <w:jc w:val="both"/>
        <w:rPr>
          <w:sz w:val="20"/>
          <w:szCs w:val="20"/>
        </w:rPr>
      </w:pPr>
    </w:p>
    <w:p w:rsidR="00BD0AA1" w:rsidRDefault="007D6ECE" w:rsidP="00AB6E56">
      <w:pPr>
        <w:pStyle w:val="Default"/>
        <w:numPr>
          <w:ilvl w:val="0"/>
          <w:numId w:val="27"/>
        </w:numPr>
        <w:ind w:left="2268" w:hanging="425"/>
        <w:jc w:val="both"/>
        <w:rPr>
          <w:sz w:val="20"/>
          <w:szCs w:val="20"/>
        </w:rPr>
      </w:pPr>
      <w:r w:rsidRPr="007D6ECE">
        <w:rPr>
          <w:sz w:val="20"/>
          <w:szCs w:val="20"/>
        </w:rPr>
        <w:t>Objetivos específicos:</w:t>
      </w:r>
    </w:p>
    <w:p w:rsidR="00BD0AA1" w:rsidRDefault="00BD0AA1" w:rsidP="00BD0AA1">
      <w:pPr>
        <w:pStyle w:val="Default"/>
        <w:jc w:val="both"/>
        <w:rPr>
          <w:sz w:val="20"/>
          <w:szCs w:val="20"/>
        </w:rPr>
      </w:pPr>
    </w:p>
    <w:p w:rsidR="007D6ECE" w:rsidRPr="007D6ECE" w:rsidRDefault="007D6ECE" w:rsidP="00AB6E56">
      <w:pPr>
        <w:pStyle w:val="Default"/>
        <w:numPr>
          <w:ilvl w:val="0"/>
          <w:numId w:val="28"/>
        </w:numPr>
        <w:ind w:left="2694" w:hanging="426"/>
        <w:jc w:val="both"/>
        <w:rPr>
          <w:sz w:val="20"/>
          <w:szCs w:val="20"/>
        </w:rPr>
      </w:pPr>
      <w:r w:rsidRPr="007D6ECE">
        <w:rPr>
          <w:sz w:val="20"/>
          <w:szCs w:val="20"/>
        </w:rPr>
        <w:t xml:space="preserve">Desarrollar una visión crítica y reflexiva de la historiografía cultural; </w:t>
      </w:r>
    </w:p>
    <w:p w:rsidR="007D6ECE" w:rsidRPr="007D6ECE" w:rsidRDefault="007D6ECE" w:rsidP="00AB6E56">
      <w:pPr>
        <w:pStyle w:val="Default"/>
        <w:numPr>
          <w:ilvl w:val="0"/>
          <w:numId w:val="28"/>
        </w:numPr>
        <w:ind w:left="2694" w:hanging="426"/>
        <w:jc w:val="both"/>
        <w:rPr>
          <w:sz w:val="20"/>
          <w:szCs w:val="20"/>
        </w:rPr>
      </w:pPr>
      <w:r w:rsidRPr="007D6ECE">
        <w:rPr>
          <w:sz w:val="20"/>
          <w:szCs w:val="20"/>
        </w:rPr>
        <w:t xml:space="preserve">Conocer y analizar el desarrollo histórico-historiográfico desde la problematización de la tradición, la modernidad, y los horizontes de Occidente, y sus correlaciones con las formas de representación del pasado; </w:t>
      </w:r>
    </w:p>
    <w:p w:rsidR="007D6ECE" w:rsidRPr="007D6ECE" w:rsidRDefault="007D6ECE" w:rsidP="00AB6E56">
      <w:pPr>
        <w:pStyle w:val="Default"/>
        <w:numPr>
          <w:ilvl w:val="0"/>
          <w:numId w:val="28"/>
        </w:numPr>
        <w:ind w:left="2694" w:hanging="426"/>
        <w:jc w:val="both"/>
        <w:rPr>
          <w:sz w:val="20"/>
          <w:szCs w:val="20"/>
        </w:rPr>
      </w:pPr>
      <w:r w:rsidRPr="007D6ECE">
        <w:rPr>
          <w:sz w:val="20"/>
          <w:szCs w:val="20"/>
        </w:rPr>
        <w:t xml:space="preserve">Formular una visión multidisciplinaria de los procesos históricos e historiográficos y relacionar el conocimiento de los procesos culturales, político-sociales y económicos. </w:t>
      </w:r>
    </w:p>
    <w:p w:rsidR="007D6ECE" w:rsidRPr="007D6ECE" w:rsidRDefault="007D6ECE" w:rsidP="00BD0AA1">
      <w:pPr>
        <w:pStyle w:val="Default"/>
        <w:jc w:val="both"/>
        <w:rPr>
          <w:sz w:val="20"/>
          <w:szCs w:val="20"/>
        </w:rPr>
      </w:pPr>
    </w:p>
    <w:p w:rsidR="007D6ECE" w:rsidRPr="007D6ECE" w:rsidRDefault="007D6ECE" w:rsidP="00AB6E56">
      <w:pPr>
        <w:pStyle w:val="Default"/>
        <w:numPr>
          <w:ilvl w:val="0"/>
          <w:numId w:val="27"/>
        </w:numPr>
        <w:ind w:left="2268" w:hanging="425"/>
        <w:jc w:val="both"/>
        <w:rPr>
          <w:sz w:val="20"/>
          <w:szCs w:val="20"/>
        </w:rPr>
      </w:pPr>
      <w:r w:rsidRPr="007D6ECE">
        <w:rPr>
          <w:sz w:val="20"/>
          <w:szCs w:val="20"/>
        </w:rPr>
        <w:t>Créditos: 48</w:t>
      </w:r>
      <w:r w:rsidR="00125608">
        <w:rPr>
          <w:sz w:val="20"/>
          <w:szCs w:val="20"/>
        </w:rPr>
        <w:t>.</w:t>
      </w:r>
      <w:r w:rsidRPr="007D6ECE">
        <w:rPr>
          <w:sz w:val="20"/>
          <w:szCs w:val="20"/>
        </w:rPr>
        <w:t xml:space="preserve"> </w:t>
      </w:r>
    </w:p>
    <w:p w:rsidR="007D6ECE" w:rsidRPr="007D6ECE" w:rsidRDefault="007D6ECE" w:rsidP="00BD0AA1">
      <w:pPr>
        <w:pStyle w:val="Default"/>
        <w:jc w:val="both"/>
        <w:rPr>
          <w:sz w:val="20"/>
          <w:szCs w:val="20"/>
        </w:rPr>
      </w:pPr>
    </w:p>
    <w:p w:rsidR="007D6ECE" w:rsidRPr="007D6ECE" w:rsidRDefault="007D6ECE" w:rsidP="00AB6E56">
      <w:pPr>
        <w:pStyle w:val="Default"/>
        <w:numPr>
          <w:ilvl w:val="0"/>
          <w:numId w:val="27"/>
        </w:numPr>
        <w:ind w:left="2268" w:hanging="425"/>
        <w:jc w:val="both"/>
        <w:rPr>
          <w:sz w:val="20"/>
          <w:szCs w:val="20"/>
        </w:rPr>
      </w:pPr>
      <w:r w:rsidRPr="007D6ECE">
        <w:rPr>
          <w:sz w:val="20"/>
          <w:szCs w:val="20"/>
        </w:rPr>
        <w:lastRenderedPageBreak/>
        <w:t xml:space="preserve">Unidades de enseñanza-aprendizaje de la línea de Historiografía Cultural*: </w:t>
      </w:r>
    </w:p>
    <w:p w:rsidR="00971E81" w:rsidRDefault="00971E81" w:rsidP="00BD0AA1">
      <w:pPr>
        <w:pStyle w:val="Default"/>
        <w:rPr>
          <w:sz w:val="20"/>
          <w:szCs w:val="20"/>
        </w:rPr>
      </w:pPr>
    </w:p>
    <w:p w:rsidR="00971E81" w:rsidRPr="003001E9" w:rsidRDefault="00971E81" w:rsidP="00971E81">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971E81" w:rsidRDefault="00971E81" w:rsidP="00A473C8">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971E81" w:rsidRDefault="00971E81">
      <w:pPr>
        <w:pStyle w:val="Default"/>
        <w:rPr>
          <w:sz w:val="20"/>
          <w:szCs w:val="20"/>
        </w:rPr>
      </w:pPr>
    </w:p>
    <w:p w:rsidR="00BD0AA1" w:rsidRDefault="008E7975" w:rsidP="00125608">
      <w:pPr>
        <w:pStyle w:val="Default"/>
        <w:tabs>
          <w:tab w:val="left" w:pos="993"/>
          <w:tab w:val="left" w:pos="5387"/>
          <w:tab w:val="left" w:pos="6663"/>
          <w:tab w:val="left" w:pos="9356"/>
          <w:tab w:val="left" w:pos="10404"/>
          <w:tab w:val="left" w:pos="11907"/>
        </w:tabs>
        <w:rPr>
          <w:sz w:val="20"/>
          <w:szCs w:val="20"/>
        </w:rPr>
      </w:pPr>
      <w:r w:rsidRPr="007D6ECE">
        <w:rPr>
          <w:sz w:val="20"/>
          <w:szCs w:val="20"/>
        </w:rPr>
        <w:t>1259057</w:t>
      </w:r>
      <w:r w:rsidRPr="007D6ECE">
        <w:rPr>
          <w:sz w:val="20"/>
          <w:szCs w:val="20"/>
        </w:rPr>
        <w:tab/>
        <w:t xml:space="preserve">Identidades </w:t>
      </w:r>
      <w:r w:rsidR="00190FE9" w:rsidRPr="007D6ECE">
        <w:rPr>
          <w:sz w:val="20"/>
          <w:szCs w:val="20"/>
        </w:rPr>
        <w:t>Locales</w:t>
      </w:r>
      <w:r w:rsidRPr="007D6ECE">
        <w:rPr>
          <w:sz w:val="20"/>
          <w:szCs w:val="20"/>
        </w:rPr>
        <w:t xml:space="preserve">, </w:t>
      </w:r>
      <w:r w:rsidR="00190FE9" w:rsidRPr="007D6ECE">
        <w:rPr>
          <w:sz w:val="20"/>
          <w:szCs w:val="20"/>
        </w:rPr>
        <w:t xml:space="preserve">Nacionales </w:t>
      </w:r>
      <w:r w:rsidRPr="007D6ECE">
        <w:rPr>
          <w:sz w:val="20"/>
          <w:szCs w:val="20"/>
        </w:rPr>
        <w:t>y</w:t>
      </w:r>
      <w:r w:rsidR="00A473C8">
        <w:rPr>
          <w:sz w:val="20"/>
          <w:szCs w:val="20"/>
        </w:rPr>
        <w:tab/>
      </w:r>
      <w:r w:rsidRPr="007D6ECE">
        <w:rPr>
          <w:sz w:val="20"/>
          <w:szCs w:val="20"/>
        </w:rPr>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 xml:space="preserve">Autorización* </w:t>
      </w:r>
      <w:r w:rsidR="00A473C8">
        <w:rPr>
          <w:sz w:val="20"/>
          <w:szCs w:val="20"/>
        </w:rPr>
        <w:br/>
      </w:r>
      <w:r w:rsidR="00A473C8">
        <w:rPr>
          <w:sz w:val="20"/>
          <w:szCs w:val="20"/>
        </w:rPr>
        <w:tab/>
      </w:r>
      <w:r w:rsidR="00A473C8" w:rsidRPr="007D6ECE">
        <w:rPr>
          <w:sz w:val="20"/>
          <w:szCs w:val="20"/>
        </w:rPr>
        <w:t>Supranacionales</w:t>
      </w:r>
      <w:r w:rsidR="00A473C8">
        <w:rPr>
          <w:sz w:val="20"/>
          <w:szCs w:val="20"/>
        </w:rPr>
        <w:br/>
      </w:r>
      <w:r w:rsidRPr="007D6ECE">
        <w:rPr>
          <w:sz w:val="20"/>
          <w:szCs w:val="20"/>
        </w:rPr>
        <w:t xml:space="preserve">1259058 </w:t>
      </w:r>
      <w:r w:rsidRPr="007D6ECE">
        <w:rPr>
          <w:sz w:val="20"/>
          <w:szCs w:val="20"/>
        </w:rPr>
        <w:tab/>
        <w:t xml:space="preserve">La </w:t>
      </w:r>
      <w:r w:rsidR="00190FE9" w:rsidRPr="007D6ECE">
        <w:rPr>
          <w:sz w:val="20"/>
          <w:szCs w:val="20"/>
        </w:rPr>
        <w:t xml:space="preserve">Narrativa </w:t>
      </w:r>
      <w:r w:rsidRPr="007D6ECE">
        <w:rPr>
          <w:sz w:val="20"/>
          <w:szCs w:val="20"/>
        </w:rPr>
        <w:t xml:space="preserve">como </w:t>
      </w:r>
      <w:r w:rsidR="00190FE9" w:rsidRPr="007D6ECE">
        <w:rPr>
          <w:sz w:val="20"/>
          <w:szCs w:val="20"/>
        </w:rPr>
        <w:t xml:space="preserve">Problema </w:t>
      </w:r>
      <w:r w:rsidRPr="007D6ECE">
        <w:rPr>
          <w:sz w:val="20"/>
          <w:szCs w:val="20"/>
        </w:rPr>
        <w:t>de la</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Representación</w:t>
      </w:r>
      <w:r w:rsidR="00A473C8">
        <w:rPr>
          <w:sz w:val="20"/>
          <w:szCs w:val="20"/>
        </w:rPr>
        <w:br/>
      </w:r>
      <w:r w:rsidRPr="007D6ECE">
        <w:rPr>
          <w:sz w:val="20"/>
          <w:szCs w:val="20"/>
        </w:rPr>
        <w:t xml:space="preserve">1259059 </w:t>
      </w:r>
      <w:r w:rsidRPr="007D6ECE">
        <w:rPr>
          <w:sz w:val="20"/>
          <w:szCs w:val="20"/>
        </w:rPr>
        <w:tab/>
        <w:t xml:space="preserve">Aspectos </w:t>
      </w:r>
      <w:r w:rsidR="00190FE9" w:rsidRPr="007D6ECE">
        <w:rPr>
          <w:sz w:val="20"/>
          <w:szCs w:val="20"/>
        </w:rPr>
        <w:t xml:space="preserve">Teóricos </w:t>
      </w:r>
      <w:r w:rsidRPr="007D6ECE">
        <w:rPr>
          <w:sz w:val="20"/>
          <w:szCs w:val="20"/>
        </w:rPr>
        <w:t xml:space="preserve">en </w:t>
      </w:r>
      <w:r w:rsidR="00190FE9" w:rsidRPr="007D6ECE">
        <w:rPr>
          <w:sz w:val="20"/>
          <w:szCs w:val="20"/>
        </w:rPr>
        <w:t xml:space="preserve">Torno </w:t>
      </w:r>
      <w:r w:rsidRPr="007D6ECE">
        <w:rPr>
          <w:sz w:val="20"/>
          <w:szCs w:val="20"/>
        </w:rPr>
        <w:t xml:space="preserve">a la </w:t>
      </w:r>
      <w:r w:rsidR="00190FE9" w:rsidRPr="007D6ECE">
        <w:rPr>
          <w:sz w:val="20"/>
          <w:szCs w:val="20"/>
        </w:rPr>
        <w:t xml:space="preserve">Imagen </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Pr="007D6ECE">
        <w:rPr>
          <w:sz w:val="20"/>
          <w:szCs w:val="20"/>
        </w:rPr>
        <w:t xml:space="preserve">1259060 </w:t>
      </w:r>
      <w:r w:rsidRPr="007D6ECE">
        <w:rPr>
          <w:sz w:val="20"/>
          <w:szCs w:val="20"/>
        </w:rPr>
        <w:tab/>
        <w:t xml:space="preserve">Historia y </w:t>
      </w:r>
      <w:r w:rsidR="00190FE9" w:rsidRPr="007D6ECE">
        <w:rPr>
          <w:sz w:val="20"/>
          <w:szCs w:val="20"/>
        </w:rPr>
        <w:t>Representaciones Visuales</w:t>
      </w:r>
      <w:r w:rsidRPr="007D6ECE">
        <w:rPr>
          <w:sz w:val="20"/>
          <w:szCs w:val="20"/>
        </w:rPr>
        <w:t>:</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Imágenes Fijas (Pintura, Grabado, Fotografía)</w:t>
      </w:r>
      <w:r w:rsidR="00A473C8">
        <w:rPr>
          <w:sz w:val="20"/>
          <w:szCs w:val="20"/>
        </w:rPr>
        <w:br/>
      </w:r>
      <w:r w:rsidRPr="007D6ECE">
        <w:rPr>
          <w:sz w:val="20"/>
          <w:szCs w:val="20"/>
        </w:rPr>
        <w:t xml:space="preserve">1259061 </w:t>
      </w:r>
      <w:r w:rsidRPr="007D6ECE">
        <w:rPr>
          <w:sz w:val="20"/>
          <w:szCs w:val="20"/>
        </w:rPr>
        <w:tab/>
        <w:t xml:space="preserve">Historia y </w:t>
      </w:r>
      <w:r w:rsidR="00190FE9" w:rsidRPr="007D6ECE">
        <w:rPr>
          <w:sz w:val="20"/>
          <w:szCs w:val="20"/>
        </w:rPr>
        <w:t>Representaciones Visuales</w:t>
      </w:r>
      <w:r w:rsidRPr="007D6ECE">
        <w:rPr>
          <w:sz w:val="20"/>
          <w:szCs w:val="20"/>
        </w:rPr>
        <w:t>:</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Medios Audiovisuales (Cine, Televisión,</w:t>
      </w:r>
      <w:r w:rsidR="00A473C8">
        <w:rPr>
          <w:sz w:val="20"/>
          <w:szCs w:val="20"/>
        </w:rPr>
        <w:br/>
      </w:r>
      <w:r w:rsidR="00A473C8">
        <w:rPr>
          <w:sz w:val="20"/>
          <w:szCs w:val="20"/>
        </w:rPr>
        <w:tab/>
      </w:r>
      <w:r w:rsidR="00A473C8" w:rsidRPr="007D6ECE">
        <w:rPr>
          <w:sz w:val="20"/>
          <w:szCs w:val="20"/>
        </w:rPr>
        <w:t>Cine Expandido)</w:t>
      </w:r>
      <w:r w:rsidR="00A473C8">
        <w:rPr>
          <w:sz w:val="20"/>
          <w:szCs w:val="20"/>
        </w:rPr>
        <w:br/>
      </w:r>
      <w:r w:rsidRPr="007D6ECE">
        <w:rPr>
          <w:sz w:val="20"/>
          <w:szCs w:val="20"/>
        </w:rPr>
        <w:t xml:space="preserve">1259062 </w:t>
      </w:r>
      <w:r w:rsidRPr="007D6ECE">
        <w:rPr>
          <w:sz w:val="20"/>
          <w:szCs w:val="20"/>
        </w:rPr>
        <w:tab/>
        <w:t xml:space="preserve">Representaciones del </w:t>
      </w:r>
      <w:r w:rsidR="00190FE9" w:rsidRPr="007D6ECE">
        <w:rPr>
          <w:sz w:val="20"/>
          <w:szCs w:val="20"/>
        </w:rPr>
        <w:t xml:space="preserve">Pasado </w:t>
      </w:r>
      <w:r w:rsidRPr="007D6ECE">
        <w:rPr>
          <w:sz w:val="20"/>
          <w:szCs w:val="20"/>
        </w:rPr>
        <w:t xml:space="preserve">en </w:t>
      </w:r>
      <w:r w:rsidR="00A473C8">
        <w:rPr>
          <w:sz w:val="20"/>
          <w:szCs w:val="20"/>
        </w:rPr>
        <w:tab/>
      </w:r>
      <w:r w:rsidRPr="007D6ECE">
        <w:rPr>
          <w:sz w:val="20"/>
          <w:szCs w:val="20"/>
        </w:rPr>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 xml:space="preserve">Occidente y en </w:t>
      </w:r>
      <w:r w:rsidR="00A473C8">
        <w:rPr>
          <w:sz w:val="20"/>
          <w:szCs w:val="20"/>
        </w:rPr>
        <w:t xml:space="preserve"> </w:t>
      </w:r>
      <w:r w:rsidR="00A473C8" w:rsidRPr="007D6ECE">
        <w:rPr>
          <w:sz w:val="20"/>
          <w:szCs w:val="20"/>
        </w:rPr>
        <w:t>Sociedades no Occidentales</w:t>
      </w:r>
      <w:r w:rsidR="00A473C8">
        <w:rPr>
          <w:sz w:val="20"/>
          <w:szCs w:val="20"/>
        </w:rPr>
        <w:br/>
      </w:r>
      <w:r w:rsidRPr="007D6ECE">
        <w:rPr>
          <w:sz w:val="20"/>
          <w:szCs w:val="20"/>
        </w:rPr>
        <w:t xml:space="preserve">1259063 </w:t>
      </w:r>
      <w:r w:rsidRPr="007D6ECE">
        <w:rPr>
          <w:sz w:val="20"/>
          <w:szCs w:val="20"/>
        </w:rPr>
        <w:tab/>
        <w:t xml:space="preserve">Memoria </w:t>
      </w:r>
      <w:r w:rsidR="00190FE9" w:rsidRPr="007D6ECE">
        <w:rPr>
          <w:sz w:val="20"/>
          <w:szCs w:val="20"/>
        </w:rPr>
        <w:t xml:space="preserve">Colectiva </w:t>
      </w:r>
      <w:r w:rsidRPr="007D6ECE">
        <w:rPr>
          <w:sz w:val="20"/>
          <w:szCs w:val="20"/>
        </w:rPr>
        <w:t xml:space="preserve">y </w:t>
      </w:r>
      <w:r w:rsidR="00190FE9" w:rsidRPr="007D6ECE">
        <w:rPr>
          <w:sz w:val="20"/>
          <w:szCs w:val="20"/>
        </w:rPr>
        <w:t xml:space="preserve">Procesos </w:t>
      </w:r>
      <w:r w:rsidRPr="007D6ECE">
        <w:rPr>
          <w:sz w:val="20"/>
          <w:szCs w:val="20"/>
        </w:rPr>
        <w:t>de</w:t>
      </w:r>
      <w:r w:rsidR="00A473C8">
        <w:rPr>
          <w:sz w:val="20"/>
          <w:szCs w:val="20"/>
        </w:rPr>
        <w:tab/>
      </w:r>
      <w:r w:rsidRPr="007D6ECE">
        <w:rPr>
          <w:sz w:val="20"/>
          <w:szCs w:val="20"/>
        </w:rPr>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Significación en el Tiempo</w:t>
      </w:r>
      <w:r w:rsidR="00A473C8">
        <w:rPr>
          <w:sz w:val="20"/>
          <w:szCs w:val="20"/>
        </w:rPr>
        <w:br/>
      </w:r>
      <w:r w:rsidRPr="007D6ECE">
        <w:rPr>
          <w:sz w:val="20"/>
          <w:szCs w:val="20"/>
        </w:rPr>
        <w:t xml:space="preserve">1259064 </w:t>
      </w:r>
      <w:r w:rsidRPr="007D6ECE">
        <w:rPr>
          <w:sz w:val="20"/>
          <w:szCs w:val="20"/>
        </w:rPr>
        <w:tab/>
        <w:t xml:space="preserve">Discursos y </w:t>
      </w:r>
      <w:r w:rsidR="00190FE9" w:rsidRPr="007D6ECE">
        <w:rPr>
          <w:sz w:val="20"/>
          <w:szCs w:val="20"/>
        </w:rPr>
        <w:t xml:space="preserve">Formas </w:t>
      </w:r>
      <w:r w:rsidRPr="007D6ECE">
        <w:rPr>
          <w:sz w:val="20"/>
          <w:szCs w:val="20"/>
        </w:rPr>
        <w:t xml:space="preserve">de </w:t>
      </w:r>
      <w:r w:rsidR="00190FE9" w:rsidRPr="007D6ECE">
        <w:rPr>
          <w:sz w:val="20"/>
          <w:szCs w:val="20"/>
        </w:rPr>
        <w:t xml:space="preserve">Representar </w:t>
      </w:r>
      <w:r w:rsidRPr="007D6ECE">
        <w:rPr>
          <w:sz w:val="20"/>
          <w:szCs w:val="20"/>
        </w:rPr>
        <w:t xml:space="preserve">el </w:t>
      </w:r>
      <w:r w:rsidRPr="007D6ECE">
        <w:rPr>
          <w:sz w:val="20"/>
          <w:szCs w:val="20"/>
        </w:rPr>
        <w:tab/>
        <w:t>OPT</w:t>
      </w:r>
      <w:r w:rsidR="00A473C8">
        <w:rPr>
          <w:sz w:val="20"/>
          <w:szCs w:val="20"/>
        </w:rPr>
        <w:t>.</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Pasado D</w:t>
      </w:r>
      <w:r w:rsidR="00A473C8">
        <w:rPr>
          <w:sz w:val="20"/>
          <w:szCs w:val="20"/>
        </w:rPr>
        <w:br/>
      </w:r>
      <w:r w:rsidRPr="007D6ECE">
        <w:rPr>
          <w:sz w:val="20"/>
          <w:szCs w:val="20"/>
        </w:rPr>
        <w:t xml:space="preserve">1259065 </w:t>
      </w:r>
      <w:r w:rsidRPr="007D6ECE">
        <w:rPr>
          <w:sz w:val="20"/>
          <w:szCs w:val="20"/>
        </w:rPr>
        <w:tab/>
        <w:t xml:space="preserve">Identidad, </w:t>
      </w:r>
      <w:r w:rsidR="00190FE9" w:rsidRPr="007D6ECE">
        <w:rPr>
          <w:sz w:val="20"/>
          <w:szCs w:val="20"/>
        </w:rPr>
        <w:t>Otredad</w:t>
      </w:r>
      <w:r w:rsidRPr="007D6ECE">
        <w:rPr>
          <w:sz w:val="20"/>
          <w:szCs w:val="20"/>
        </w:rPr>
        <w:t xml:space="preserve">, </w:t>
      </w:r>
      <w:r w:rsidR="00190FE9" w:rsidRPr="007D6ECE">
        <w:rPr>
          <w:sz w:val="20"/>
          <w:szCs w:val="20"/>
        </w:rPr>
        <w:t xml:space="preserve">Integración </w:t>
      </w:r>
      <w:r w:rsidRPr="007D6ECE">
        <w:rPr>
          <w:sz w:val="20"/>
          <w:szCs w:val="20"/>
        </w:rPr>
        <w:t xml:space="preserve">D </w:t>
      </w:r>
      <w:r w:rsidRPr="007D6ECE">
        <w:rPr>
          <w:sz w:val="20"/>
          <w:szCs w:val="20"/>
        </w:rPr>
        <w:tab/>
        <w:t>OPT</w:t>
      </w:r>
      <w:r w:rsidR="00A473C8">
        <w:rPr>
          <w:sz w:val="20"/>
          <w:szCs w:val="20"/>
        </w:rPr>
        <w:t>.</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Pr="007D6ECE">
        <w:rPr>
          <w:sz w:val="20"/>
          <w:szCs w:val="20"/>
        </w:rPr>
        <w:t xml:space="preserve">1259066 </w:t>
      </w:r>
      <w:r w:rsidRPr="007D6ECE">
        <w:rPr>
          <w:sz w:val="20"/>
          <w:szCs w:val="20"/>
        </w:rPr>
        <w:tab/>
        <w:t xml:space="preserve">Análisis </w:t>
      </w:r>
      <w:r w:rsidR="00190FE9" w:rsidRPr="007D6ECE">
        <w:rPr>
          <w:sz w:val="20"/>
          <w:szCs w:val="20"/>
        </w:rPr>
        <w:t xml:space="preserve">Historiográfico </w:t>
      </w:r>
      <w:r w:rsidRPr="007D6ECE">
        <w:rPr>
          <w:sz w:val="20"/>
          <w:szCs w:val="20"/>
        </w:rPr>
        <w:t>de los</w:t>
      </w:r>
      <w:r w:rsidR="00A473C8">
        <w:rPr>
          <w:sz w:val="20"/>
          <w:szCs w:val="20"/>
        </w:rPr>
        <w:tab/>
      </w:r>
      <w:r w:rsidRPr="007D6ECE">
        <w:rPr>
          <w:sz w:val="20"/>
          <w:szCs w:val="20"/>
        </w:rPr>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Discursos de Divulgación D</w:t>
      </w:r>
      <w:r w:rsidR="00A473C8">
        <w:rPr>
          <w:sz w:val="20"/>
          <w:szCs w:val="20"/>
        </w:rPr>
        <w:br/>
      </w:r>
      <w:r w:rsidRPr="007D6ECE">
        <w:rPr>
          <w:sz w:val="20"/>
          <w:szCs w:val="20"/>
        </w:rPr>
        <w:t xml:space="preserve">1259067 </w:t>
      </w:r>
      <w:r w:rsidRPr="007D6ECE">
        <w:rPr>
          <w:sz w:val="20"/>
          <w:szCs w:val="20"/>
        </w:rPr>
        <w:tab/>
        <w:t xml:space="preserve">La </w:t>
      </w:r>
      <w:r w:rsidR="00190FE9" w:rsidRPr="007D6ECE">
        <w:rPr>
          <w:sz w:val="20"/>
          <w:szCs w:val="20"/>
        </w:rPr>
        <w:t xml:space="preserve">Invención </w:t>
      </w:r>
      <w:r w:rsidRPr="007D6ECE">
        <w:rPr>
          <w:sz w:val="20"/>
          <w:szCs w:val="20"/>
        </w:rPr>
        <w:t>de América desde el</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Viejo Mundo D</w:t>
      </w:r>
      <w:r w:rsidR="00A473C8">
        <w:rPr>
          <w:sz w:val="20"/>
          <w:szCs w:val="20"/>
        </w:rPr>
        <w:br/>
      </w:r>
      <w:r w:rsidRPr="007D6ECE">
        <w:rPr>
          <w:sz w:val="20"/>
          <w:szCs w:val="20"/>
        </w:rPr>
        <w:t xml:space="preserve">1259068 </w:t>
      </w:r>
      <w:r w:rsidRPr="007D6ECE">
        <w:rPr>
          <w:sz w:val="20"/>
          <w:szCs w:val="20"/>
        </w:rPr>
        <w:tab/>
        <w:t xml:space="preserve">Crónicas de la </w:t>
      </w:r>
      <w:r w:rsidR="00190FE9" w:rsidRPr="007D6ECE">
        <w:rPr>
          <w:sz w:val="20"/>
          <w:szCs w:val="20"/>
        </w:rPr>
        <w:t xml:space="preserve">Evangelización </w:t>
      </w:r>
      <w:r w:rsidRPr="007D6ECE">
        <w:rPr>
          <w:sz w:val="20"/>
          <w:szCs w:val="20"/>
        </w:rPr>
        <w:t>y</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Construcción de una Identidad Criolla D</w:t>
      </w:r>
      <w:r w:rsidR="00A473C8">
        <w:rPr>
          <w:sz w:val="20"/>
          <w:szCs w:val="20"/>
        </w:rPr>
        <w:br/>
      </w:r>
      <w:r w:rsidRPr="007D6ECE">
        <w:rPr>
          <w:sz w:val="20"/>
          <w:szCs w:val="20"/>
        </w:rPr>
        <w:t xml:space="preserve">1259069 </w:t>
      </w:r>
      <w:r w:rsidRPr="007D6ECE">
        <w:rPr>
          <w:sz w:val="20"/>
          <w:szCs w:val="20"/>
        </w:rPr>
        <w:tab/>
        <w:t xml:space="preserve">Perspectivas </w:t>
      </w:r>
      <w:r w:rsidR="00190FE9" w:rsidRPr="007D6ECE">
        <w:rPr>
          <w:sz w:val="20"/>
          <w:szCs w:val="20"/>
        </w:rPr>
        <w:t xml:space="preserve">Indígenas </w:t>
      </w:r>
      <w:r w:rsidRPr="007D6ECE">
        <w:rPr>
          <w:sz w:val="20"/>
          <w:szCs w:val="20"/>
        </w:rPr>
        <w:t xml:space="preserve">y </w:t>
      </w:r>
      <w:r w:rsidR="00190FE9" w:rsidRPr="007D6ECE">
        <w:rPr>
          <w:sz w:val="20"/>
          <w:szCs w:val="20"/>
        </w:rPr>
        <w:t xml:space="preserve">Mestizas </w:t>
      </w:r>
      <w:r w:rsidRPr="007D6ECE">
        <w:rPr>
          <w:sz w:val="20"/>
          <w:szCs w:val="20"/>
        </w:rPr>
        <w:t>sobre la</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Historia Prehispánica y Colonial D</w:t>
      </w:r>
      <w:r w:rsidR="00A473C8">
        <w:rPr>
          <w:sz w:val="20"/>
          <w:szCs w:val="20"/>
        </w:rPr>
        <w:br/>
      </w:r>
      <w:r w:rsidRPr="007D6ECE">
        <w:rPr>
          <w:sz w:val="20"/>
          <w:szCs w:val="20"/>
        </w:rPr>
        <w:t xml:space="preserve">1259070 </w:t>
      </w:r>
      <w:r w:rsidRPr="007D6ECE">
        <w:rPr>
          <w:sz w:val="20"/>
          <w:szCs w:val="20"/>
        </w:rPr>
        <w:tab/>
        <w:t xml:space="preserve">México </w:t>
      </w:r>
      <w:r w:rsidR="00190FE9" w:rsidRPr="007D6ECE">
        <w:rPr>
          <w:sz w:val="20"/>
          <w:szCs w:val="20"/>
        </w:rPr>
        <w:t xml:space="preserve">Siglo </w:t>
      </w:r>
      <w:r w:rsidRPr="007D6ECE">
        <w:rPr>
          <w:sz w:val="20"/>
          <w:szCs w:val="20"/>
        </w:rPr>
        <w:t xml:space="preserve">XIX. Sujetos </w:t>
      </w:r>
      <w:r w:rsidR="00190FE9" w:rsidRPr="007D6ECE">
        <w:rPr>
          <w:sz w:val="20"/>
          <w:szCs w:val="20"/>
        </w:rPr>
        <w:t>Letrados</w:t>
      </w:r>
      <w:r w:rsidRPr="007D6ECE">
        <w:rPr>
          <w:sz w:val="20"/>
          <w:szCs w:val="20"/>
        </w:rPr>
        <w:t>:</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III, IV, V, VI </w:t>
      </w:r>
      <w:r w:rsidRPr="007D6ECE">
        <w:rPr>
          <w:sz w:val="20"/>
          <w:szCs w:val="20"/>
        </w:rPr>
        <w:tab/>
        <w:t>Autorización*</w:t>
      </w:r>
      <w:r w:rsidR="00A473C8">
        <w:rPr>
          <w:sz w:val="20"/>
          <w:szCs w:val="20"/>
        </w:rPr>
        <w:br/>
      </w:r>
      <w:r w:rsidR="00A473C8">
        <w:rPr>
          <w:sz w:val="20"/>
          <w:szCs w:val="20"/>
        </w:rPr>
        <w:tab/>
      </w:r>
      <w:r w:rsidR="00A473C8" w:rsidRPr="007D6ECE">
        <w:rPr>
          <w:sz w:val="20"/>
          <w:szCs w:val="20"/>
        </w:rPr>
        <w:t>Identidades, Trayectorias, Instituciones y</w:t>
      </w:r>
      <w:r w:rsidR="00A473C8">
        <w:rPr>
          <w:sz w:val="20"/>
          <w:szCs w:val="20"/>
        </w:rPr>
        <w:br/>
      </w:r>
      <w:r w:rsidR="00A473C8">
        <w:rPr>
          <w:sz w:val="20"/>
          <w:szCs w:val="20"/>
        </w:rPr>
        <w:tab/>
      </w:r>
      <w:r w:rsidR="00A473C8" w:rsidRPr="007D6ECE">
        <w:rPr>
          <w:sz w:val="20"/>
          <w:szCs w:val="20"/>
        </w:rPr>
        <w:t>Tradiciones</w:t>
      </w:r>
      <w:r w:rsidR="00A473C8">
        <w:rPr>
          <w:sz w:val="20"/>
          <w:szCs w:val="20"/>
        </w:rPr>
        <w:t xml:space="preserve"> </w:t>
      </w:r>
      <w:r w:rsidR="00A473C8" w:rsidRPr="007D6ECE">
        <w:rPr>
          <w:sz w:val="20"/>
          <w:szCs w:val="20"/>
        </w:rPr>
        <w:t>Intelectuales D</w:t>
      </w:r>
    </w:p>
    <w:p w:rsidR="00A473C8" w:rsidRDefault="00A473C8" w:rsidP="00A473C8">
      <w:pPr>
        <w:pStyle w:val="Default"/>
        <w:tabs>
          <w:tab w:val="left" w:pos="993"/>
          <w:tab w:val="left" w:pos="5387"/>
        </w:tabs>
        <w:rPr>
          <w:sz w:val="20"/>
          <w:szCs w:val="20"/>
        </w:rPr>
      </w:pPr>
    </w:p>
    <w:p w:rsidR="007D6ECE" w:rsidRPr="007D6ECE" w:rsidRDefault="007D6ECE" w:rsidP="00BD0AA1">
      <w:pPr>
        <w:pStyle w:val="Default"/>
        <w:rPr>
          <w:sz w:val="20"/>
          <w:szCs w:val="20"/>
        </w:rPr>
      </w:pPr>
      <w:r w:rsidRPr="007D6ECE">
        <w:rPr>
          <w:sz w:val="20"/>
          <w:szCs w:val="20"/>
        </w:rPr>
        <w:t xml:space="preserve">*La inscripción a la UEA requiere de la autorización por el Coordinador del Posgrado en Historiografía. </w:t>
      </w:r>
    </w:p>
    <w:p w:rsidR="00BD0AA1" w:rsidRDefault="00BD0AA1" w:rsidP="00BD0AA1">
      <w:pPr>
        <w:pStyle w:val="Default"/>
        <w:jc w:val="both"/>
        <w:rPr>
          <w:b/>
          <w:bCs/>
          <w:sz w:val="20"/>
          <w:szCs w:val="20"/>
        </w:rPr>
      </w:pPr>
    </w:p>
    <w:p w:rsidR="00BD0AA1" w:rsidRDefault="00BD0AA1" w:rsidP="00BD0AA1">
      <w:pPr>
        <w:pStyle w:val="Default"/>
        <w:jc w:val="both"/>
        <w:rPr>
          <w:b/>
          <w:bCs/>
          <w:sz w:val="20"/>
          <w:szCs w:val="20"/>
        </w:rPr>
      </w:pPr>
    </w:p>
    <w:p w:rsidR="00BD0AA1" w:rsidRDefault="00BD0AA1" w:rsidP="00BD0AA1">
      <w:pPr>
        <w:pStyle w:val="Default"/>
        <w:jc w:val="both"/>
        <w:rPr>
          <w:b/>
          <w:bCs/>
          <w:sz w:val="20"/>
          <w:szCs w:val="20"/>
        </w:rPr>
      </w:pPr>
    </w:p>
    <w:p w:rsidR="007D6ECE" w:rsidRPr="007D6ECE" w:rsidRDefault="007D6ECE" w:rsidP="00BD0AA1">
      <w:pPr>
        <w:pStyle w:val="Default"/>
        <w:ind w:left="1276"/>
        <w:jc w:val="both"/>
        <w:rPr>
          <w:sz w:val="20"/>
          <w:szCs w:val="20"/>
        </w:rPr>
      </w:pPr>
      <w:r w:rsidRPr="007D6ECE">
        <w:rPr>
          <w:b/>
          <w:bCs/>
          <w:sz w:val="20"/>
          <w:szCs w:val="20"/>
        </w:rPr>
        <w:lastRenderedPageBreak/>
        <w:t xml:space="preserve">2.1.4. Seminarios de Movilidad </w:t>
      </w:r>
    </w:p>
    <w:p w:rsidR="00BD0AA1" w:rsidRPr="00CC6E03" w:rsidRDefault="00BD0AA1" w:rsidP="00BD0AA1">
      <w:pPr>
        <w:pStyle w:val="Default"/>
        <w:rPr>
          <w:sz w:val="18"/>
          <w:szCs w:val="20"/>
        </w:rPr>
      </w:pPr>
    </w:p>
    <w:p w:rsidR="007D6ECE" w:rsidRPr="007D6ECE" w:rsidRDefault="007D6ECE" w:rsidP="00AB6E56">
      <w:pPr>
        <w:pStyle w:val="Default"/>
        <w:numPr>
          <w:ilvl w:val="0"/>
          <w:numId w:val="29"/>
        </w:numPr>
        <w:ind w:left="2268" w:hanging="425"/>
        <w:rPr>
          <w:sz w:val="20"/>
          <w:szCs w:val="20"/>
        </w:rPr>
      </w:pPr>
      <w:r w:rsidRPr="007D6ECE">
        <w:rPr>
          <w:sz w:val="20"/>
          <w:szCs w:val="20"/>
        </w:rPr>
        <w:t xml:space="preserve">Objetivo específico: </w:t>
      </w:r>
    </w:p>
    <w:p w:rsidR="00BD0AA1" w:rsidRDefault="00BD0AA1" w:rsidP="00BD0AA1">
      <w:pPr>
        <w:pStyle w:val="Default"/>
        <w:rPr>
          <w:sz w:val="20"/>
          <w:szCs w:val="20"/>
        </w:rPr>
      </w:pPr>
    </w:p>
    <w:p w:rsidR="007D6ECE" w:rsidRPr="007D6ECE" w:rsidRDefault="007D6ECE" w:rsidP="00BD0AA1">
      <w:pPr>
        <w:pStyle w:val="Default"/>
        <w:ind w:left="2268"/>
        <w:rPr>
          <w:sz w:val="20"/>
          <w:szCs w:val="20"/>
        </w:rPr>
      </w:pPr>
      <w:r w:rsidRPr="007D6ECE">
        <w:rPr>
          <w:sz w:val="20"/>
          <w:szCs w:val="20"/>
        </w:rPr>
        <w:t xml:space="preserve">Complementar los conocimientos mediante la realización de estudios presenciales y estancias académicas en otros planes de estudio u otras instituciones de educación superior, nacionales o extranjeras; </w:t>
      </w:r>
    </w:p>
    <w:p w:rsidR="00BD0AA1" w:rsidRPr="00CC6E03" w:rsidRDefault="00BD0AA1" w:rsidP="00BD0AA1">
      <w:pPr>
        <w:pStyle w:val="Default"/>
        <w:rPr>
          <w:sz w:val="18"/>
          <w:szCs w:val="20"/>
        </w:rPr>
      </w:pPr>
    </w:p>
    <w:p w:rsidR="007D6ECE" w:rsidRPr="007D6ECE" w:rsidRDefault="007D6ECE" w:rsidP="00AB6E56">
      <w:pPr>
        <w:pStyle w:val="Default"/>
        <w:numPr>
          <w:ilvl w:val="0"/>
          <w:numId w:val="29"/>
        </w:numPr>
        <w:ind w:left="2268" w:hanging="425"/>
        <w:rPr>
          <w:sz w:val="20"/>
          <w:szCs w:val="20"/>
        </w:rPr>
      </w:pPr>
      <w:r w:rsidRPr="007D6ECE">
        <w:rPr>
          <w:sz w:val="20"/>
          <w:szCs w:val="20"/>
        </w:rPr>
        <w:t>Créditos: 36</w:t>
      </w:r>
      <w:r w:rsidR="002E3C05">
        <w:rPr>
          <w:sz w:val="20"/>
          <w:szCs w:val="20"/>
        </w:rPr>
        <w:t xml:space="preserve"> máx</w:t>
      </w:r>
      <w:r w:rsidR="00BD0AA1">
        <w:rPr>
          <w:sz w:val="20"/>
          <w:szCs w:val="20"/>
        </w:rPr>
        <w:t>.</w:t>
      </w:r>
    </w:p>
    <w:p w:rsidR="007D6ECE" w:rsidRPr="00CC6E03" w:rsidRDefault="007D6ECE" w:rsidP="00BD0AA1">
      <w:pPr>
        <w:pStyle w:val="Default"/>
        <w:rPr>
          <w:sz w:val="18"/>
          <w:szCs w:val="20"/>
        </w:rPr>
      </w:pPr>
    </w:p>
    <w:p w:rsidR="007D6ECE" w:rsidRPr="007D6ECE" w:rsidRDefault="007D6ECE" w:rsidP="00AB6E56">
      <w:pPr>
        <w:pStyle w:val="Default"/>
        <w:numPr>
          <w:ilvl w:val="0"/>
          <w:numId w:val="29"/>
        </w:numPr>
        <w:ind w:left="2268" w:hanging="425"/>
        <w:rPr>
          <w:sz w:val="20"/>
          <w:szCs w:val="20"/>
        </w:rPr>
      </w:pPr>
      <w:r w:rsidRPr="007D6ECE">
        <w:rPr>
          <w:sz w:val="20"/>
          <w:szCs w:val="20"/>
        </w:rPr>
        <w:t xml:space="preserve">Unidades de enseñanza-aprendizaje de movilidad: </w:t>
      </w:r>
    </w:p>
    <w:p w:rsidR="00971E81" w:rsidRPr="00CC6E03" w:rsidRDefault="00971E81">
      <w:pPr>
        <w:pStyle w:val="Default"/>
        <w:rPr>
          <w:sz w:val="18"/>
          <w:szCs w:val="20"/>
        </w:rPr>
      </w:pPr>
    </w:p>
    <w:p w:rsidR="00971E81" w:rsidRPr="003001E9" w:rsidRDefault="00971E81" w:rsidP="008D3F34">
      <w:pPr>
        <w:tabs>
          <w:tab w:val="left" w:pos="6096"/>
          <w:tab w:val="left" w:pos="7371"/>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971E81" w:rsidRDefault="00971E81" w:rsidP="00125608">
      <w:pPr>
        <w:tabs>
          <w:tab w:val="left" w:pos="993"/>
          <w:tab w:val="left" w:pos="4820"/>
          <w:tab w:val="left" w:pos="6096"/>
          <w:tab w:val="left" w:pos="7230"/>
          <w:tab w:val="left" w:pos="8647"/>
          <w:tab w:val="left" w:pos="10121"/>
          <w:tab w:val="left" w:pos="12049"/>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971E81" w:rsidRDefault="00971E81">
      <w:pPr>
        <w:pStyle w:val="Default"/>
        <w:tabs>
          <w:tab w:val="left" w:pos="1730"/>
          <w:tab w:val="left" w:pos="3460"/>
          <w:tab w:val="left" w:pos="5190"/>
          <w:tab w:val="left" w:pos="6920"/>
          <w:tab w:val="left" w:pos="8650"/>
          <w:tab w:val="left" w:pos="10380"/>
        </w:tabs>
        <w:rPr>
          <w:sz w:val="20"/>
          <w:szCs w:val="20"/>
        </w:rPr>
      </w:pPr>
    </w:p>
    <w:p w:rsidR="008E7975" w:rsidRPr="007D6ECE" w:rsidRDefault="008E7975" w:rsidP="008D3F34">
      <w:pPr>
        <w:pStyle w:val="Default"/>
        <w:tabs>
          <w:tab w:val="left" w:pos="993"/>
          <w:tab w:val="left" w:pos="4962"/>
          <w:tab w:val="left" w:pos="6379"/>
          <w:tab w:val="left" w:pos="9072"/>
          <w:tab w:val="left" w:pos="9923"/>
        </w:tabs>
        <w:rPr>
          <w:sz w:val="20"/>
          <w:szCs w:val="20"/>
        </w:rPr>
      </w:pPr>
      <w:r w:rsidRPr="007D6ECE">
        <w:rPr>
          <w:sz w:val="20"/>
          <w:szCs w:val="20"/>
        </w:rPr>
        <w:t xml:space="preserve">1259077 </w:t>
      </w:r>
      <w:r w:rsidRPr="007D6ECE">
        <w:rPr>
          <w:sz w:val="20"/>
          <w:szCs w:val="20"/>
        </w:rPr>
        <w:tab/>
        <w:t xml:space="preserve">Seminario de Movilidad D1 </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IV, V, VI, VII, VIII, IX </w:t>
      </w:r>
      <w:r w:rsidRPr="007D6ECE">
        <w:rPr>
          <w:sz w:val="20"/>
          <w:szCs w:val="20"/>
        </w:rPr>
        <w:tab/>
        <w:t>Autorización*</w:t>
      </w:r>
      <w:r w:rsidR="008D3F34">
        <w:rPr>
          <w:sz w:val="20"/>
          <w:szCs w:val="20"/>
        </w:rPr>
        <w:br/>
      </w:r>
      <w:r w:rsidRPr="007D6ECE">
        <w:rPr>
          <w:sz w:val="20"/>
          <w:szCs w:val="20"/>
        </w:rPr>
        <w:t xml:space="preserve">1259078 </w:t>
      </w:r>
      <w:r w:rsidRPr="007D6ECE">
        <w:rPr>
          <w:sz w:val="20"/>
          <w:szCs w:val="20"/>
        </w:rPr>
        <w:tab/>
        <w:t xml:space="preserve">Seminario de Movilidad D2 </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IV, V, VI, VII, VIII, IX </w:t>
      </w:r>
      <w:r w:rsidRPr="007D6ECE">
        <w:rPr>
          <w:sz w:val="20"/>
          <w:szCs w:val="20"/>
        </w:rPr>
        <w:tab/>
        <w:t>Autorización*</w:t>
      </w:r>
      <w:r w:rsidR="008D3F34">
        <w:rPr>
          <w:sz w:val="20"/>
          <w:szCs w:val="20"/>
        </w:rPr>
        <w:br/>
      </w:r>
      <w:r w:rsidRPr="007D6ECE">
        <w:rPr>
          <w:sz w:val="20"/>
          <w:szCs w:val="20"/>
        </w:rPr>
        <w:t xml:space="preserve">1259079 </w:t>
      </w:r>
      <w:r w:rsidRPr="007D6ECE">
        <w:rPr>
          <w:sz w:val="20"/>
          <w:szCs w:val="20"/>
        </w:rPr>
        <w:tab/>
        <w:t xml:space="preserve">Seminario de Movilidad D3 </w:t>
      </w:r>
      <w:r w:rsidRPr="007D6ECE">
        <w:rPr>
          <w:sz w:val="20"/>
          <w:szCs w:val="20"/>
        </w:rPr>
        <w:tab/>
        <w:t xml:space="preserve">OPT. </w:t>
      </w:r>
      <w:r w:rsidRPr="007D6ECE">
        <w:rPr>
          <w:sz w:val="20"/>
          <w:szCs w:val="20"/>
        </w:rPr>
        <w:tab/>
        <w:t xml:space="preserve">6 </w:t>
      </w:r>
      <w:r w:rsidRPr="007D6ECE">
        <w:rPr>
          <w:sz w:val="20"/>
          <w:szCs w:val="20"/>
        </w:rPr>
        <w:tab/>
        <w:t xml:space="preserve">12 </w:t>
      </w:r>
      <w:r w:rsidRPr="007D6ECE">
        <w:rPr>
          <w:sz w:val="20"/>
          <w:szCs w:val="20"/>
        </w:rPr>
        <w:tab/>
        <w:t xml:space="preserve">IV, V, VI, VII, VIII, IX </w:t>
      </w:r>
      <w:r w:rsidRPr="007D6ECE">
        <w:rPr>
          <w:sz w:val="20"/>
          <w:szCs w:val="20"/>
        </w:rPr>
        <w:tab/>
        <w:t xml:space="preserve">Autorización* </w:t>
      </w:r>
    </w:p>
    <w:p w:rsidR="00BD0AA1" w:rsidRPr="00CC6E03" w:rsidRDefault="00BD0AA1" w:rsidP="007D6ECE">
      <w:pPr>
        <w:spacing w:line="240" w:lineRule="exact"/>
        <w:rPr>
          <w:rFonts w:ascii="Arial" w:hAnsi="Arial" w:cs="Arial"/>
          <w:sz w:val="18"/>
        </w:rPr>
      </w:pPr>
    </w:p>
    <w:p w:rsidR="007D6ECE" w:rsidRPr="007D6ECE" w:rsidRDefault="007D6ECE" w:rsidP="007D6ECE">
      <w:pPr>
        <w:spacing w:line="240" w:lineRule="exact"/>
        <w:rPr>
          <w:rFonts w:ascii="Arial" w:hAnsi="Arial" w:cs="Arial"/>
        </w:rPr>
      </w:pPr>
      <w:r w:rsidRPr="007D6ECE">
        <w:rPr>
          <w:rFonts w:ascii="Arial" w:hAnsi="Arial" w:cs="Arial"/>
        </w:rPr>
        <w:t xml:space="preserve">*La inscripción a la UEA requiere de la autorización por el Coordinador </w:t>
      </w:r>
      <w:r w:rsidRPr="00125608">
        <w:rPr>
          <w:rFonts w:ascii="Arial" w:hAnsi="Arial" w:cs="Arial"/>
        </w:rPr>
        <w:t>del Posgrado en Historiografía</w:t>
      </w:r>
      <w:r w:rsidRPr="007D6ECE">
        <w:rPr>
          <w:rFonts w:ascii="Arial" w:hAnsi="Arial" w:cs="Arial"/>
        </w:rPr>
        <w:t>.</w:t>
      </w:r>
    </w:p>
    <w:p w:rsidR="008E3231" w:rsidRPr="00CC6E03" w:rsidRDefault="008E3231">
      <w:pPr>
        <w:spacing w:line="240" w:lineRule="exact"/>
        <w:rPr>
          <w:rFonts w:ascii="Arial" w:hAnsi="Arial" w:cs="Arial"/>
          <w:sz w:val="18"/>
        </w:rPr>
      </w:pPr>
    </w:p>
    <w:p w:rsidR="008E3231" w:rsidRPr="007D6ECE" w:rsidRDefault="008E3231">
      <w:pPr>
        <w:spacing w:line="240" w:lineRule="exact"/>
        <w:rPr>
          <w:rFonts w:ascii="Arial" w:hAnsi="Arial" w:cs="Arial"/>
        </w:rPr>
      </w:pPr>
    </w:p>
    <w:p w:rsidR="00E06E97" w:rsidRPr="007D6ECE" w:rsidRDefault="00D87A7A" w:rsidP="00CC6E03">
      <w:pPr>
        <w:spacing w:line="240" w:lineRule="exact"/>
        <w:rPr>
          <w:rFonts w:ascii="Arial" w:hAnsi="Arial" w:cs="Arial"/>
          <w:b/>
        </w:rPr>
      </w:pPr>
      <w:r w:rsidRPr="007D6ECE">
        <w:rPr>
          <w:rFonts w:ascii="Arial" w:hAnsi="Arial" w:cs="Arial"/>
          <w:b/>
        </w:rPr>
        <w:t>V</w:t>
      </w:r>
      <w:r w:rsidR="00B93E09" w:rsidRPr="007D6ECE">
        <w:rPr>
          <w:rFonts w:ascii="Arial" w:hAnsi="Arial" w:cs="Arial"/>
          <w:b/>
        </w:rPr>
        <w:t>I</w:t>
      </w:r>
      <w:r w:rsidRPr="007D6ECE">
        <w:rPr>
          <w:rFonts w:ascii="Arial" w:hAnsi="Arial" w:cs="Arial"/>
          <w:b/>
        </w:rPr>
        <w:t>.</w:t>
      </w:r>
      <w:r w:rsidRPr="007D6ECE">
        <w:rPr>
          <w:rFonts w:ascii="Arial" w:hAnsi="Arial" w:cs="Arial"/>
          <w:b/>
        </w:rPr>
        <w:tab/>
        <w:t>N</w:t>
      </w:r>
      <w:r w:rsidR="00536A8C" w:rsidRPr="007D6ECE">
        <w:rPr>
          <w:rFonts w:ascii="Arial" w:hAnsi="Arial" w:cs="Arial"/>
          <w:b/>
        </w:rPr>
        <w:t>Ú</w:t>
      </w:r>
      <w:r w:rsidRPr="007D6ECE">
        <w:rPr>
          <w:rFonts w:ascii="Arial" w:hAnsi="Arial" w:cs="Arial"/>
          <w:b/>
        </w:rPr>
        <w:t xml:space="preserve">MERO </w:t>
      </w:r>
      <w:r w:rsidR="00B34F3C" w:rsidRPr="007D6ECE">
        <w:rPr>
          <w:rFonts w:ascii="Arial" w:hAnsi="Arial" w:cs="Arial"/>
          <w:b/>
        </w:rPr>
        <w:t xml:space="preserve">MÍNIMO, NORMAL Y MÁXIMO </w:t>
      </w:r>
      <w:r w:rsidRPr="007D6ECE">
        <w:rPr>
          <w:rFonts w:ascii="Arial" w:hAnsi="Arial" w:cs="Arial"/>
          <w:b/>
        </w:rPr>
        <w:t>DE CR</w:t>
      </w:r>
      <w:r w:rsidR="00B34F3C" w:rsidRPr="007D6ECE">
        <w:rPr>
          <w:rFonts w:ascii="Arial" w:hAnsi="Arial" w:cs="Arial"/>
          <w:b/>
        </w:rPr>
        <w:t>É</w:t>
      </w:r>
      <w:r w:rsidRPr="007D6ECE">
        <w:rPr>
          <w:rFonts w:ascii="Arial" w:hAnsi="Arial" w:cs="Arial"/>
          <w:b/>
        </w:rPr>
        <w:t xml:space="preserve">DITOS QUE </w:t>
      </w:r>
      <w:r w:rsidR="0012741F" w:rsidRPr="007D6ECE">
        <w:rPr>
          <w:rFonts w:ascii="Arial" w:hAnsi="Arial" w:cs="Arial"/>
          <w:b/>
        </w:rPr>
        <w:t xml:space="preserve">DEBERÁN </w:t>
      </w:r>
      <w:r w:rsidRPr="007D6ECE">
        <w:rPr>
          <w:rFonts w:ascii="Arial" w:hAnsi="Arial" w:cs="Arial"/>
          <w:b/>
        </w:rPr>
        <w:t>CURSARSE POR TRIMESTRE</w:t>
      </w:r>
    </w:p>
    <w:p w:rsidR="00E06E97" w:rsidRPr="007D6ECE" w:rsidRDefault="00E06E97" w:rsidP="00CC6E03">
      <w:pPr>
        <w:spacing w:line="240" w:lineRule="exact"/>
        <w:rPr>
          <w:rFonts w:ascii="Arial" w:hAnsi="Arial" w:cs="Arial"/>
        </w:rPr>
      </w:pPr>
    </w:p>
    <w:p w:rsidR="007D6ECE" w:rsidRPr="007D6ECE" w:rsidRDefault="007D6ECE" w:rsidP="00CC6E03">
      <w:pPr>
        <w:pStyle w:val="Default"/>
        <w:ind w:left="426"/>
        <w:rPr>
          <w:sz w:val="20"/>
          <w:szCs w:val="20"/>
        </w:rPr>
      </w:pPr>
      <w:r w:rsidRPr="007D6ECE">
        <w:rPr>
          <w:b/>
          <w:bCs/>
          <w:sz w:val="20"/>
          <w:szCs w:val="20"/>
        </w:rPr>
        <w:t xml:space="preserve">Nivel Maestría </w:t>
      </w:r>
    </w:p>
    <w:p w:rsidR="00CC6E03" w:rsidRDefault="00CC6E03" w:rsidP="00CC6E03">
      <w:pPr>
        <w:pStyle w:val="Default"/>
        <w:rPr>
          <w:sz w:val="20"/>
          <w:szCs w:val="20"/>
        </w:rPr>
      </w:pPr>
    </w:p>
    <w:p w:rsidR="007D6ECE" w:rsidRPr="007D6ECE" w:rsidRDefault="007D6ECE" w:rsidP="00CC6E03">
      <w:pPr>
        <w:pStyle w:val="Default"/>
        <w:tabs>
          <w:tab w:val="left" w:pos="3969"/>
        </w:tabs>
        <w:ind w:left="851"/>
        <w:rPr>
          <w:sz w:val="20"/>
          <w:szCs w:val="20"/>
        </w:rPr>
      </w:pPr>
      <w:r w:rsidRPr="007D6ECE">
        <w:rPr>
          <w:sz w:val="20"/>
          <w:szCs w:val="20"/>
        </w:rPr>
        <w:t>Trimestres I</w:t>
      </w:r>
      <w:r w:rsidR="00CC6E03">
        <w:rPr>
          <w:sz w:val="20"/>
          <w:szCs w:val="20"/>
        </w:rPr>
        <w:t>:</w:t>
      </w:r>
      <w:r w:rsidR="00CC6E03">
        <w:rPr>
          <w:sz w:val="20"/>
          <w:szCs w:val="20"/>
        </w:rPr>
        <w:tab/>
      </w:r>
      <w:r w:rsidRPr="007D6ECE">
        <w:rPr>
          <w:sz w:val="20"/>
          <w:szCs w:val="20"/>
        </w:rPr>
        <w:t>Mínimo 28, Normal 28 y Máximo 28</w:t>
      </w:r>
      <w:r w:rsidR="00CC6E03">
        <w:rPr>
          <w:sz w:val="20"/>
          <w:szCs w:val="20"/>
        </w:rPr>
        <w:br/>
      </w:r>
      <w:r w:rsidRPr="007D6ECE">
        <w:rPr>
          <w:sz w:val="20"/>
          <w:szCs w:val="20"/>
        </w:rPr>
        <w:t>Trimestres II y III</w:t>
      </w:r>
      <w:r w:rsidR="00CC6E03">
        <w:rPr>
          <w:sz w:val="20"/>
          <w:szCs w:val="20"/>
        </w:rPr>
        <w:t>:</w:t>
      </w:r>
      <w:r w:rsidR="00CC6E03">
        <w:rPr>
          <w:sz w:val="20"/>
          <w:szCs w:val="20"/>
        </w:rPr>
        <w:tab/>
      </w:r>
      <w:r w:rsidRPr="007D6ECE">
        <w:rPr>
          <w:sz w:val="20"/>
          <w:szCs w:val="20"/>
        </w:rPr>
        <w:t>Mínimo 8, Normal 28 y Máximo 36</w:t>
      </w:r>
      <w:r w:rsidR="00CC6E03">
        <w:rPr>
          <w:sz w:val="20"/>
          <w:szCs w:val="20"/>
        </w:rPr>
        <w:br/>
      </w:r>
      <w:r w:rsidRPr="007D6ECE">
        <w:rPr>
          <w:sz w:val="20"/>
          <w:szCs w:val="20"/>
        </w:rPr>
        <w:t>Trimestres IV</w:t>
      </w:r>
      <w:r w:rsidR="00CC6E03">
        <w:rPr>
          <w:sz w:val="20"/>
          <w:szCs w:val="20"/>
        </w:rPr>
        <w:t>:</w:t>
      </w:r>
      <w:r w:rsidR="00CC6E03">
        <w:rPr>
          <w:sz w:val="20"/>
          <w:szCs w:val="20"/>
        </w:rPr>
        <w:tab/>
      </w:r>
      <w:r w:rsidRPr="007D6ECE">
        <w:rPr>
          <w:sz w:val="20"/>
          <w:szCs w:val="20"/>
        </w:rPr>
        <w:t>Mínimo 8, Normal 36 y Máximo 42</w:t>
      </w:r>
      <w:r w:rsidR="00CC6E03">
        <w:rPr>
          <w:sz w:val="20"/>
          <w:szCs w:val="20"/>
        </w:rPr>
        <w:br/>
      </w:r>
      <w:r w:rsidRPr="007D6ECE">
        <w:rPr>
          <w:sz w:val="20"/>
          <w:szCs w:val="20"/>
        </w:rPr>
        <w:t>Trimestre V</w:t>
      </w:r>
      <w:r w:rsidR="00CC6E03">
        <w:rPr>
          <w:sz w:val="20"/>
          <w:szCs w:val="20"/>
        </w:rPr>
        <w:t>:</w:t>
      </w:r>
      <w:r w:rsidR="00CC6E03">
        <w:rPr>
          <w:sz w:val="20"/>
          <w:szCs w:val="20"/>
        </w:rPr>
        <w:tab/>
      </w:r>
      <w:r w:rsidRPr="007D6ECE">
        <w:rPr>
          <w:sz w:val="20"/>
          <w:szCs w:val="20"/>
        </w:rPr>
        <w:t>Mínimo 8, Normal 28 y Máximo 36</w:t>
      </w:r>
      <w:r w:rsidR="00CC6E03">
        <w:rPr>
          <w:sz w:val="20"/>
          <w:szCs w:val="20"/>
        </w:rPr>
        <w:br/>
      </w:r>
      <w:r w:rsidRPr="007D6ECE">
        <w:rPr>
          <w:sz w:val="20"/>
          <w:szCs w:val="20"/>
        </w:rPr>
        <w:t>Trimestre VI:</w:t>
      </w:r>
      <w:r w:rsidR="00CC6E03">
        <w:rPr>
          <w:sz w:val="20"/>
          <w:szCs w:val="20"/>
        </w:rPr>
        <w:tab/>
      </w:r>
      <w:r w:rsidRPr="007D6ECE">
        <w:rPr>
          <w:sz w:val="20"/>
          <w:szCs w:val="20"/>
        </w:rPr>
        <w:t>Mínimo 20, Normal 20 y Máximo 28</w:t>
      </w:r>
    </w:p>
    <w:p w:rsidR="00CC6E03" w:rsidRDefault="00CC6E03" w:rsidP="00CC6E03">
      <w:pPr>
        <w:pStyle w:val="Default"/>
        <w:rPr>
          <w:b/>
          <w:bCs/>
          <w:sz w:val="20"/>
          <w:szCs w:val="20"/>
        </w:rPr>
      </w:pPr>
    </w:p>
    <w:p w:rsidR="007D6ECE" w:rsidRPr="007D6ECE" w:rsidRDefault="007D6ECE" w:rsidP="00CC6E03">
      <w:pPr>
        <w:pStyle w:val="Default"/>
        <w:ind w:left="426"/>
        <w:rPr>
          <w:sz w:val="20"/>
          <w:szCs w:val="20"/>
        </w:rPr>
      </w:pPr>
      <w:r w:rsidRPr="007D6ECE">
        <w:rPr>
          <w:b/>
          <w:bCs/>
          <w:sz w:val="20"/>
          <w:szCs w:val="20"/>
        </w:rPr>
        <w:t xml:space="preserve">Nivel Doctorado </w:t>
      </w:r>
    </w:p>
    <w:p w:rsidR="00CC6E03" w:rsidRDefault="00CC6E03" w:rsidP="00CC6E03">
      <w:pPr>
        <w:pStyle w:val="Default"/>
        <w:rPr>
          <w:sz w:val="20"/>
          <w:szCs w:val="20"/>
        </w:rPr>
      </w:pPr>
    </w:p>
    <w:p w:rsidR="00E06E97" w:rsidRPr="00CC6E03" w:rsidRDefault="007D6ECE" w:rsidP="00CC6E03">
      <w:pPr>
        <w:pStyle w:val="Default"/>
        <w:tabs>
          <w:tab w:val="left" w:pos="3969"/>
        </w:tabs>
        <w:ind w:left="851"/>
        <w:rPr>
          <w:sz w:val="20"/>
          <w:szCs w:val="20"/>
        </w:rPr>
      </w:pPr>
      <w:r w:rsidRPr="00CC6E03">
        <w:rPr>
          <w:sz w:val="20"/>
          <w:szCs w:val="20"/>
        </w:rPr>
        <w:t>Trimestre I:</w:t>
      </w:r>
      <w:r w:rsidR="00CC6E03" w:rsidRPr="00CC6E03">
        <w:rPr>
          <w:sz w:val="20"/>
          <w:szCs w:val="20"/>
        </w:rPr>
        <w:tab/>
      </w:r>
      <w:r w:rsidRPr="00CC6E03">
        <w:rPr>
          <w:sz w:val="20"/>
          <w:szCs w:val="20"/>
        </w:rPr>
        <w:t>Mínimo 32, Normal 32 y Máximo 32</w:t>
      </w:r>
      <w:r w:rsidR="00CC6E03" w:rsidRPr="00CC6E03">
        <w:rPr>
          <w:sz w:val="20"/>
          <w:szCs w:val="20"/>
        </w:rPr>
        <w:br/>
      </w:r>
      <w:r w:rsidRPr="00CC6E03">
        <w:rPr>
          <w:sz w:val="20"/>
          <w:szCs w:val="20"/>
        </w:rPr>
        <w:t>Trimestre II:</w:t>
      </w:r>
      <w:r w:rsidR="00CC6E03" w:rsidRPr="00CC6E03">
        <w:rPr>
          <w:sz w:val="20"/>
          <w:szCs w:val="20"/>
        </w:rPr>
        <w:tab/>
      </w:r>
      <w:r w:rsidRPr="00CC6E03">
        <w:rPr>
          <w:sz w:val="20"/>
          <w:szCs w:val="20"/>
        </w:rPr>
        <w:t>Mínimo 8, Normal 32 y Máximo 32</w:t>
      </w:r>
      <w:r w:rsidR="00CC6E03" w:rsidRPr="00CC6E03">
        <w:rPr>
          <w:sz w:val="20"/>
          <w:szCs w:val="20"/>
        </w:rPr>
        <w:br/>
      </w:r>
      <w:r w:rsidRPr="00CC6E03">
        <w:rPr>
          <w:sz w:val="20"/>
          <w:szCs w:val="20"/>
        </w:rPr>
        <w:t>Trimestre III</w:t>
      </w:r>
      <w:r w:rsidR="00CC6E03" w:rsidRPr="00CC6E03">
        <w:rPr>
          <w:sz w:val="20"/>
          <w:szCs w:val="20"/>
        </w:rPr>
        <w:t>:</w:t>
      </w:r>
      <w:r w:rsidR="00CC6E03" w:rsidRPr="00CC6E03">
        <w:rPr>
          <w:sz w:val="20"/>
          <w:szCs w:val="20"/>
        </w:rPr>
        <w:tab/>
      </w:r>
      <w:r w:rsidRPr="00CC6E03">
        <w:rPr>
          <w:sz w:val="20"/>
          <w:szCs w:val="20"/>
        </w:rPr>
        <w:t>Mínimo 12, Normal 28 y Máximo 40</w:t>
      </w:r>
      <w:r w:rsidR="00CC6E03" w:rsidRPr="00CC6E03">
        <w:rPr>
          <w:sz w:val="20"/>
          <w:szCs w:val="20"/>
        </w:rPr>
        <w:br/>
      </w:r>
      <w:r w:rsidRPr="00CC6E03">
        <w:rPr>
          <w:sz w:val="20"/>
          <w:szCs w:val="20"/>
        </w:rPr>
        <w:t>Trimestres IV, V, VI:</w:t>
      </w:r>
      <w:r w:rsidR="00CC6E03" w:rsidRPr="00CC6E03">
        <w:rPr>
          <w:sz w:val="20"/>
          <w:szCs w:val="20"/>
        </w:rPr>
        <w:tab/>
      </w:r>
      <w:r w:rsidRPr="00CC6E03">
        <w:rPr>
          <w:sz w:val="20"/>
          <w:szCs w:val="20"/>
        </w:rPr>
        <w:t>Mínimo 12, Normal 36 y Máximo 48</w:t>
      </w:r>
      <w:r w:rsidR="00CC6E03" w:rsidRPr="00CC6E03">
        <w:rPr>
          <w:sz w:val="20"/>
          <w:szCs w:val="20"/>
        </w:rPr>
        <w:br/>
      </w:r>
      <w:r w:rsidRPr="00CC6E03">
        <w:rPr>
          <w:sz w:val="20"/>
          <w:szCs w:val="20"/>
        </w:rPr>
        <w:t>Trimestres VII, VIII, IX:</w:t>
      </w:r>
      <w:r w:rsidR="00CC6E03" w:rsidRPr="00CC6E03">
        <w:rPr>
          <w:sz w:val="20"/>
          <w:szCs w:val="20"/>
        </w:rPr>
        <w:tab/>
      </w:r>
      <w:r w:rsidRPr="00CC6E03">
        <w:rPr>
          <w:sz w:val="20"/>
          <w:szCs w:val="20"/>
        </w:rPr>
        <w:t>Mínimo 0, Normal 20 y Máximo 20</w:t>
      </w:r>
      <w:r w:rsidR="00CC6E03" w:rsidRPr="00CC6E03">
        <w:rPr>
          <w:sz w:val="20"/>
          <w:szCs w:val="20"/>
        </w:rPr>
        <w:br/>
      </w:r>
      <w:r w:rsidRPr="00CC6E03">
        <w:rPr>
          <w:sz w:val="20"/>
          <w:szCs w:val="20"/>
        </w:rPr>
        <w:t>Trimestres X, XI y XII:</w:t>
      </w:r>
      <w:r w:rsidR="00CC6E03" w:rsidRPr="00CC6E03">
        <w:rPr>
          <w:sz w:val="20"/>
          <w:szCs w:val="20"/>
        </w:rPr>
        <w:tab/>
      </w:r>
      <w:r w:rsidRPr="00CC6E03">
        <w:rPr>
          <w:sz w:val="20"/>
          <w:szCs w:val="20"/>
        </w:rPr>
        <w:t>Mínimo 0, Normal 20 y Máximo 20</w:t>
      </w:r>
    </w:p>
    <w:p w:rsidR="00E06E97" w:rsidRPr="007D6ECE" w:rsidRDefault="00D87A7A">
      <w:pPr>
        <w:spacing w:line="240" w:lineRule="exact"/>
        <w:rPr>
          <w:rFonts w:ascii="Arial" w:hAnsi="Arial" w:cs="Arial"/>
        </w:rPr>
      </w:pPr>
      <w:r w:rsidRPr="007D6ECE">
        <w:rPr>
          <w:rFonts w:ascii="Arial" w:hAnsi="Arial" w:cs="Arial"/>
          <w:b/>
        </w:rPr>
        <w:lastRenderedPageBreak/>
        <w:t>V</w:t>
      </w:r>
      <w:r w:rsidR="00B93E09" w:rsidRPr="007D6ECE">
        <w:rPr>
          <w:rFonts w:ascii="Arial" w:hAnsi="Arial" w:cs="Arial"/>
          <w:b/>
        </w:rPr>
        <w:t>I</w:t>
      </w:r>
      <w:r w:rsidRPr="007D6ECE">
        <w:rPr>
          <w:rFonts w:ascii="Arial" w:hAnsi="Arial" w:cs="Arial"/>
          <w:b/>
        </w:rPr>
        <w:t>I.</w:t>
      </w:r>
      <w:r w:rsidRPr="007D6ECE">
        <w:rPr>
          <w:rFonts w:ascii="Arial" w:hAnsi="Arial" w:cs="Arial"/>
          <w:b/>
        </w:rPr>
        <w:tab/>
      </w:r>
      <w:r w:rsidR="00141165" w:rsidRPr="007D6ECE">
        <w:rPr>
          <w:rFonts w:ascii="Arial" w:hAnsi="Arial" w:cs="Arial"/>
          <w:b/>
        </w:rPr>
        <w:t>NÚMERO</w:t>
      </w:r>
      <w:r w:rsidRPr="007D6ECE">
        <w:rPr>
          <w:rFonts w:ascii="Arial" w:hAnsi="Arial" w:cs="Arial"/>
          <w:b/>
        </w:rPr>
        <w:t xml:space="preserve"> DE OPORTUNIDADES PARA ACREDITAR UNA MISMA UNIDAD DE ENSEÑANZA-APRENDIZAJE:</w:t>
      </w:r>
    </w:p>
    <w:p w:rsidR="00E06E97" w:rsidRPr="007D6ECE" w:rsidRDefault="00E06E97">
      <w:pPr>
        <w:spacing w:line="240" w:lineRule="exact"/>
        <w:rPr>
          <w:rFonts w:ascii="Arial" w:hAnsi="Arial" w:cs="Arial"/>
        </w:rPr>
      </w:pPr>
    </w:p>
    <w:p w:rsidR="00D45552" w:rsidRPr="007D6ECE" w:rsidRDefault="00CC6E03" w:rsidP="00CC6E03">
      <w:pPr>
        <w:spacing w:line="240" w:lineRule="exact"/>
        <w:ind w:left="426"/>
        <w:rPr>
          <w:rFonts w:ascii="Arial" w:hAnsi="Arial" w:cs="Arial"/>
        </w:rPr>
      </w:pPr>
      <w:r>
        <w:rPr>
          <w:rFonts w:ascii="Arial" w:hAnsi="Arial" w:cs="Arial"/>
        </w:rPr>
        <w:t>Dos (2).</w:t>
      </w:r>
    </w:p>
    <w:p w:rsidR="0012741F" w:rsidRDefault="0012741F">
      <w:pPr>
        <w:spacing w:line="240" w:lineRule="exact"/>
        <w:rPr>
          <w:rFonts w:ascii="Arial" w:hAnsi="Arial" w:cs="Arial"/>
        </w:rPr>
      </w:pPr>
    </w:p>
    <w:p w:rsidR="00CC6E03" w:rsidRPr="007D6ECE" w:rsidRDefault="00CC6E03">
      <w:pPr>
        <w:spacing w:line="240" w:lineRule="exact"/>
        <w:rPr>
          <w:rFonts w:ascii="Arial" w:hAnsi="Arial" w:cs="Arial"/>
        </w:rPr>
      </w:pPr>
    </w:p>
    <w:p w:rsidR="00E06E97" w:rsidRPr="007D6ECE" w:rsidRDefault="0012741F">
      <w:pPr>
        <w:spacing w:line="240" w:lineRule="exact"/>
        <w:rPr>
          <w:rFonts w:ascii="Arial" w:hAnsi="Arial" w:cs="Arial"/>
          <w:b/>
        </w:rPr>
      </w:pPr>
      <w:r w:rsidRPr="007D6ECE">
        <w:rPr>
          <w:rFonts w:ascii="Arial" w:hAnsi="Arial" w:cs="Arial"/>
          <w:b/>
        </w:rPr>
        <w:t>VIII.</w:t>
      </w:r>
      <w:r w:rsidRPr="007D6ECE">
        <w:rPr>
          <w:rFonts w:ascii="Arial" w:hAnsi="Arial" w:cs="Arial"/>
          <w:b/>
        </w:rPr>
        <w:tab/>
        <w:t>DURACIÓN PREVISTA DEL POSGRADO</w:t>
      </w:r>
    </w:p>
    <w:p w:rsidR="00E06E97" w:rsidRPr="007D6ECE" w:rsidRDefault="00E06E97">
      <w:pPr>
        <w:pStyle w:val="P2"/>
        <w:spacing w:line="240" w:lineRule="exact"/>
        <w:ind w:left="0"/>
        <w:rPr>
          <w:rFonts w:ascii="Arial" w:hAnsi="Arial" w:cs="Arial"/>
          <w:sz w:val="20"/>
        </w:rPr>
      </w:pPr>
    </w:p>
    <w:p w:rsidR="00CC6E03" w:rsidRPr="00125608" w:rsidRDefault="00CC6E03" w:rsidP="00CC6E03">
      <w:pPr>
        <w:pStyle w:val="Default"/>
        <w:tabs>
          <w:tab w:val="left" w:pos="426"/>
          <w:tab w:val="left" w:pos="2127"/>
          <w:tab w:val="left" w:pos="4536"/>
        </w:tabs>
        <w:rPr>
          <w:b/>
          <w:sz w:val="20"/>
          <w:szCs w:val="20"/>
        </w:rPr>
      </w:pPr>
      <w:r>
        <w:rPr>
          <w:sz w:val="20"/>
          <w:szCs w:val="20"/>
        </w:rPr>
        <w:tab/>
      </w:r>
      <w:r w:rsidRPr="00125608">
        <w:rPr>
          <w:b/>
          <w:sz w:val="20"/>
          <w:szCs w:val="20"/>
        </w:rPr>
        <w:t xml:space="preserve">Nivel </w:t>
      </w:r>
      <w:r w:rsidRPr="00125608">
        <w:rPr>
          <w:b/>
          <w:sz w:val="20"/>
          <w:szCs w:val="20"/>
        </w:rPr>
        <w:tab/>
        <w:t xml:space="preserve">Duración normal </w:t>
      </w:r>
      <w:r w:rsidRPr="00125608">
        <w:rPr>
          <w:b/>
          <w:sz w:val="20"/>
          <w:szCs w:val="20"/>
        </w:rPr>
        <w:tab/>
        <w:t xml:space="preserve">Duración máxima </w:t>
      </w:r>
    </w:p>
    <w:p w:rsidR="00CC6E03" w:rsidRDefault="00CC6E03" w:rsidP="00CC6E03">
      <w:pPr>
        <w:pStyle w:val="Default"/>
        <w:tabs>
          <w:tab w:val="left" w:pos="426"/>
          <w:tab w:val="left" w:pos="2268"/>
          <w:tab w:val="left" w:pos="4678"/>
        </w:tabs>
        <w:rPr>
          <w:sz w:val="20"/>
          <w:szCs w:val="20"/>
        </w:rPr>
      </w:pPr>
    </w:p>
    <w:p w:rsidR="00CC6E03" w:rsidRPr="007D6ECE" w:rsidRDefault="00CC6E03" w:rsidP="00CC6E03">
      <w:pPr>
        <w:pStyle w:val="Default"/>
        <w:tabs>
          <w:tab w:val="left" w:pos="426"/>
          <w:tab w:val="left" w:pos="2268"/>
          <w:tab w:val="left" w:pos="4678"/>
        </w:tabs>
        <w:rPr>
          <w:sz w:val="20"/>
          <w:szCs w:val="20"/>
        </w:rPr>
      </w:pPr>
      <w:r>
        <w:rPr>
          <w:sz w:val="20"/>
          <w:szCs w:val="20"/>
        </w:rPr>
        <w:tab/>
      </w:r>
      <w:r w:rsidRPr="007D6ECE">
        <w:rPr>
          <w:sz w:val="20"/>
          <w:szCs w:val="20"/>
        </w:rPr>
        <w:t xml:space="preserve">Maestría </w:t>
      </w:r>
      <w:r w:rsidRPr="007D6ECE">
        <w:rPr>
          <w:sz w:val="20"/>
          <w:szCs w:val="20"/>
        </w:rPr>
        <w:tab/>
        <w:t xml:space="preserve">6 trimestres </w:t>
      </w:r>
      <w:r w:rsidRPr="007D6ECE">
        <w:rPr>
          <w:sz w:val="20"/>
          <w:szCs w:val="20"/>
        </w:rPr>
        <w:tab/>
        <w:t xml:space="preserve">12 trimestres </w:t>
      </w:r>
    </w:p>
    <w:p w:rsidR="00CC6E03" w:rsidRPr="007D6ECE" w:rsidRDefault="00CC6E03" w:rsidP="00CC6E03">
      <w:pPr>
        <w:pStyle w:val="Default"/>
        <w:tabs>
          <w:tab w:val="left" w:pos="426"/>
          <w:tab w:val="left" w:pos="2268"/>
          <w:tab w:val="left" w:pos="4678"/>
        </w:tabs>
        <w:rPr>
          <w:sz w:val="20"/>
          <w:szCs w:val="20"/>
        </w:rPr>
      </w:pPr>
      <w:r>
        <w:rPr>
          <w:sz w:val="20"/>
          <w:szCs w:val="20"/>
        </w:rPr>
        <w:tab/>
      </w:r>
      <w:r w:rsidRPr="007D6ECE">
        <w:rPr>
          <w:sz w:val="20"/>
          <w:szCs w:val="20"/>
        </w:rPr>
        <w:t xml:space="preserve">Doctorado </w:t>
      </w:r>
      <w:r w:rsidRPr="007D6ECE">
        <w:rPr>
          <w:sz w:val="20"/>
          <w:szCs w:val="20"/>
        </w:rPr>
        <w:tab/>
        <w:t xml:space="preserve">12 trimestres </w:t>
      </w:r>
      <w:r w:rsidRPr="007D6ECE">
        <w:rPr>
          <w:sz w:val="20"/>
          <w:szCs w:val="20"/>
        </w:rPr>
        <w:tab/>
        <w:t xml:space="preserve">24 trimestres </w:t>
      </w:r>
    </w:p>
    <w:p w:rsidR="00E06E97" w:rsidRPr="007D6ECE" w:rsidRDefault="00E06E97">
      <w:pPr>
        <w:spacing w:line="240" w:lineRule="exact"/>
        <w:rPr>
          <w:rFonts w:ascii="Arial" w:hAnsi="Arial" w:cs="Arial"/>
        </w:rPr>
      </w:pPr>
    </w:p>
    <w:p w:rsidR="00E06E97" w:rsidRPr="007D6ECE" w:rsidRDefault="00E06E97">
      <w:pPr>
        <w:spacing w:line="240" w:lineRule="exact"/>
        <w:rPr>
          <w:rFonts w:ascii="Arial" w:hAnsi="Arial" w:cs="Arial"/>
        </w:rPr>
      </w:pPr>
    </w:p>
    <w:p w:rsidR="00E06E97" w:rsidRPr="007D6ECE" w:rsidRDefault="00D87A7A">
      <w:pPr>
        <w:spacing w:line="240" w:lineRule="exact"/>
        <w:rPr>
          <w:rFonts w:ascii="Arial" w:hAnsi="Arial" w:cs="Arial"/>
          <w:b/>
        </w:rPr>
      </w:pPr>
      <w:r w:rsidRPr="007D6ECE">
        <w:rPr>
          <w:rFonts w:ascii="Arial" w:hAnsi="Arial" w:cs="Arial"/>
          <w:b/>
        </w:rPr>
        <w:t>I</w:t>
      </w:r>
      <w:r w:rsidR="00B93E09" w:rsidRPr="007D6ECE">
        <w:rPr>
          <w:rFonts w:ascii="Arial" w:hAnsi="Arial" w:cs="Arial"/>
          <w:b/>
        </w:rPr>
        <w:t>X</w:t>
      </w:r>
      <w:r w:rsidRPr="007D6ECE">
        <w:rPr>
          <w:rFonts w:ascii="Arial" w:hAnsi="Arial" w:cs="Arial"/>
          <w:b/>
        </w:rPr>
        <w:t>.</w:t>
      </w:r>
      <w:r w:rsidRPr="007D6ECE">
        <w:rPr>
          <w:rFonts w:ascii="Arial" w:hAnsi="Arial" w:cs="Arial"/>
          <w:b/>
        </w:rPr>
        <w:tab/>
      </w:r>
      <w:r w:rsidR="008F3479" w:rsidRPr="007D6ECE">
        <w:rPr>
          <w:rFonts w:ascii="Arial" w:hAnsi="Arial" w:cs="Arial"/>
          <w:b/>
        </w:rPr>
        <w:t>DISTRIBUCIÓN</w:t>
      </w:r>
      <w:r w:rsidRPr="007D6ECE">
        <w:rPr>
          <w:rFonts w:ascii="Arial" w:hAnsi="Arial" w:cs="Arial"/>
          <w:b/>
        </w:rPr>
        <w:t xml:space="preserve"> DE CR</w:t>
      </w:r>
      <w:r w:rsidR="00141165" w:rsidRPr="007D6ECE">
        <w:rPr>
          <w:rFonts w:ascii="Arial" w:hAnsi="Arial" w:cs="Arial"/>
          <w:b/>
        </w:rPr>
        <w:t>É</w:t>
      </w:r>
      <w:r w:rsidRPr="007D6ECE">
        <w:rPr>
          <w:rFonts w:ascii="Arial" w:hAnsi="Arial" w:cs="Arial"/>
          <w:b/>
        </w:rPr>
        <w:t>DITOS</w:t>
      </w:r>
    </w:p>
    <w:p w:rsidR="0012741F" w:rsidRPr="007D6ECE" w:rsidRDefault="0012741F">
      <w:pPr>
        <w:spacing w:line="240" w:lineRule="exact"/>
        <w:rPr>
          <w:rFonts w:ascii="Arial" w:hAnsi="Arial" w:cs="Arial"/>
          <w:b/>
        </w:rPr>
      </w:pPr>
    </w:p>
    <w:p w:rsidR="007D6ECE" w:rsidRPr="007D6ECE" w:rsidRDefault="007D6ECE" w:rsidP="00CC6E03">
      <w:pPr>
        <w:pStyle w:val="Default"/>
        <w:tabs>
          <w:tab w:val="left" w:pos="2268"/>
        </w:tabs>
        <w:spacing w:before="3"/>
        <w:ind w:left="426" w:right="158"/>
        <w:rPr>
          <w:sz w:val="20"/>
          <w:szCs w:val="20"/>
        </w:rPr>
      </w:pPr>
      <w:r w:rsidRPr="007D6ECE">
        <w:rPr>
          <w:sz w:val="20"/>
          <w:szCs w:val="20"/>
        </w:rPr>
        <w:t>Maestría</w:t>
      </w:r>
      <w:r w:rsidR="00CC6E03">
        <w:rPr>
          <w:sz w:val="20"/>
          <w:szCs w:val="20"/>
        </w:rPr>
        <w:tab/>
      </w:r>
      <w:r w:rsidRPr="007D6ECE">
        <w:rPr>
          <w:sz w:val="20"/>
          <w:szCs w:val="20"/>
        </w:rPr>
        <w:t xml:space="preserve">230 créditos </w:t>
      </w:r>
    </w:p>
    <w:p w:rsidR="00E06E97" w:rsidRPr="007D6ECE" w:rsidRDefault="007D6ECE" w:rsidP="00CC6E03">
      <w:pPr>
        <w:tabs>
          <w:tab w:val="left" w:pos="2268"/>
        </w:tabs>
        <w:spacing w:line="240" w:lineRule="exact"/>
        <w:ind w:left="426"/>
        <w:rPr>
          <w:rFonts w:ascii="Arial" w:hAnsi="Arial" w:cs="Arial"/>
        </w:rPr>
      </w:pPr>
      <w:r w:rsidRPr="007D6ECE">
        <w:rPr>
          <w:rFonts w:ascii="Arial" w:hAnsi="Arial" w:cs="Arial"/>
        </w:rPr>
        <w:t>Doctorado</w:t>
      </w:r>
      <w:r w:rsidR="00CC6E03">
        <w:rPr>
          <w:rFonts w:ascii="Arial" w:hAnsi="Arial" w:cs="Arial"/>
        </w:rPr>
        <w:tab/>
      </w:r>
      <w:r w:rsidRPr="007D6ECE">
        <w:rPr>
          <w:rFonts w:ascii="Arial" w:hAnsi="Arial" w:cs="Arial"/>
        </w:rPr>
        <w:t>380 créditos mínimo, 440 créditos máximo</w:t>
      </w:r>
    </w:p>
    <w:p w:rsidR="008E3231" w:rsidRDefault="008E3231">
      <w:pPr>
        <w:spacing w:line="240" w:lineRule="exact"/>
        <w:rPr>
          <w:rFonts w:ascii="Arial" w:hAnsi="Arial" w:cs="Arial"/>
        </w:rPr>
      </w:pPr>
    </w:p>
    <w:p w:rsidR="00CC6E03" w:rsidRPr="007D6ECE" w:rsidRDefault="00CC6E03">
      <w:pPr>
        <w:spacing w:line="240" w:lineRule="exact"/>
        <w:rPr>
          <w:rFonts w:ascii="Arial" w:hAnsi="Arial" w:cs="Arial"/>
        </w:rPr>
      </w:pPr>
    </w:p>
    <w:p w:rsidR="008E3231" w:rsidRPr="007D6ECE" w:rsidRDefault="008E3231" w:rsidP="008E3231">
      <w:pPr>
        <w:spacing w:line="240" w:lineRule="exact"/>
        <w:rPr>
          <w:rFonts w:ascii="Arial" w:hAnsi="Arial" w:cs="Arial"/>
          <w:b/>
        </w:rPr>
      </w:pPr>
      <w:r w:rsidRPr="007D6ECE">
        <w:rPr>
          <w:rFonts w:ascii="Arial" w:hAnsi="Arial" w:cs="Arial"/>
          <w:b/>
        </w:rPr>
        <w:t>X.</w:t>
      </w:r>
      <w:r w:rsidRPr="007D6ECE">
        <w:rPr>
          <w:rFonts w:ascii="Arial" w:hAnsi="Arial" w:cs="Arial"/>
          <w:b/>
        </w:rPr>
        <w:tab/>
        <w:t>REQUISITOS PARA OBTENER LOS GRADOS EN HISTORIOGRAFÍA</w:t>
      </w:r>
    </w:p>
    <w:p w:rsidR="0012741F" w:rsidRPr="007D6ECE" w:rsidRDefault="0012741F" w:rsidP="00A42A0A">
      <w:pPr>
        <w:spacing w:line="240" w:lineRule="exact"/>
        <w:jc w:val="both"/>
        <w:rPr>
          <w:rFonts w:ascii="Arial" w:hAnsi="Arial" w:cs="Arial"/>
        </w:rPr>
      </w:pPr>
    </w:p>
    <w:p w:rsidR="007D6ECE" w:rsidRPr="00125608" w:rsidRDefault="007D6ECE" w:rsidP="00A42A0A">
      <w:pPr>
        <w:pStyle w:val="Default"/>
        <w:ind w:left="426"/>
        <w:jc w:val="both"/>
        <w:rPr>
          <w:b/>
          <w:sz w:val="20"/>
          <w:szCs w:val="20"/>
        </w:rPr>
      </w:pPr>
      <w:r w:rsidRPr="00125608">
        <w:rPr>
          <w:b/>
          <w:sz w:val="20"/>
          <w:szCs w:val="20"/>
        </w:rPr>
        <w:t xml:space="preserve">Grado de Maestra o Maestro </w:t>
      </w:r>
    </w:p>
    <w:p w:rsidR="00A42A0A" w:rsidRDefault="00A42A0A" w:rsidP="00A42A0A">
      <w:pPr>
        <w:pStyle w:val="Default"/>
        <w:jc w:val="both"/>
        <w:rPr>
          <w:sz w:val="20"/>
          <w:szCs w:val="20"/>
        </w:rPr>
      </w:pPr>
    </w:p>
    <w:p w:rsidR="007D6ECE" w:rsidRPr="007D6ECE" w:rsidRDefault="007D6ECE" w:rsidP="00A42A0A">
      <w:pPr>
        <w:pStyle w:val="Default"/>
        <w:numPr>
          <w:ilvl w:val="0"/>
          <w:numId w:val="30"/>
        </w:numPr>
        <w:ind w:left="851" w:hanging="425"/>
        <w:jc w:val="both"/>
        <w:rPr>
          <w:sz w:val="20"/>
          <w:szCs w:val="20"/>
        </w:rPr>
      </w:pPr>
      <w:r w:rsidRPr="007D6ECE">
        <w:rPr>
          <w:sz w:val="20"/>
          <w:szCs w:val="20"/>
        </w:rPr>
        <w:t xml:space="preserve">Haber cubierto el total de créditos (230 créditos), conforme lo establece el plan de estudios. </w:t>
      </w:r>
    </w:p>
    <w:p w:rsidR="007D6ECE" w:rsidRPr="007D6ECE" w:rsidRDefault="007D6ECE" w:rsidP="00A42A0A">
      <w:pPr>
        <w:pStyle w:val="Default"/>
        <w:numPr>
          <w:ilvl w:val="0"/>
          <w:numId w:val="30"/>
        </w:numPr>
        <w:ind w:left="851" w:hanging="425"/>
        <w:jc w:val="both"/>
        <w:rPr>
          <w:sz w:val="20"/>
          <w:szCs w:val="20"/>
        </w:rPr>
      </w:pPr>
      <w:r w:rsidRPr="007D6ECE">
        <w:rPr>
          <w:sz w:val="20"/>
          <w:szCs w:val="20"/>
        </w:rPr>
        <w:t xml:space="preserve">Aprobación de la Idónea Comunicación de Resultados y del Examen de Grado correspondiente. </w:t>
      </w:r>
    </w:p>
    <w:p w:rsidR="007D6ECE" w:rsidRPr="007D6ECE" w:rsidRDefault="007D6ECE" w:rsidP="00A42A0A">
      <w:pPr>
        <w:pStyle w:val="Default"/>
        <w:jc w:val="both"/>
        <w:rPr>
          <w:sz w:val="20"/>
          <w:szCs w:val="20"/>
        </w:rPr>
      </w:pPr>
    </w:p>
    <w:p w:rsidR="007D6ECE" w:rsidRPr="00125608" w:rsidRDefault="007D6ECE" w:rsidP="00A42A0A">
      <w:pPr>
        <w:pStyle w:val="Default"/>
        <w:ind w:left="426" w:right="128"/>
        <w:jc w:val="both"/>
        <w:rPr>
          <w:b/>
          <w:sz w:val="20"/>
          <w:szCs w:val="20"/>
        </w:rPr>
      </w:pPr>
      <w:r w:rsidRPr="00125608">
        <w:rPr>
          <w:b/>
          <w:sz w:val="20"/>
          <w:szCs w:val="20"/>
        </w:rPr>
        <w:t xml:space="preserve">Grado de Doctora o Doctor </w:t>
      </w:r>
    </w:p>
    <w:p w:rsidR="00A42A0A" w:rsidRDefault="00A42A0A" w:rsidP="00A42A0A">
      <w:pPr>
        <w:pStyle w:val="Default"/>
        <w:jc w:val="both"/>
        <w:rPr>
          <w:sz w:val="20"/>
          <w:szCs w:val="20"/>
        </w:rPr>
      </w:pPr>
    </w:p>
    <w:p w:rsidR="007D6ECE" w:rsidRPr="007D6ECE" w:rsidRDefault="007D6ECE" w:rsidP="00A42A0A">
      <w:pPr>
        <w:pStyle w:val="Default"/>
        <w:numPr>
          <w:ilvl w:val="0"/>
          <w:numId w:val="31"/>
        </w:numPr>
        <w:ind w:left="851" w:hanging="425"/>
        <w:jc w:val="both"/>
        <w:rPr>
          <w:sz w:val="20"/>
          <w:szCs w:val="20"/>
        </w:rPr>
      </w:pPr>
      <w:r w:rsidRPr="007D6ECE">
        <w:rPr>
          <w:sz w:val="20"/>
          <w:szCs w:val="20"/>
        </w:rPr>
        <w:t xml:space="preserve">Haber cubierto el total de créditos (380 créditos mínimo, 440 </w:t>
      </w:r>
      <w:r w:rsidR="00A42A0A" w:rsidRPr="007D6ECE">
        <w:rPr>
          <w:sz w:val="20"/>
          <w:szCs w:val="20"/>
        </w:rPr>
        <w:t>créditos máximo</w:t>
      </w:r>
      <w:r w:rsidRPr="007D6ECE">
        <w:rPr>
          <w:sz w:val="20"/>
          <w:szCs w:val="20"/>
        </w:rPr>
        <w:t xml:space="preserve">), conforme lo establece el plan de estudios. </w:t>
      </w:r>
    </w:p>
    <w:p w:rsidR="007D6ECE" w:rsidRPr="007D6ECE" w:rsidRDefault="007D6ECE" w:rsidP="00A42A0A">
      <w:pPr>
        <w:pStyle w:val="Default"/>
        <w:numPr>
          <w:ilvl w:val="0"/>
          <w:numId w:val="31"/>
        </w:numPr>
        <w:ind w:left="851" w:hanging="425"/>
        <w:jc w:val="both"/>
        <w:rPr>
          <w:sz w:val="20"/>
          <w:szCs w:val="20"/>
        </w:rPr>
      </w:pPr>
      <w:r w:rsidRPr="007D6ECE">
        <w:rPr>
          <w:sz w:val="20"/>
          <w:szCs w:val="20"/>
        </w:rPr>
        <w:t>Aprobación de la Tesis de Doctorado y la correspondiente Disertación Pública.</w:t>
      </w:r>
    </w:p>
    <w:p w:rsidR="00E06E97" w:rsidRDefault="00E06E97" w:rsidP="00A42A0A">
      <w:pPr>
        <w:spacing w:line="240" w:lineRule="exact"/>
        <w:jc w:val="both"/>
        <w:rPr>
          <w:rFonts w:ascii="Arial" w:hAnsi="Arial" w:cs="Arial"/>
        </w:rPr>
      </w:pPr>
    </w:p>
    <w:p w:rsidR="00A42A0A" w:rsidRDefault="00A42A0A" w:rsidP="00A42A0A">
      <w:pPr>
        <w:spacing w:line="240" w:lineRule="exact"/>
        <w:jc w:val="both"/>
        <w:rPr>
          <w:rFonts w:ascii="Arial" w:hAnsi="Arial" w:cs="Arial"/>
        </w:rPr>
      </w:pPr>
    </w:p>
    <w:p w:rsidR="00A42A0A" w:rsidRDefault="00A42A0A" w:rsidP="00A42A0A">
      <w:pPr>
        <w:spacing w:line="240" w:lineRule="exact"/>
        <w:jc w:val="both"/>
        <w:rPr>
          <w:rFonts w:ascii="Arial" w:hAnsi="Arial" w:cs="Arial"/>
        </w:rPr>
      </w:pPr>
    </w:p>
    <w:p w:rsidR="00A42A0A" w:rsidRDefault="00A42A0A" w:rsidP="00A42A0A">
      <w:pPr>
        <w:spacing w:line="240" w:lineRule="exact"/>
        <w:jc w:val="both"/>
        <w:rPr>
          <w:rFonts w:ascii="Arial" w:hAnsi="Arial" w:cs="Arial"/>
        </w:rPr>
      </w:pPr>
    </w:p>
    <w:p w:rsidR="00A42A0A" w:rsidRDefault="00A42A0A" w:rsidP="00A42A0A">
      <w:pPr>
        <w:spacing w:line="240" w:lineRule="exact"/>
        <w:jc w:val="both"/>
        <w:rPr>
          <w:rFonts w:ascii="Arial" w:hAnsi="Arial" w:cs="Arial"/>
        </w:rPr>
      </w:pPr>
    </w:p>
    <w:p w:rsidR="00A42A0A" w:rsidRPr="007D6ECE" w:rsidRDefault="00A42A0A" w:rsidP="00A42A0A">
      <w:pPr>
        <w:spacing w:line="240" w:lineRule="exact"/>
        <w:jc w:val="both"/>
        <w:rPr>
          <w:rFonts w:ascii="Arial" w:hAnsi="Arial" w:cs="Arial"/>
        </w:rPr>
      </w:pPr>
    </w:p>
    <w:p w:rsidR="0012741F" w:rsidRPr="007D6ECE" w:rsidRDefault="0012741F" w:rsidP="00A42A0A">
      <w:pPr>
        <w:spacing w:line="240" w:lineRule="exact"/>
        <w:jc w:val="both"/>
        <w:rPr>
          <w:rFonts w:ascii="Arial" w:hAnsi="Arial" w:cs="Arial"/>
        </w:rPr>
      </w:pPr>
    </w:p>
    <w:p w:rsidR="008E3231" w:rsidRPr="007D6ECE" w:rsidRDefault="008E3231" w:rsidP="00A42A0A">
      <w:pPr>
        <w:spacing w:line="240" w:lineRule="exact"/>
        <w:jc w:val="both"/>
        <w:rPr>
          <w:rFonts w:ascii="Arial" w:hAnsi="Arial" w:cs="Arial"/>
          <w:b/>
        </w:rPr>
      </w:pPr>
      <w:r w:rsidRPr="007D6ECE">
        <w:rPr>
          <w:rFonts w:ascii="Arial" w:hAnsi="Arial" w:cs="Arial"/>
          <w:b/>
        </w:rPr>
        <w:lastRenderedPageBreak/>
        <w:t>XI.</w:t>
      </w:r>
      <w:r w:rsidRPr="007D6ECE">
        <w:rPr>
          <w:rFonts w:ascii="Arial" w:hAnsi="Arial" w:cs="Arial"/>
          <w:b/>
        </w:rPr>
        <w:tab/>
        <w:t>MODALIDADES DE LAS IDÓNEAS COMUNICACIONES DE RESULTADOS Y DE LA TESIS</w:t>
      </w:r>
    </w:p>
    <w:p w:rsidR="00E06E97" w:rsidRPr="007D6ECE" w:rsidRDefault="00E06E97" w:rsidP="00A42A0A">
      <w:pPr>
        <w:spacing w:line="240" w:lineRule="exact"/>
        <w:jc w:val="both"/>
        <w:rPr>
          <w:rFonts w:ascii="Arial" w:hAnsi="Arial" w:cs="Arial"/>
        </w:rPr>
      </w:pPr>
    </w:p>
    <w:p w:rsidR="007D6ECE" w:rsidRPr="007D6ECE" w:rsidRDefault="007D6ECE" w:rsidP="00A42A0A">
      <w:pPr>
        <w:pStyle w:val="Default"/>
        <w:ind w:left="426" w:right="127"/>
        <w:jc w:val="both"/>
        <w:rPr>
          <w:sz w:val="20"/>
          <w:szCs w:val="20"/>
        </w:rPr>
      </w:pPr>
      <w:r w:rsidRPr="007D6ECE">
        <w:rPr>
          <w:sz w:val="20"/>
          <w:szCs w:val="20"/>
        </w:rPr>
        <w:t xml:space="preserve">Maestría: La Idónea Comunicación de Resultados tiene el formato de un trabajo monográfico original que demuestre los conocimientos </w:t>
      </w:r>
      <w:r w:rsidR="00A42A0A" w:rsidRPr="007D6ECE">
        <w:rPr>
          <w:sz w:val="20"/>
          <w:szCs w:val="20"/>
        </w:rPr>
        <w:t>adquiridos,</w:t>
      </w:r>
      <w:r w:rsidRPr="007D6ECE">
        <w:rPr>
          <w:sz w:val="20"/>
          <w:szCs w:val="20"/>
        </w:rPr>
        <w:t xml:space="preserve"> así como la capacidad de problematizar fuentes primarias y discursos, y de integrarlos teóricamente. Durante el proceso de elaboración de la investigación, los alumnos deberán presentar sus avances en forma de reportes trimestrales en los encuentros de alumnos, la participación en los encuentros es obligatoria. La Idónea Comunicación de Resultados debe ser aprobada por los tres sinodales, incluido el director de la misma. </w:t>
      </w:r>
    </w:p>
    <w:p w:rsidR="00A42A0A" w:rsidRDefault="00A42A0A" w:rsidP="00A42A0A">
      <w:pPr>
        <w:pStyle w:val="Default"/>
        <w:spacing w:before="17"/>
        <w:jc w:val="both"/>
        <w:rPr>
          <w:sz w:val="20"/>
          <w:szCs w:val="20"/>
        </w:rPr>
      </w:pPr>
    </w:p>
    <w:p w:rsidR="007D6ECE" w:rsidRPr="007D6ECE" w:rsidRDefault="007D6ECE" w:rsidP="00A42A0A">
      <w:pPr>
        <w:pStyle w:val="Default"/>
        <w:spacing w:before="17"/>
        <w:ind w:left="426"/>
        <w:jc w:val="both"/>
        <w:rPr>
          <w:sz w:val="20"/>
          <w:szCs w:val="20"/>
        </w:rPr>
      </w:pPr>
      <w:r w:rsidRPr="007D6ECE">
        <w:rPr>
          <w:sz w:val="20"/>
          <w:szCs w:val="20"/>
        </w:rPr>
        <w:t xml:space="preserve">Doctorado: La Tesis de Doctorado es producto de una investigación original inscrita en una de las LGAC, que articule la temática con los problemas históricos, historiográficos y teóricos planteados, y que relacione los ámbitos político y cultural o la tradición mexicana con otras tradiciones. Durante el proceso de elaboración de la investigación, los alumnos deberán presentar sus avances en forma de reportes trimestrales en los encuentros de alumnos. Del trimestre VII al XII se les dará seguimiento en los Seminarios correspondientes a cargo de los integrantes del Comité tutoral, y entregarán copia de los informes trimestrales a la Coordinación del Posgrado. </w:t>
      </w:r>
    </w:p>
    <w:p w:rsidR="00A42A0A" w:rsidRDefault="00A42A0A" w:rsidP="00A42A0A">
      <w:pPr>
        <w:spacing w:line="240" w:lineRule="exact"/>
        <w:jc w:val="both"/>
        <w:rPr>
          <w:rFonts w:ascii="Arial" w:hAnsi="Arial" w:cs="Arial"/>
        </w:rPr>
      </w:pPr>
    </w:p>
    <w:p w:rsidR="00E06E97" w:rsidRPr="007D6ECE" w:rsidRDefault="007D6ECE" w:rsidP="00A42A0A">
      <w:pPr>
        <w:spacing w:line="240" w:lineRule="exact"/>
        <w:ind w:left="426"/>
        <w:jc w:val="both"/>
        <w:rPr>
          <w:rFonts w:ascii="Arial" w:hAnsi="Arial" w:cs="Arial"/>
        </w:rPr>
      </w:pPr>
      <w:r w:rsidRPr="007D6ECE">
        <w:rPr>
          <w:rFonts w:ascii="Arial" w:hAnsi="Arial" w:cs="Arial"/>
        </w:rPr>
        <w:t>La Tesis de Doctorado debe ser aprobada por los tres sinodales (incluido el director de tesis). El Comité del Posgrado en Historiografía podrá autorizar la disertación pública antes del término del decimosegundo trimestre, sí la tesis cuenta con los votos aprobatorios del director y de los sinodales.</w:t>
      </w:r>
    </w:p>
    <w:p w:rsidR="001A623F" w:rsidRDefault="001A623F" w:rsidP="001A623F">
      <w:pPr>
        <w:spacing w:line="240" w:lineRule="exact"/>
        <w:rPr>
          <w:rFonts w:ascii="Arial" w:hAnsi="Arial" w:cs="Arial"/>
        </w:rPr>
      </w:pPr>
    </w:p>
    <w:p w:rsidR="00A42A0A" w:rsidRPr="007D6ECE" w:rsidRDefault="00A42A0A" w:rsidP="001A623F">
      <w:pPr>
        <w:spacing w:line="240" w:lineRule="exact"/>
        <w:rPr>
          <w:rFonts w:ascii="Arial" w:hAnsi="Arial" w:cs="Arial"/>
        </w:rPr>
      </w:pPr>
    </w:p>
    <w:p w:rsidR="001A623F" w:rsidRPr="007D6ECE" w:rsidRDefault="00DC1320" w:rsidP="00DC1320">
      <w:pPr>
        <w:spacing w:line="240" w:lineRule="exact"/>
        <w:rPr>
          <w:rFonts w:ascii="Arial" w:hAnsi="Arial" w:cs="Arial"/>
          <w:b/>
        </w:rPr>
      </w:pPr>
      <w:r w:rsidRPr="007D6ECE">
        <w:rPr>
          <w:rFonts w:ascii="Arial" w:hAnsi="Arial" w:cs="Arial"/>
          <w:b/>
        </w:rPr>
        <w:t>X</w:t>
      </w:r>
      <w:r w:rsidR="008E3231" w:rsidRPr="007D6ECE">
        <w:rPr>
          <w:rFonts w:ascii="Arial" w:hAnsi="Arial" w:cs="Arial"/>
          <w:b/>
        </w:rPr>
        <w:t>I</w:t>
      </w:r>
      <w:r w:rsidR="00B93E09" w:rsidRPr="007D6ECE">
        <w:rPr>
          <w:rFonts w:ascii="Arial" w:hAnsi="Arial" w:cs="Arial"/>
          <w:b/>
        </w:rPr>
        <w:t>I</w:t>
      </w:r>
      <w:r w:rsidRPr="007D6ECE">
        <w:rPr>
          <w:rFonts w:ascii="Arial" w:hAnsi="Arial" w:cs="Arial"/>
          <w:b/>
        </w:rPr>
        <w:t>.</w:t>
      </w:r>
      <w:r w:rsidRPr="007D6ECE">
        <w:rPr>
          <w:rFonts w:ascii="Arial" w:hAnsi="Arial" w:cs="Arial"/>
          <w:b/>
        </w:rPr>
        <w:tab/>
      </w:r>
      <w:r w:rsidR="001A623F" w:rsidRPr="007D6ECE">
        <w:rPr>
          <w:rFonts w:ascii="Arial" w:hAnsi="Arial" w:cs="Arial"/>
          <w:b/>
        </w:rPr>
        <w:t xml:space="preserve">MODALIDADES DE </w:t>
      </w:r>
      <w:r w:rsidR="00D45552" w:rsidRPr="007D6ECE">
        <w:rPr>
          <w:rFonts w:ascii="Arial" w:hAnsi="Arial" w:cs="Arial"/>
          <w:b/>
        </w:rPr>
        <w:t>OPERACIÓN</w:t>
      </w:r>
    </w:p>
    <w:p w:rsidR="00A42A0A" w:rsidRDefault="00A42A0A" w:rsidP="00A42A0A">
      <w:pPr>
        <w:pStyle w:val="Default"/>
        <w:rPr>
          <w:b/>
          <w:bCs/>
          <w:sz w:val="20"/>
          <w:szCs w:val="20"/>
        </w:rPr>
      </w:pPr>
    </w:p>
    <w:p w:rsidR="007D6ECE" w:rsidRPr="007D6ECE" w:rsidRDefault="007D6ECE" w:rsidP="00A42A0A">
      <w:pPr>
        <w:pStyle w:val="Default"/>
        <w:numPr>
          <w:ilvl w:val="0"/>
          <w:numId w:val="32"/>
        </w:numPr>
        <w:ind w:left="851" w:hanging="425"/>
        <w:jc w:val="both"/>
        <w:rPr>
          <w:sz w:val="20"/>
          <w:szCs w:val="20"/>
        </w:rPr>
      </w:pPr>
      <w:r w:rsidRPr="007D6ECE">
        <w:rPr>
          <w:b/>
          <w:bCs/>
          <w:sz w:val="20"/>
          <w:szCs w:val="20"/>
        </w:rPr>
        <w:t xml:space="preserve">Modalidad del proceso de enseñanza-aprendizaje </w:t>
      </w:r>
    </w:p>
    <w:p w:rsidR="00A42A0A" w:rsidRDefault="00A42A0A" w:rsidP="00A42A0A">
      <w:pPr>
        <w:pStyle w:val="Default"/>
        <w:spacing w:before="16"/>
        <w:ind w:right="88"/>
        <w:jc w:val="both"/>
        <w:rPr>
          <w:sz w:val="20"/>
          <w:szCs w:val="20"/>
          <w:u w:val="single"/>
        </w:rPr>
      </w:pPr>
    </w:p>
    <w:p w:rsidR="007D6ECE" w:rsidRPr="007D6ECE" w:rsidRDefault="007D6ECE" w:rsidP="00A42A0A">
      <w:pPr>
        <w:pStyle w:val="Default"/>
        <w:spacing w:before="16"/>
        <w:ind w:left="851" w:right="88"/>
        <w:jc w:val="both"/>
        <w:rPr>
          <w:sz w:val="20"/>
          <w:szCs w:val="20"/>
        </w:rPr>
      </w:pPr>
      <w:r w:rsidRPr="007D6ECE">
        <w:rPr>
          <w:sz w:val="20"/>
          <w:szCs w:val="20"/>
          <w:u w:val="single"/>
        </w:rPr>
        <w:t xml:space="preserve">Sistema </w:t>
      </w:r>
      <w:r w:rsidR="007C1061">
        <w:rPr>
          <w:sz w:val="20"/>
          <w:szCs w:val="20"/>
          <w:u w:val="single"/>
        </w:rPr>
        <w:t>t</w:t>
      </w:r>
      <w:r w:rsidR="007C1061" w:rsidRPr="007D6ECE">
        <w:rPr>
          <w:sz w:val="20"/>
          <w:szCs w:val="20"/>
          <w:u w:val="single"/>
        </w:rPr>
        <w:t>utoral</w:t>
      </w:r>
      <w:r w:rsidRPr="007D6ECE">
        <w:rPr>
          <w:sz w:val="20"/>
          <w:szCs w:val="20"/>
        </w:rPr>
        <w:t xml:space="preserve">: El </w:t>
      </w:r>
      <w:r w:rsidR="007C1061">
        <w:rPr>
          <w:sz w:val="20"/>
          <w:szCs w:val="20"/>
        </w:rPr>
        <w:t>Posgrado</w:t>
      </w:r>
      <w:r w:rsidRPr="007D6ECE">
        <w:rPr>
          <w:sz w:val="20"/>
          <w:szCs w:val="20"/>
        </w:rPr>
        <w:t xml:space="preserve"> opera bajo una modalidad fundamentalmente tutoral, que se caracteriza por un proceso de enseñanza- aprendizaje cuyo diseño combina la transmisión del conocimiento informativo y formativo, con las necesidades propias de cada alumno. La estructura permite un óptimo funcionamiento mediante los dispositivos pedagógicos adecuados y el uso apropiado de los medios disponibles: el trabajo colaborativo en línea; la elaboración de material de apoyo; la relación estrecha que mantendrán los profesores responsables de las UEA y los directores de la Idónea Comunicación de Resultados y de Tesis con sus alumnos mediante asesorías, así como durante los encuentros de alumnos, y el seguimiento por los Comités </w:t>
      </w:r>
      <w:r w:rsidR="00125608" w:rsidRPr="007D6ECE">
        <w:rPr>
          <w:sz w:val="20"/>
          <w:szCs w:val="20"/>
        </w:rPr>
        <w:t>tut</w:t>
      </w:r>
      <w:r w:rsidR="007C1061">
        <w:rPr>
          <w:sz w:val="20"/>
          <w:szCs w:val="20"/>
        </w:rPr>
        <w:t>o</w:t>
      </w:r>
      <w:r w:rsidR="00125608" w:rsidRPr="007D6ECE">
        <w:rPr>
          <w:sz w:val="20"/>
          <w:szCs w:val="20"/>
        </w:rPr>
        <w:t>rales</w:t>
      </w:r>
      <w:r w:rsidRPr="007D6ECE">
        <w:rPr>
          <w:sz w:val="20"/>
          <w:szCs w:val="20"/>
        </w:rPr>
        <w:t xml:space="preserve">. </w:t>
      </w:r>
    </w:p>
    <w:p w:rsidR="00A42A0A" w:rsidRDefault="00A42A0A" w:rsidP="00A42A0A">
      <w:pPr>
        <w:pStyle w:val="Default"/>
        <w:spacing w:before="16"/>
        <w:jc w:val="both"/>
        <w:rPr>
          <w:sz w:val="20"/>
          <w:szCs w:val="20"/>
        </w:rPr>
      </w:pPr>
    </w:p>
    <w:p w:rsidR="00C540C4" w:rsidRDefault="00C540C4" w:rsidP="00A42A0A">
      <w:pPr>
        <w:pStyle w:val="Default"/>
        <w:spacing w:before="16"/>
        <w:jc w:val="both"/>
        <w:rPr>
          <w:sz w:val="20"/>
          <w:szCs w:val="20"/>
        </w:rPr>
      </w:pPr>
    </w:p>
    <w:p w:rsidR="00C540C4" w:rsidRDefault="00C540C4" w:rsidP="00A42A0A">
      <w:pPr>
        <w:pStyle w:val="Default"/>
        <w:spacing w:before="16"/>
        <w:jc w:val="both"/>
        <w:rPr>
          <w:sz w:val="20"/>
          <w:szCs w:val="20"/>
        </w:rPr>
      </w:pPr>
    </w:p>
    <w:p w:rsidR="00C540C4" w:rsidRDefault="00C540C4" w:rsidP="00A42A0A">
      <w:pPr>
        <w:pStyle w:val="Default"/>
        <w:spacing w:before="16"/>
        <w:jc w:val="both"/>
        <w:rPr>
          <w:sz w:val="20"/>
          <w:szCs w:val="20"/>
        </w:rPr>
      </w:pPr>
    </w:p>
    <w:p w:rsidR="00C540C4" w:rsidRDefault="00C540C4" w:rsidP="00A42A0A">
      <w:pPr>
        <w:pStyle w:val="Default"/>
        <w:spacing w:before="16"/>
        <w:jc w:val="both"/>
        <w:rPr>
          <w:sz w:val="20"/>
          <w:szCs w:val="20"/>
        </w:rPr>
      </w:pPr>
    </w:p>
    <w:p w:rsidR="00C540C4" w:rsidRDefault="00C540C4" w:rsidP="00A42A0A">
      <w:pPr>
        <w:pStyle w:val="Default"/>
        <w:spacing w:before="16"/>
        <w:jc w:val="both"/>
        <w:rPr>
          <w:sz w:val="20"/>
          <w:szCs w:val="20"/>
        </w:rPr>
      </w:pPr>
    </w:p>
    <w:p w:rsidR="00C540C4" w:rsidRDefault="00C540C4" w:rsidP="00A42A0A">
      <w:pPr>
        <w:pStyle w:val="Default"/>
        <w:spacing w:before="16"/>
        <w:jc w:val="both"/>
        <w:rPr>
          <w:sz w:val="20"/>
          <w:szCs w:val="20"/>
        </w:rPr>
      </w:pPr>
    </w:p>
    <w:p w:rsidR="007D6ECE" w:rsidRPr="007D6ECE" w:rsidRDefault="007D6ECE" w:rsidP="00A42A0A">
      <w:pPr>
        <w:pStyle w:val="Default"/>
        <w:spacing w:before="16"/>
        <w:ind w:left="851"/>
        <w:jc w:val="both"/>
        <w:rPr>
          <w:sz w:val="20"/>
          <w:szCs w:val="20"/>
        </w:rPr>
      </w:pPr>
      <w:r w:rsidRPr="007D6ECE">
        <w:rPr>
          <w:sz w:val="20"/>
          <w:szCs w:val="20"/>
        </w:rPr>
        <w:lastRenderedPageBreak/>
        <w:t xml:space="preserve">El sistema tutoral requiere de la comunicación horizontal entre los propios alumnos. Las actividades presenciales y colaborativas en línea se reforzarán en reuniones, seminarios, sesiones de discusión, y actividades extracurriculares donde participarán alumnos de los dos niveles, egresados, graduados, y profesores, además de investigadores externos, con el fin de estrechar los vínculos académicos. </w:t>
      </w:r>
    </w:p>
    <w:p w:rsidR="00A42A0A" w:rsidRDefault="00A42A0A" w:rsidP="00A42A0A">
      <w:pPr>
        <w:pStyle w:val="Default"/>
        <w:spacing w:after="50"/>
        <w:jc w:val="both"/>
        <w:rPr>
          <w:sz w:val="20"/>
          <w:szCs w:val="20"/>
        </w:rPr>
      </w:pPr>
    </w:p>
    <w:p w:rsidR="007D6ECE" w:rsidRPr="007D6ECE" w:rsidRDefault="007D6ECE" w:rsidP="00A42A0A">
      <w:pPr>
        <w:pStyle w:val="Default"/>
        <w:numPr>
          <w:ilvl w:val="0"/>
          <w:numId w:val="31"/>
        </w:numPr>
        <w:spacing w:after="50"/>
        <w:ind w:left="1276" w:hanging="425"/>
        <w:jc w:val="both"/>
        <w:rPr>
          <w:sz w:val="20"/>
          <w:szCs w:val="20"/>
        </w:rPr>
      </w:pPr>
      <w:r w:rsidRPr="007D6ECE">
        <w:rPr>
          <w:sz w:val="20"/>
          <w:szCs w:val="20"/>
          <w:u w:val="single"/>
        </w:rPr>
        <w:t>Trabajo colaborativo en línea</w:t>
      </w:r>
      <w:r w:rsidRPr="007D6ECE">
        <w:rPr>
          <w:sz w:val="20"/>
          <w:szCs w:val="20"/>
        </w:rPr>
        <w:t xml:space="preserve">: Las actividades no presenciales se pueden realizar en línea, tanto de manera individual como utilizando las plataformas disponibles, diseñadas para el intercambio académico y la colaboración entre alumnos, de manera independiente o bajo la supervisión de los profesores y directores de la Idónea Comunicación de Resultados y de Tesis. </w:t>
      </w:r>
    </w:p>
    <w:p w:rsidR="007D6ECE" w:rsidRPr="007C1061" w:rsidRDefault="007D6ECE" w:rsidP="007C1061">
      <w:pPr>
        <w:pStyle w:val="Default"/>
        <w:numPr>
          <w:ilvl w:val="0"/>
          <w:numId w:val="31"/>
        </w:numPr>
        <w:spacing w:before="17" w:after="50"/>
        <w:ind w:left="1276" w:hanging="425"/>
        <w:jc w:val="both"/>
        <w:rPr>
          <w:sz w:val="20"/>
          <w:szCs w:val="20"/>
        </w:rPr>
      </w:pPr>
      <w:r w:rsidRPr="007C1061">
        <w:rPr>
          <w:sz w:val="20"/>
          <w:szCs w:val="20"/>
          <w:u w:val="single"/>
        </w:rPr>
        <w:t>Material de apoyo</w:t>
      </w:r>
      <w:r w:rsidRPr="007C1061">
        <w:rPr>
          <w:sz w:val="20"/>
          <w:szCs w:val="20"/>
        </w:rPr>
        <w:t>: Los contenidos básicos de cada UEA de los ejes teórico e historiográfico, resultados de las investigaciones del núcleo básico de los profesores-investigadores y de especialistas que apoyan el posgrado, son publicados en los Cuadernos de</w:t>
      </w:r>
      <w:r w:rsidR="007C1061">
        <w:rPr>
          <w:sz w:val="20"/>
          <w:szCs w:val="20"/>
        </w:rPr>
        <w:t xml:space="preserve"> </w:t>
      </w:r>
      <w:r w:rsidRPr="007C1061">
        <w:rPr>
          <w:sz w:val="20"/>
          <w:szCs w:val="20"/>
        </w:rPr>
        <w:t xml:space="preserve">Posgrado, Antologías y Libros de Texto. Este material es enriquecido con lecturas obligatorias y complementarias e incluye una serie de actividades de creciente complejidad, integradas en el diseño curricular de manera horizontal y vertical, que desarrollan las habilidades del alumno y propician la adquisición de los conocimientos planteados en los objetivos de cada UEA. </w:t>
      </w:r>
    </w:p>
    <w:p w:rsidR="007D6ECE" w:rsidRPr="007D6ECE" w:rsidRDefault="007D6ECE" w:rsidP="00A42A0A">
      <w:pPr>
        <w:pStyle w:val="Default"/>
        <w:numPr>
          <w:ilvl w:val="0"/>
          <w:numId w:val="31"/>
        </w:numPr>
        <w:spacing w:before="17"/>
        <w:ind w:left="1276" w:hanging="425"/>
        <w:jc w:val="both"/>
        <w:rPr>
          <w:sz w:val="20"/>
          <w:szCs w:val="20"/>
        </w:rPr>
      </w:pPr>
      <w:r w:rsidRPr="007D6ECE">
        <w:rPr>
          <w:sz w:val="20"/>
          <w:szCs w:val="20"/>
          <w:u w:val="single"/>
        </w:rPr>
        <w:t>Encuentros de alumnos</w:t>
      </w:r>
      <w:r w:rsidRPr="007D6ECE">
        <w:rPr>
          <w:sz w:val="20"/>
          <w:szCs w:val="20"/>
        </w:rPr>
        <w:t xml:space="preserve">: Con el fin de fomentar el trabajo colectivo y el intercambio académico entre alumnos, profesores y especialistas, y propiciar la autoevaluación de los alumnos, se organizan Encuentros de alumnos en cada periodo intertrimestral, en los que se presentan y se discuten los avances de investigación. La participación en los Encuentros es obligatoria. </w:t>
      </w:r>
    </w:p>
    <w:p w:rsidR="007D6ECE" w:rsidRPr="007D6ECE" w:rsidRDefault="007D6ECE" w:rsidP="00A42A0A">
      <w:pPr>
        <w:pStyle w:val="Default"/>
        <w:numPr>
          <w:ilvl w:val="0"/>
          <w:numId w:val="31"/>
        </w:numPr>
        <w:spacing w:before="17"/>
        <w:ind w:left="1276" w:hanging="425"/>
        <w:jc w:val="both"/>
        <w:rPr>
          <w:sz w:val="20"/>
          <w:szCs w:val="20"/>
        </w:rPr>
      </w:pPr>
      <w:r w:rsidRPr="007D6ECE">
        <w:rPr>
          <w:sz w:val="20"/>
          <w:szCs w:val="20"/>
          <w:u w:val="single"/>
        </w:rPr>
        <w:t>Seminarios intensivos</w:t>
      </w:r>
      <w:r w:rsidRPr="007D6ECE">
        <w:rPr>
          <w:sz w:val="20"/>
          <w:szCs w:val="20"/>
        </w:rPr>
        <w:t xml:space="preserve">: En el Doctorado, las UEA optativas de las tres Líneas de Generación y aplicación del Conocimiento podrán incluir un Seminario intensivo, con el fin de fomentar la investigación, la discusión con especialistas invitados, la capacidad comparativa crítica, así como una visión multidisciplinaria. La participación en los Seminarios intensivos es obligatoria para la acreditación de la UEA. </w:t>
      </w:r>
    </w:p>
    <w:p w:rsidR="007D6ECE" w:rsidRPr="007D6ECE" w:rsidRDefault="007D6ECE" w:rsidP="00A42A0A">
      <w:pPr>
        <w:pStyle w:val="Default"/>
        <w:numPr>
          <w:ilvl w:val="0"/>
          <w:numId w:val="31"/>
        </w:numPr>
        <w:spacing w:before="17"/>
        <w:ind w:left="1276" w:hanging="425"/>
        <w:jc w:val="both"/>
        <w:rPr>
          <w:sz w:val="20"/>
          <w:szCs w:val="20"/>
        </w:rPr>
      </w:pPr>
      <w:r w:rsidRPr="007D6ECE">
        <w:rPr>
          <w:sz w:val="20"/>
          <w:szCs w:val="20"/>
          <w:u w:val="single"/>
        </w:rPr>
        <w:t>Encuentros Internacionales de Historiografía</w:t>
      </w:r>
      <w:r w:rsidRPr="007D6ECE">
        <w:rPr>
          <w:sz w:val="20"/>
          <w:szCs w:val="20"/>
        </w:rPr>
        <w:t xml:space="preserve">: Cada dos años se realiza el Encuentro Internacional de Historiografía con la participación de los profesores-investigadores del núcleo básico, reconocidos especialistas nacionales y extranjeros, así como los alumnos que hayan entregado el borrador completo de su Idónea Comunicación de Resultados (Maestría) o un avance considerable de su investigación de </w:t>
      </w:r>
      <w:r w:rsidR="007C1061">
        <w:rPr>
          <w:sz w:val="20"/>
          <w:szCs w:val="20"/>
        </w:rPr>
        <w:t>T</w:t>
      </w:r>
      <w:r w:rsidRPr="007D6ECE">
        <w:rPr>
          <w:sz w:val="20"/>
          <w:szCs w:val="20"/>
        </w:rPr>
        <w:t xml:space="preserve">esis (Doctorado). </w:t>
      </w:r>
    </w:p>
    <w:p w:rsidR="00A42A0A" w:rsidRDefault="00A42A0A" w:rsidP="00A42A0A">
      <w:pPr>
        <w:pStyle w:val="Default"/>
        <w:spacing w:before="17"/>
        <w:ind w:right="88"/>
        <w:jc w:val="both"/>
        <w:rPr>
          <w:b/>
          <w:bCs/>
          <w:sz w:val="20"/>
          <w:szCs w:val="20"/>
        </w:rPr>
      </w:pPr>
    </w:p>
    <w:p w:rsidR="007D6ECE" w:rsidRPr="007D6ECE" w:rsidRDefault="007D6ECE" w:rsidP="00A42A0A">
      <w:pPr>
        <w:pStyle w:val="Default"/>
        <w:numPr>
          <w:ilvl w:val="0"/>
          <w:numId w:val="32"/>
        </w:numPr>
        <w:spacing w:before="17"/>
        <w:ind w:left="851" w:right="88" w:hanging="425"/>
        <w:jc w:val="both"/>
        <w:rPr>
          <w:sz w:val="20"/>
          <w:szCs w:val="20"/>
        </w:rPr>
      </w:pPr>
      <w:r w:rsidRPr="007D6ECE">
        <w:rPr>
          <w:b/>
          <w:bCs/>
          <w:sz w:val="20"/>
          <w:szCs w:val="20"/>
        </w:rPr>
        <w:t xml:space="preserve">Organización académica </w:t>
      </w:r>
    </w:p>
    <w:p w:rsidR="00A42A0A" w:rsidRDefault="00A42A0A" w:rsidP="00A42A0A">
      <w:pPr>
        <w:pStyle w:val="Default"/>
        <w:jc w:val="both"/>
        <w:rPr>
          <w:sz w:val="20"/>
          <w:szCs w:val="20"/>
        </w:rPr>
      </w:pPr>
    </w:p>
    <w:p w:rsidR="007D6ECE" w:rsidRPr="007D6ECE" w:rsidRDefault="007D6ECE" w:rsidP="00A42A0A">
      <w:pPr>
        <w:pStyle w:val="Default"/>
        <w:ind w:left="851"/>
        <w:jc w:val="both"/>
        <w:rPr>
          <w:sz w:val="20"/>
          <w:szCs w:val="20"/>
        </w:rPr>
      </w:pPr>
      <w:r w:rsidRPr="007D6ECE">
        <w:rPr>
          <w:sz w:val="20"/>
          <w:szCs w:val="20"/>
        </w:rPr>
        <w:t xml:space="preserve">La organización académica del Posgrado en Historiografía estará a cargo de las siguientes instancias: </w:t>
      </w:r>
    </w:p>
    <w:p w:rsidR="00A42A0A" w:rsidRDefault="00A42A0A" w:rsidP="00A42A0A">
      <w:pPr>
        <w:pStyle w:val="Default"/>
        <w:jc w:val="both"/>
        <w:rPr>
          <w:sz w:val="20"/>
          <w:szCs w:val="20"/>
        </w:rPr>
      </w:pPr>
    </w:p>
    <w:p w:rsidR="007D6ECE" w:rsidRPr="007D6ECE" w:rsidRDefault="007D6ECE" w:rsidP="00A42A0A">
      <w:pPr>
        <w:pStyle w:val="Default"/>
        <w:numPr>
          <w:ilvl w:val="0"/>
          <w:numId w:val="31"/>
        </w:numPr>
        <w:ind w:left="1276" w:hanging="425"/>
        <w:jc w:val="both"/>
        <w:rPr>
          <w:sz w:val="20"/>
          <w:szCs w:val="20"/>
        </w:rPr>
      </w:pPr>
      <w:r w:rsidRPr="007D6ECE">
        <w:rPr>
          <w:sz w:val="20"/>
          <w:szCs w:val="20"/>
        </w:rPr>
        <w:t xml:space="preserve">Comité del Posgrado en Historiografía. </w:t>
      </w:r>
    </w:p>
    <w:p w:rsidR="007D6ECE" w:rsidRPr="007D6ECE" w:rsidRDefault="007D6ECE" w:rsidP="00A42A0A">
      <w:pPr>
        <w:pStyle w:val="Default"/>
        <w:numPr>
          <w:ilvl w:val="0"/>
          <w:numId w:val="31"/>
        </w:numPr>
        <w:spacing w:before="16"/>
        <w:ind w:left="1276" w:hanging="425"/>
        <w:jc w:val="both"/>
        <w:rPr>
          <w:sz w:val="20"/>
          <w:szCs w:val="20"/>
        </w:rPr>
      </w:pPr>
      <w:r w:rsidRPr="007D6ECE">
        <w:rPr>
          <w:sz w:val="20"/>
          <w:szCs w:val="20"/>
        </w:rPr>
        <w:t xml:space="preserve">Coordinador del Posgrado en Historiografía. </w:t>
      </w:r>
    </w:p>
    <w:p w:rsidR="007D6ECE" w:rsidRPr="007D6ECE" w:rsidRDefault="007D6ECE" w:rsidP="00A42A0A">
      <w:pPr>
        <w:pStyle w:val="Default"/>
        <w:numPr>
          <w:ilvl w:val="0"/>
          <w:numId w:val="31"/>
        </w:numPr>
        <w:spacing w:before="16"/>
        <w:ind w:left="1276" w:hanging="425"/>
        <w:jc w:val="both"/>
        <w:rPr>
          <w:sz w:val="20"/>
          <w:szCs w:val="20"/>
        </w:rPr>
      </w:pPr>
      <w:r w:rsidRPr="007D6ECE">
        <w:rPr>
          <w:sz w:val="20"/>
          <w:szCs w:val="20"/>
        </w:rPr>
        <w:t xml:space="preserve">Comité tutoral. </w:t>
      </w:r>
    </w:p>
    <w:p w:rsidR="007D6ECE" w:rsidRPr="007D6ECE" w:rsidRDefault="007D6ECE" w:rsidP="00A42A0A">
      <w:pPr>
        <w:pStyle w:val="Default"/>
        <w:numPr>
          <w:ilvl w:val="0"/>
          <w:numId w:val="31"/>
        </w:numPr>
        <w:spacing w:before="16"/>
        <w:ind w:left="1276" w:hanging="425"/>
        <w:jc w:val="both"/>
        <w:rPr>
          <w:sz w:val="20"/>
          <w:szCs w:val="20"/>
        </w:rPr>
      </w:pPr>
      <w:r w:rsidRPr="007D6ECE">
        <w:rPr>
          <w:sz w:val="20"/>
          <w:szCs w:val="20"/>
        </w:rPr>
        <w:t xml:space="preserve">Sinodales. </w:t>
      </w:r>
    </w:p>
    <w:p w:rsidR="007D6ECE" w:rsidRDefault="007D6ECE" w:rsidP="00A42A0A">
      <w:pPr>
        <w:pStyle w:val="Default"/>
        <w:jc w:val="both"/>
        <w:rPr>
          <w:sz w:val="20"/>
          <w:szCs w:val="20"/>
        </w:rPr>
      </w:pPr>
    </w:p>
    <w:p w:rsidR="00C540C4" w:rsidRDefault="00C540C4" w:rsidP="00A42A0A">
      <w:pPr>
        <w:pStyle w:val="Default"/>
        <w:jc w:val="both"/>
        <w:rPr>
          <w:sz w:val="20"/>
          <w:szCs w:val="20"/>
        </w:rPr>
      </w:pPr>
    </w:p>
    <w:p w:rsidR="007C1061" w:rsidRDefault="007C1061" w:rsidP="00A42A0A">
      <w:pPr>
        <w:pStyle w:val="Default"/>
        <w:jc w:val="both"/>
        <w:rPr>
          <w:sz w:val="20"/>
          <w:szCs w:val="20"/>
        </w:rPr>
      </w:pPr>
    </w:p>
    <w:p w:rsidR="007C1061" w:rsidRDefault="007C1061" w:rsidP="00A42A0A">
      <w:pPr>
        <w:pStyle w:val="Default"/>
        <w:jc w:val="both"/>
        <w:rPr>
          <w:sz w:val="20"/>
          <w:szCs w:val="20"/>
        </w:rPr>
      </w:pPr>
    </w:p>
    <w:p w:rsidR="00C540C4" w:rsidRDefault="00C540C4" w:rsidP="00A42A0A">
      <w:pPr>
        <w:pStyle w:val="Default"/>
        <w:jc w:val="both"/>
        <w:rPr>
          <w:sz w:val="20"/>
          <w:szCs w:val="20"/>
        </w:rPr>
      </w:pPr>
    </w:p>
    <w:p w:rsidR="00C540C4" w:rsidRPr="007D6ECE" w:rsidRDefault="00C540C4" w:rsidP="00A42A0A">
      <w:pPr>
        <w:pStyle w:val="Default"/>
        <w:jc w:val="both"/>
        <w:rPr>
          <w:sz w:val="20"/>
          <w:szCs w:val="20"/>
        </w:rPr>
      </w:pPr>
    </w:p>
    <w:p w:rsidR="007D6ECE" w:rsidRPr="007D6ECE" w:rsidRDefault="007D6ECE" w:rsidP="00A42A0A">
      <w:pPr>
        <w:pStyle w:val="Default"/>
        <w:ind w:left="851" w:right="127"/>
        <w:jc w:val="both"/>
        <w:rPr>
          <w:sz w:val="20"/>
          <w:szCs w:val="20"/>
        </w:rPr>
      </w:pPr>
      <w:r w:rsidRPr="007D6ECE">
        <w:rPr>
          <w:b/>
          <w:bCs/>
          <w:sz w:val="20"/>
          <w:szCs w:val="20"/>
        </w:rPr>
        <w:lastRenderedPageBreak/>
        <w:t xml:space="preserve">Comité del Posgrado en Historiografía: </w:t>
      </w:r>
    </w:p>
    <w:p w:rsidR="00A42A0A" w:rsidRDefault="00A42A0A" w:rsidP="00A42A0A">
      <w:pPr>
        <w:pStyle w:val="Default"/>
        <w:spacing w:before="16"/>
        <w:jc w:val="both"/>
        <w:rPr>
          <w:sz w:val="20"/>
          <w:szCs w:val="20"/>
        </w:rPr>
      </w:pPr>
    </w:p>
    <w:p w:rsidR="007D6ECE" w:rsidRPr="007D6ECE" w:rsidRDefault="007D6ECE" w:rsidP="00A42A0A">
      <w:pPr>
        <w:pStyle w:val="Default"/>
        <w:spacing w:before="16"/>
        <w:ind w:left="851"/>
        <w:jc w:val="both"/>
        <w:rPr>
          <w:sz w:val="20"/>
          <w:szCs w:val="20"/>
        </w:rPr>
      </w:pPr>
      <w:r w:rsidRPr="007D6ECE">
        <w:rPr>
          <w:sz w:val="20"/>
          <w:szCs w:val="20"/>
        </w:rPr>
        <w:t xml:space="preserve">El Comité del Posgrado en Historiografía estará conformado por cinco miembros: el Coordinador del Posgrado en Historiografía; tres profesores-investigadores del núcleo básico que apoya el Posgrado; y un asesor externo. </w:t>
      </w:r>
    </w:p>
    <w:p w:rsidR="00A42A0A" w:rsidRDefault="00A42A0A" w:rsidP="00A42A0A">
      <w:pPr>
        <w:pStyle w:val="Default"/>
        <w:jc w:val="both"/>
        <w:rPr>
          <w:sz w:val="20"/>
          <w:szCs w:val="20"/>
        </w:rPr>
      </w:pPr>
    </w:p>
    <w:p w:rsidR="007D6ECE" w:rsidRPr="00A42A0A" w:rsidRDefault="007D6ECE" w:rsidP="00A42A0A">
      <w:pPr>
        <w:pStyle w:val="Default"/>
        <w:ind w:left="851"/>
        <w:jc w:val="both"/>
        <w:rPr>
          <w:b/>
          <w:sz w:val="20"/>
        </w:rPr>
      </w:pPr>
      <w:r w:rsidRPr="007D6ECE">
        <w:rPr>
          <w:sz w:val="20"/>
          <w:szCs w:val="20"/>
        </w:rPr>
        <w:t xml:space="preserve">El conjunto de los profesores-investigadores del núcleo básico elegirán a sus tres representantes y al asesor externo, procurando la representación de las LGAC. El cargo será honorífico y durará cinco años, se puede prorrogar. Los miembros serán profesores de carrera </w:t>
      </w:r>
      <w:r w:rsidRPr="00A42A0A">
        <w:rPr>
          <w:sz w:val="20"/>
        </w:rPr>
        <w:t>o equivalente en el caso del asesor externo; tendrán grado de doctor y una reconocida trayectoria en un campo de estudio asociado a la historiografía.</w:t>
      </w:r>
    </w:p>
    <w:p w:rsidR="007D6ECE" w:rsidRPr="007D6ECE" w:rsidRDefault="007D6ECE" w:rsidP="00A42A0A">
      <w:pPr>
        <w:spacing w:line="240" w:lineRule="exact"/>
        <w:jc w:val="both"/>
        <w:rPr>
          <w:rFonts w:ascii="Arial" w:hAnsi="Arial" w:cs="Arial"/>
          <w:b/>
        </w:rPr>
      </w:pPr>
    </w:p>
    <w:p w:rsidR="007D6ECE" w:rsidRPr="007D6ECE" w:rsidRDefault="007D6ECE" w:rsidP="00A42A0A">
      <w:pPr>
        <w:pStyle w:val="Default"/>
        <w:ind w:left="851"/>
        <w:jc w:val="both"/>
        <w:rPr>
          <w:sz w:val="20"/>
          <w:szCs w:val="20"/>
        </w:rPr>
      </w:pPr>
      <w:r w:rsidRPr="007D6ECE">
        <w:rPr>
          <w:sz w:val="20"/>
          <w:szCs w:val="20"/>
        </w:rPr>
        <w:t xml:space="preserve">Las funciones del Comité del Posgrado en Historiografía serán: </w:t>
      </w:r>
    </w:p>
    <w:p w:rsidR="00A42A0A" w:rsidRDefault="00A42A0A" w:rsidP="00A42A0A">
      <w:pPr>
        <w:pStyle w:val="Default"/>
        <w:spacing w:after="52"/>
        <w:jc w:val="both"/>
        <w:rPr>
          <w:sz w:val="20"/>
          <w:szCs w:val="20"/>
        </w:rPr>
      </w:pPr>
    </w:p>
    <w:p w:rsidR="007D6ECE" w:rsidRPr="007D6ECE" w:rsidRDefault="007D6ECE" w:rsidP="00A42A0A">
      <w:pPr>
        <w:pStyle w:val="Default"/>
        <w:numPr>
          <w:ilvl w:val="1"/>
          <w:numId w:val="34"/>
        </w:numPr>
        <w:spacing w:after="52"/>
        <w:ind w:left="1276" w:hanging="425"/>
        <w:jc w:val="both"/>
        <w:rPr>
          <w:sz w:val="20"/>
          <w:szCs w:val="20"/>
        </w:rPr>
      </w:pPr>
      <w:r w:rsidRPr="007D6ECE">
        <w:rPr>
          <w:sz w:val="20"/>
          <w:szCs w:val="20"/>
        </w:rPr>
        <w:t xml:space="preserve">Organizar la operación académica del Posgrado en Historiografía. </w:t>
      </w:r>
    </w:p>
    <w:p w:rsidR="007D6ECE" w:rsidRPr="007D6ECE" w:rsidRDefault="007D6ECE" w:rsidP="00A42A0A">
      <w:pPr>
        <w:pStyle w:val="Default"/>
        <w:numPr>
          <w:ilvl w:val="1"/>
          <w:numId w:val="34"/>
        </w:numPr>
        <w:spacing w:after="52"/>
        <w:ind w:left="1276" w:hanging="425"/>
        <w:jc w:val="both"/>
        <w:rPr>
          <w:sz w:val="20"/>
          <w:szCs w:val="20"/>
        </w:rPr>
      </w:pPr>
      <w:r w:rsidRPr="007D6ECE">
        <w:rPr>
          <w:sz w:val="20"/>
          <w:szCs w:val="20"/>
        </w:rPr>
        <w:t xml:space="preserve">Promover y difundir el Posgrado en Historiografía. </w:t>
      </w:r>
    </w:p>
    <w:p w:rsidR="007D6ECE" w:rsidRPr="007D6ECE" w:rsidRDefault="007D6ECE" w:rsidP="00A42A0A">
      <w:pPr>
        <w:pStyle w:val="Default"/>
        <w:numPr>
          <w:ilvl w:val="1"/>
          <w:numId w:val="34"/>
        </w:numPr>
        <w:spacing w:after="52"/>
        <w:ind w:left="1276" w:hanging="425"/>
        <w:jc w:val="both"/>
        <w:rPr>
          <w:sz w:val="20"/>
          <w:szCs w:val="20"/>
        </w:rPr>
      </w:pPr>
      <w:r w:rsidRPr="007D6ECE">
        <w:rPr>
          <w:sz w:val="20"/>
          <w:szCs w:val="20"/>
        </w:rPr>
        <w:t xml:space="preserve">Elaborar y revisar periódicamente los Criterios internos del Posgrado.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Seleccionar a los aspirantes a ingresar al Posgrado mediante la evaluación académica estipulada para cada nivel.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Designar al director de la Idónea Comunicación de Resultados (Maestría) y de la Tesis (Doctorado), y en su caso autorizar los cambios de director.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Designar a los integrantes del comité tutoral de cada alumno.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Realizar el seguimiento de alumnos.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Asignar sinodales para la Idónea Comunicación de Resultados, y para la Tesis de Doctorado.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Planear estancias de profesores e investigadores invitados.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Planear y organizar actividades académicas extracurriculares.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Promover convenios institucionales específicos de vinculación.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Autorizar y supervisar las UEA que los alumnos pueden cursar de acuerdo con los convenios institucionales vigentes.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Promover, autorizar y supervisar las estancias de movilidad de los alumnos.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Organizar periódicamente la evaluación operativa y la revisión académica del Plan y de los Programas del Posgrado, y proponer medidas para su mejoramiento y fomento. </w:t>
      </w:r>
    </w:p>
    <w:p w:rsidR="007D6ECE" w:rsidRPr="007D6ECE" w:rsidRDefault="007D6ECE" w:rsidP="00A42A0A">
      <w:pPr>
        <w:pStyle w:val="Default"/>
        <w:numPr>
          <w:ilvl w:val="1"/>
          <w:numId w:val="34"/>
        </w:numPr>
        <w:spacing w:before="5" w:after="52"/>
        <w:ind w:left="1276" w:hanging="425"/>
        <w:jc w:val="both"/>
        <w:rPr>
          <w:sz w:val="20"/>
          <w:szCs w:val="20"/>
        </w:rPr>
      </w:pPr>
      <w:r w:rsidRPr="007D6ECE">
        <w:rPr>
          <w:sz w:val="20"/>
          <w:szCs w:val="20"/>
        </w:rPr>
        <w:t xml:space="preserve">Realizar las funciones adicionales que la normatividad universitaria vigente prevé. </w:t>
      </w:r>
    </w:p>
    <w:p w:rsidR="007D6ECE" w:rsidRPr="007D6ECE" w:rsidRDefault="007D6ECE" w:rsidP="00A42A0A">
      <w:pPr>
        <w:pStyle w:val="Default"/>
        <w:numPr>
          <w:ilvl w:val="1"/>
          <w:numId w:val="34"/>
        </w:numPr>
        <w:spacing w:before="5"/>
        <w:ind w:left="1276" w:hanging="425"/>
        <w:jc w:val="both"/>
        <w:rPr>
          <w:sz w:val="20"/>
          <w:szCs w:val="20"/>
        </w:rPr>
      </w:pPr>
      <w:r w:rsidRPr="007D6ECE">
        <w:rPr>
          <w:sz w:val="20"/>
          <w:szCs w:val="20"/>
        </w:rPr>
        <w:t>Resolver los asuntos no previstos en este plan, siempre que no correspondan a otro órgano o instancia de la Universidad.</w:t>
      </w:r>
    </w:p>
    <w:p w:rsidR="007D6ECE" w:rsidRDefault="007D6ECE" w:rsidP="00A42A0A">
      <w:pPr>
        <w:spacing w:line="240" w:lineRule="exact"/>
        <w:jc w:val="both"/>
        <w:rPr>
          <w:rFonts w:ascii="Arial" w:hAnsi="Arial" w:cs="Arial"/>
          <w:b/>
        </w:rPr>
      </w:pPr>
    </w:p>
    <w:p w:rsidR="00C540C4" w:rsidRDefault="00C540C4" w:rsidP="00A42A0A">
      <w:pPr>
        <w:spacing w:line="240" w:lineRule="exact"/>
        <w:jc w:val="both"/>
        <w:rPr>
          <w:rFonts w:ascii="Arial" w:hAnsi="Arial" w:cs="Arial"/>
          <w:b/>
        </w:rPr>
      </w:pPr>
    </w:p>
    <w:p w:rsidR="00C540C4" w:rsidRDefault="00C540C4" w:rsidP="00A42A0A">
      <w:pPr>
        <w:spacing w:line="240" w:lineRule="exact"/>
        <w:jc w:val="both"/>
        <w:rPr>
          <w:rFonts w:ascii="Arial" w:hAnsi="Arial" w:cs="Arial"/>
          <w:b/>
        </w:rPr>
      </w:pPr>
    </w:p>
    <w:p w:rsidR="00C540C4" w:rsidRPr="007D6ECE" w:rsidRDefault="00C540C4" w:rsidP="00A42A0A">
      <w:pPr>
        <w:spacing w:line="240" w:lineRule="exact"/>
        <w:jc w:val="both"/>
        <w:rPr>
          <w:rFonts w:ascii="Arial" w:hAnsi="Arial" w:cs="Arial"/>
          <w:b/>
        </w:rPr>
      </w:pPr>
    </w:p>
    <w:p w:rsidR="007D6ECE" w:rsidRPr="007D6ECE" w:rsidRDefault="007D6ECE" w:rsidP="00A42A0A">
      <w:pPr>
        <w:pStyle w:val="Default"/>
        <w:ind w:left="851" w:right="127"/>
        <w:jc w:val="both"/>
        <w:rPr>
          <w:sz w:val="20"/>
          <w:szCs w:val="20"/>
        </w:rPr>
      </w:pPr>
      <w:r w:rsidRPr="007D6ECE">
        <w:rPr>
          <w:b/>
          <w:bCs/>
          <w:sz w:val="20"/>
          <w:szCs w:val="20"/>
        </w:rPr>
        <w:lastRenderedPageBreak/>
        <w:t xml:space="preserve">Coordinador del Posgrado: </w:t>
      </w:r>
    </w:p>
    <w:p w:rsidR="00A42A0A" w:rsidRDefault="00A42A0A" w:rsidP="00A42A0A">
      <w:pPr>
        <w:pStyle w:val="Default"/>
        <w:jc w:val="both"/>
        <w:rPr>
          <w:sz w:val="20"/>
          <w:szCs w:val="20"/>
        </w:rPr>
      </w:pPr>
    </w:p>
    <w:p w:rsidR="007D6ECE" w:rsidRPr="007D6ECE" w:rsidRDefault="007D6ECE" w:rsidP="00A42A0A">
      <w:pPr>
        <w:pStyle w:val="Default"/>
        <w:ind w:left="851"/>
        <w:jc w:val="both"/>
        <w:rPr>
          <w:sz w:val="20"/>
          <w:szCs w:val="20"/>
        </w:rPr>
      </w:pPr>
      <w:r w:rsidRPr="007D6ECE">
        <w:rPr>
          <w:sz w:val="20"/>
          <w:szCs w:val="20"/>
        </w:rPr>
        <w:t xml:space="preserve">Las funciones del Coordinador del Posgrado son las indicadas en el Reglamento Orgánico de la Universidad. </w:t>
      </w:r>
    </w:p>
    <w:p w:rsidR="00A42A0A" w:rsidRDefault="00A42A0A" w:rsidP="00A42A0A">
      <w:pPr>
        <w:pStyle w:val="Default"/>
        <w:jc w:val="both"/>
        <w:rPr>
          <w:b/>
          <w:bCs/>
          <w:sz w:val="20"/>
          <w:szCs w:val="20"/>
        </w:rPr>
      </w:pPr>
    </w:p>
    <w:p w:rsidR="007D6ECE" w:rsidRPr="007D6ECE" w:rsidRDefault="007D6ECE" w:rsidP="00A42A0A">
      <w:pPr>
        <w:pStyle w:val="Default"/>
        <w:ind w:left="851"/>
        <w:jc w:val="both"/>
        <w:rPr>
          <w:sz w:val="20"/>
          <w:szCs w:val="20"/>
        </w:rPr>
      </w:pPr>
      <w:r w:rsidRPr="007D6ECE">
        <w:rPr>
          <w:b/>
          <w:bCs/>
          <w:sz w:val="20"/>
          <w:szCs w:val="20"/>
        </w:rPr>
        <w:t xml:space="preserve">Comité </w:t>
      </w:r>
      <w:r w:rsidR="00C540C4" w:rsidRPr="007D6ECE">
        <w:rPr>
          <w:b/>
          <w:bCs/>
          <w:sz w:val="20"/>
          <w:szCs w:val="20"/>
        </w:rPr>
        <w:t>Tutoral</w:t>
      </w:r>
      <w:r w:rsidRPr="007D6ECE">
        <w:rPr>
          <w:b/>
          <w:bCs/>
          <w:sz w:val="20"/>
          <w:szCs w:val="20"/>
        </w:rPr>
        <w:t xml:space="preserve">: </w:t>
      </w:r>
    </w:p>
    <w:p w:rsidR="00A42A0A" w:rsidRDefault="00A42A0A" w:rsidP="00A42A0A">
      <w:pPr>
        <w:pStyle w:val="Default"/>
        <w:ind w:right="122"/>
        <w:jc w:val="both"/>
        <w:rPr>
          <w:sz w:val="20"/>
          <w:szCs w:val="20"/>
        </w:rPr>
      </w:pPr>
    </w:p>
    <w:p w:rsidR="007D6ECE" w:rsidRPr="007D6ECE" w:rsidRDefault="007D6ECE" w:rsidP="00A42A0A">
      <w:pPr>
        <w:pStyle w:val="Default"/>
        <w:ind w:left="851" w:right="122"/>
        <w:jc w:val="both"/>
        <w:rPr>
          <w:sz w:val="20"/>
          <w:szCs w:val="20"/>
        </w:rPr>
      </w:pPr>
      <w:r w:rsidRPr="007D6ECE">
        <w:rPr>
          <w:sz w:val="20"/>
          <w:szCs w:val="20"/>
        </w:rPr>
        <w:t xml:space="preserve">El Comité tutoral se integrará con el director de la Idónea Comunicación de Resultados (Maestría) o la Tesis (Doctorado) y dos especialistas; inicia su trabajo a partir del cuarto trimestre tanto en Maestría como en Doctorado, y dará seguimiento al desempeño académico del alumno. A nivel Doctorado, el comité tutoral dará seguimiento a los avances de investigación en los seminarios correspondientes (trimestres VII-XII). </w:t>
      </w:r>
    </w:p>
    <w:p w:rsidR="00A42A0A" w:rsidRDefault="00A42A0A" w:rsidP="00A42A0A">
      <w:pPr>
        <w:pStyle w:val="Default"/>
        <w:jc w:val="both"/>
        <w:rPr>
          <w:b/>
          <w:bCs/>
          <w:sz w:val="20"/>
          <w:szCs w:val="20"/>
        </w:rPr>
      </w:pPr>
    </w:p>
    <w:p w:rsidR="007D6ECE" w:rsidRPr="007D6ECE" w:rsidRDefault="007D6ECE" w:rsidP="00A42A0A">
      <w:pPr>
        <w:pStyle w:val="Default"/>
        <w:ind w:left="851"/>
        <w:jc w:val="both"/>
        <w:rPr>
          <w:sz w:val="20"/>
          <w:szCs w:val="20"/>
        </w:rPr>
      </w:pPr>
      <w:r w:rsidRPr="007D6ECE">
        <w:rPr>
          <w:b/>
          <w:bCs/>
          <w:sz w:val="20"/>
          <w:szCs w:val="20"/>
        </w:rPr>
        <w:t xml:space="preserve">Sinodales: </w:t>
      </w:r>
    </w:p>
    <w:p w:rsidR="00A42A0A" w:rsidRDefault="00A42A0A" w:rsidP="00A42A0A">
      <w:pPr>
        <w:spacing w:line="240" w:lineRule="exact"/>
        <w:jc w:val="both"/>
        <w:rPr>
          <w:rFonts w:ascii="Arial" w:hAnsi="Arial" w:cs="Arial"/>
        </w:rPr>
      </w:pPr>
    </w:p>
    <w:p w:rsidR="007D6ECE" w:rsidRPr="007D6ECE" w:rsidRDefault="007D6ECE" w:rsidP="00A42A0A">
      <w:pPr>
        <w:spacing w:line="240" w:lineRule="exact"/>
        <w:ind w:left="851"/>
        <w:jc w:val="both"/>
        <w:rPr>
          <w:rFonts w:ascii="Arial" w:hAnsi="Arial" w:cs="Arial"/>
          <w:b/>
        </w:rPr>
      </w:pPr>
      <w:r w:rsidRPr="007D6ECE">
        <w:rPr>
          <w:rFonts w:ascii="Arial" w:hAnsi="Arial" w:cs="Arial"/>
        </w:rPr>
        <w:t>Los sinodales serán reconocidos especialistas en la temática y en el enfoque historiográfico; tendrán grado académico mínimo de maestro o maestra para el Nivel Maestría, y de doctor o doctora para el Nivel Doctorado; serán profesores de carrera, o equivalente en el caso de los sinodales externos a la Universidad. Su nombramiento compete al Comité del Posgrado en Historiografía.</w:t>
      </w:r>
    </w:p>
    <w:p w:rsidR="007D6ECE" w:rsidRPr="00DC1320" w:rsidRDefault="007D6ECE" w:rsidP="00A42A0A">
      <w:pPr>
        <w:spacing w:line="240" w:lineRule="exact"/>
        <w:jc w:val="both"/>
        <w:rPr>
          <w:rFonts w:ascii="Arial" w:hAnsi="Arial"/>
          <w:b/>
        </w:rPr>
      </w:pPr>
    </w:p>
    <w:sectPr w:rsidR="007D6ECE" w:rsidRPr="00DC1320" w:rsidSect="00E2318C">
      <w:footerReference w:type="even" r:id="rId9"/>
      <w:footerReference w:type="default" r:id="rId10"/>
      <w:headerReference w:type="first" r:id="rId11"/>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92" w:rsidRDefault="00F03192">
      <w:r>
        <w:separator/>
      </w:r>
    </w:p>
  </w:endnote>
  <w:endnote w:type="continuationSeparator" w:id="0">
    <w:p w:rsidR="00F03192" w:rsidRDefault="00F0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E9" w:rsidRPr="00A1722E" w:rsidRDefault="00190FE9">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E9" w:rsidRPr="00A1722E" w:rsidRDefault="00190FE9">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92" w:rsidRDefault="00F03192">
      <w:r>
        <w:separator/>
      </w:r>
    </w:p>
  </w:footnote>
  <w:footnote w:type="continuationSeparator" w:id="0">
    <w:p w:rsidR="00F03192" w:rsidRDefault="00F0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E9" w:rsidRDefault="00190FE9">
    <w:pPr>
      <w:pStyle w:val="Encabezado"/>
    </w:pPr>
    <w:r>
      <w:rPr>
        <w:rFonts w:ascii="Zurich BT" w:hAnsi="Zurich BT"/>
        <w:noProof/>
        <w:lang w:val="es-MX"/>
      </w:rPr>
      <w:drawing>
        <wp:inline distT="0" distB="0" distL="0" distR="0" wp14:anchorId="73D7968A" wp14:editId="30B70ED1">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15D6"/>
    <w:multiLevelType w:val="hybridMultilevel"/>
    <w:tmpl w:val="97F62074"/>
    <w:lvl w:ilvl="0" w:tplc="057A6DE4">
      <w:start w:val="1"/>
      <w:numFmt w:val="decimal"/>
      <w:lvlText w:val="%1."/>
      <w:lvlJc w:val="left"/>
      <w:pPr>
        <w:ind w:left="720" w:hanging="360"/>
      </w:pPr>
      <w:rPr>
        <w:rFonts w:hint="default"/>
        <w:b/>
      </w:rPr>
    </w:lvl>
    <w:lvl w:ilvl="1" w:tplc="803A935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9F745B"/>
    <w:multiLevelType w:val="hybridMultilevel"/>
    <w:tmpl w:val="497EEBDA"/>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F92CF3"/>
    <w:multiLevelType w:val="hybridMultilevel"/>
    <w:tmpl w:val="4B1CEA92"/>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694005"/>
    <w:multiLevelType w:val="hybridMultilevel"/>
    <w:tmpl w:val="9CB078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A05C6E"/>
    <w:multiLevelType w:val="hybridMultilevel"/>
    <w:tmpl w:val="49AE217A"/>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7E3064"/>
    <w:multiLevelType w:val="hybridMultilevel"/>
    <w:tmpl w:val="7056F2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D518F5"/>
    <w:multiLevelType w:val="hybridMultilevel"/>
    <w:tmpl w:val="2F80AABA"/>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2036F6"/>
    <w:multiLevelType w:val="hybridMultilevel"/>
    <w:tmpl w:val="8B2ED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043653"/>
    <w:multiLevelType w:val="hybridMultilevel"/>
    <w:tmpl w:val="A2D4341E"/>
    <w:lvl w:ilvl="0" w:tplc="E44CDC3E">
      <w:start w:val="1"/>
      <w:numFmt w:val="decimal"/>
      <w:lvlText w:val="%1."/>
      <w:lvlJc w:val="left"/>
      <w:pPr>
        <w:ind w:left="720" w:hanging="360"/>
      </w:pPr>
      <w:rPr>
        <w:rFonts w:hint="default"/>
        <w:b/>
      </w:rPr>
    </w:lvl>
    <w:lvl w:ilvl="1" w:tplc="66FC3C4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0A44D9"/>
    <w:multiLevelType w:val="hybridMultilevel"/>
    <w:tmpl w:val="F3D026DE"/>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4C7568B"/>
    <w:multiLevelType w:val="hybridMultilevel"/>
    <w:tmpl w:val="A6B61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9626669"/>
    <w:multiLevelType w:val="hybridMultilevel"/>
    <w:tmpl w:val="93464A1C"/>
    <w:lvl w:ilvl="0" w:tplc="6AC6BC06">
      <w:start w:val="1"/>
      <w:numFmt w:val="decimal"/>
      <w:lvlText w:val="%1."/>
      <w:lvlJc w:val="left"/>
      <w:pPr>
        <w:tabs>
          <w:tab w:val="num" w:pos="1353"/>
        </w:tabs>
        <w:ind w:left="1353" w:hanging="360"/>
      </w:pPr>
      <w:rPr>
        <w:rFonts w:hint="default"/>
      </w:rPr>
    </w:lvl>
    <w:lvl w:ilvl="1" w:tplc="C61253E0">
      <w:start w:val="1"/>
      <w:numFmt w:val="decimal"/>
      <w:pStyle w:val="Listaconvietas3"/>
      <w:lvlText w:val="%2."/>
      <w:lvlJc w:val="left"/>
      <w:pPr>
        <w:tabs>
          <w:tab w:val="num" w:pos="1620"/>
        </w:tabs>
        <w:ind w:left="1620"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49FC0262"/>
    <w:multiLevelType w:val="hybridMultilevel"/>
    <w:tmpl w:val="4B489A20"/>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A20019C"/>
    <w:multiLevelType w:val="hybridMultilevel"/>
    <w:tmpl w:val="D08E5336"/>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A66B23"/>
    <w:multiLevelType w:val="hybridMultilevel"/>
    <w:tmpl w:val="D74AAFA4"/>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0854D6"/>
    <w:multiLevelType w:val="hybridMultilevel"/>
    <w:tmpl w:val="BDB41DD0"/>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4C7D6E"/>
    <w:multiLevelType w:val="hybridMultilevel"/>
    <w:tmpl w:val="4CCA3C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E93C49"/>
    <w:multiLevelType w:val="hybridMultilevel"/>
    <w:tmpl w:val="D7741A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1E1E74"/>
    <w:multiLevelType w:val="hybridMultilevel"/>
    <w:tmpl w:val="0D70C696"/>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6400B31"/>
    <w:multiLevelType w:val="hybridMultilevel"/>
    <w:tmpl w:val="A19EA8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244AD5"/>
    <w:multiLevelType w:val="hybridMultilevel"/>
    <w:tmpl w:val="85FA68F2"/>
    <w:lvl w:ilvl="0" w:tplc="748CA6C2">
      <w:start w:val="1"/>
      <w:numFmt w:val="upperRoman"/>
      <w:pStyle w:val="Ttulo4"/>
      <w:lvlText w:val="%1."/>
      <w:lvlJc w:val="left"/>
      <w:pPr>
        <w:tabs>
          <w:tab w:val="num" w:pos="720"/>
        </w:tabs>
        <w:ind w:left="181" w:hanging="181"/>
      </w:pPr>
      <w:rPr>
        <w:rFonts w:hint="default"/>
      </w:rPr>
    </w:lvl>
    <w:lvl w:ilvl="1" w:tplc="0C0A0019">
      <w:start w:val="1"/>
      <w:numFmt w:val="lowerLetter"/>
      <w:lvlText w:val="%2."/>
      <w:lvlJc w:val="left"/>
      <w:pPr>
        <w:tabs>
          <w:tab w:val="num" w:pos="1440"/>
        </w:tabs>
        <w:ind w:left="1440" w:hanging="360"/>
      </w:pPr>
    </w:lvl>
    <w:lvl w:ilvl="2" w:tplc="00D6855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CF5E2D"/>
    <w:multiLevelType w:val="hybridMultilevel"/>
    <w:tmpl w:val="B1D82D52"/>
    <w:lvl w:ilvl="0" w:tplc="080A0017">
      <w:start w:val="1"/>
      <w:numFmt w:val="lowerLetter"/>
      <w:lvlText w:val="%1)"/>
      <w:lvlJc w:val="left"/>
      <w:pPr>
        <w:ind w:left="720" w:hanging="360"/>
      </w:pPr>
    </w:lvl>
    <w:lvl w:ilvl="1" w:tplc="216A4DA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2845B6"/>
    <w:multiLevelType w:val="hybridMultilevel"/>
    <w:tmpl w:val="3CBEA1A2"/>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4A2856"/>
    <w:multiLevelType w:val="hybridMultilevel"/>
    <w:tmpl w:val="2B6EA1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A01B78"/>
    <w:multiLevelType w:val="hybridMultilevel"/>
    <w:tmpl w:val="F08CB4C6"/>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372E72"/>
    <w:multiLevelType w:val="hybridMultilevel"/>
    <w:tmpl w:val="2C2609B0"/>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A2275AE"/>
    <w:multiLevelType w:val="hybridMultilevel"/>
    <w:tmpl w:val="A89847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0C3B14"/>
    <w:multiLevelType w:val="hybridMultilevel"/>
    <w:tmpl w:val="5ED2FE10"/>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17C67BA"/>
    <w:multiLevelType w:val="hybridMultilevel"/>
    <w:tmpl w:val="A71E9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813DBD"/>
    <w:multiLevelType w:val="hybridMultilevel"/>
    <w:tmpl w:val="6C00BA1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6C1AC3"/>
    <w:multiLevelType w:val="hybridMultilevel"/>
    <w:tmpl w:val="D77AF798"/>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66550D"/>
    <w:multiLevelType w:val="hybridMultilevel"/>
    <w:tmpl w:val="35BE3358"/>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D131FC8"/>
    <w:multiLevelType w:val="hybridMultilevel"/>
    <w:tmpl w:val="B5B0A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052AB5"/>
    <w:multiLevelType w:val="singleLevel"/>
    <w:tmpl w:val="27322CF4"/>
    <w:lvl w:ilvl="0">
      <w:start w:val="1"/>
      <w:numFmt w:val="decimal"/>
      <w:pStyle w:val="Epgrafe"/>
      <w:lvlText w:val="%1."/>
      <w:lvlJc w:val="left"/>
      <w:pPr>
        <w:tabs>
          <w:tab w:val="num" w:pos="867"/>
        </w:tabs>
        <w:ind w:left="867" w:hanging="435"/>
      </w:pPr>
      <w:rPr>
        <w:rFonts w:hint="default"/>
      </w:rPr>
    </w:lvl>
  </w:abstractNum>
  <w:num w:numId="1">
    <w:abstractNumId w:val="33"/>
  </w:num>
  <w:num w:numId="2">
    <w:abstractNumId w:val="20"/>
  </w:num>
  <w:num w:numId="3">
    <w:abstractNumId w:val="11"/>
  </w:num>
  <w:num w:numId="4">
    <w:abstractNumId w:val="21"/>
  </w:num>
  <w:num w:numId="5">
    <w:abstractNumId w:val="7"/>
  </w:num>
  <w:num w:numId="6">
    <w:abstractNumId w:val="23"/>
  </w:num>
  <w:num w:numId="7">
    <w:abstractNumId w:val="17"/>
  </w:num>
  <w:num w:numId="8">
    <w:abstractNumId w:val="27"/>
  </w:num>
  <w:num w:numId="9">
    <w:abstractNumId w:val="30"/>
  </w:num>
  <w:num w:numId="10">
    <w:abstractNumId w:val="31"/>
  </w:num>
  <w:num w:numId="11">
    <w:abstractNumId w:val="22"/>
  </w:num>
  <w:num w:numId="12">
    <w:abstractNumId w:val="1"/>
  </w:num>
  <w:num w:numId="13">
    <w:abstractNumId w:val="12"/>
  </w:num>
  <w:num w:numId="14">
    <w:abstractNumId w:val="4"/>
  </w:num>
  <w:num w:numId="15">
    <w:abstractNumId w:val="8"/>
  </w:num>
  <w:num w:numId="16">
    <w:abstractNumId w:val="10"/>
  </w:num>
  <w:num w:numId="17">
    <w:abstractNumId w:val="9"/>
  </w:num>
  <w:num w:numId="18">
    <w:abstractNumId w:val="13"/>
  </w:num>
  <w:num w:numId="19">
    <w:abstractNumId w:val="32"/>
  </w:num>
  <w:num w:numId="20">
    <w:abstractNumId w:val="6"/>
  </w:num>
  <w:num w:numId="21">
    <w:abstractNumId w:val="16"/>
  </w:num>
  <w:num w:numId="22">
    <w:abstractNumId w:val="15"/>
  </w:num>
  <w:num w:numId="23">
    <w:abstractNumId w:val="19"/>
  </w:num>
  <w:num w:numId="24">
    <w:abstractNumId w:val="14"/>
  </w:num>
  <w:num w:numId="25">
    <w:abstractNumId w:val="28"/>
  </w:num>
  <w:num w:numId="26">
    <w:abstractNumId w:val="2"/>
  </w:num>
  <w:num w:numId="27">
    <w:abstractNumId w:val="26"/>
  </w:num>
  <w:num w:numId="28">
    <w:abstractNumId w:val="18"/>
  </w:num>
  <w:num w:numId="29">
    <w:abstractNumId w:val="3"/>
  </w:num>
  <w:num w:numId="30">
    <w:abstractNumId w:val="24"/>
  </w:num>
  <w:num w:numId="31">
    <w:abstractNumId w:val="25"/>
  </w:num>
  <w:num w:numId="32">
    <w:abstractNumId w:val="0"/>
  </w:num>
  <w:num w:numId="33">
    <w:abstractNumId w:val="5"/>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2D"/>
    <w:rsid w:val="00022DC5"/>
    <w:rsid w:val="0002453B"/>
    <w:rsid w:val="0003096C"/>
    <w:rsid w:val="00046716"/>
    <w:rsid w:val="00061769"/>
    <w:rsid w:val="00063F66"/>
    <w:rsid w:val="00083634"/>
    <w:rsid w:val="000A5C4F"/>
    <w:rsid w:val="000B11C4"/>
    <w:rsid w:val="000B7543"/>
    <w:rsid w:val="000C26F1"/>
    <w:rsid w:val="000D6158"/>
    <w:rsid w:val="000E3ADB"/>
    <w:rsid w:val="000F6931"/>
    <w:rsid w:val="000F78C4"/>
    <w:rsid w:val="0010667D"/>
    <w:rsid w:val="00125608"/>
    <w:rsid w:val="0012741F"/>
    <w:rsid w:val="00141165"/>
    <w:rsid w:val="001665B2"/>
    <w:rsid w:val="00173BE2"/>
    <w:rsid w:val="00190FE9"/>
    <w:rsid w:val="001A623F"/>
    <w:rsid w:val="001C082E"/>
    <w:rsid w:val="001C2C96"/>
    <w:rsid w:val="001C62C0"/>
    <w:rsid w:val="001F171E"/>
    <w:rsid w:val="00220018"/>
    <w:rsid w:val="00231394"/>
    <w:rsid w:val="00233687"/>
    <w:rsid w:val="002720DE"/>
    <w:rsid w:val="002813A9"/>
    <w:rsid w:val="002A05E1"/>
    <w:rsid w:val="002B17B4"/>
    <w:rsid w:val="002E3C05"/>
    <w:rsid w:val="002F57EF"/>
    <w:rsid w:val="003001E9"/>
    <w:rsid w:val="003108D2"/>
    <w:rsid w:val="003136F8"/>
    <w:rsid w:val="00317A65"/>
    <w:rsid w:val="00323E4C"/>
    <w:rsid w:val="003628D0"/>
    <w:rsid w:val="00386060"/>
    <w:rsid w:val="00392910"/>
    <w:rsid w:val="0039685D"/>
    <w:rsid w:val="003E04B0"/>
    <w:rsid w:val="004059C8"/>
    <w:rsid w:val="004070A1"/>
    <w:rsid w:val="00427555"/>
    <w:rsid w:val="0043642F"/>
    <w:rsid w:val="00436EB2"/>
    <w:rsid w:val="00446250"/>
    <w:rsid w:val="00483FA6"/>
    <w:rsid w:val="00485A9B"/>
    <w:rsid w:val="004861EB"/>
    <w:rsid w:val="004A1E0F"/>
    <w:rsid w:val="004D544C"/>
    <w:rsid w:val="0050107C"/>
    <w:rsid w:val="00511C3C"/>
    <w:rsid w:val="00536A8C"/>
    <w:rsid w:val="00585EFE"/>
    <w:rsid w:val="00586F0A"/>
    <w:rsid w:val="00595A4B"/>
    <w:rsid w:val="005A767A"/>
    <w:rsid w:val="005D51A4"/>
    <w:rsid w:val="005E1678"/>
    <w:rsid w:val="005F4AAE"/>
    <w:rsid w:val="006139DD"/>
    <w:rsid w:val="00616DD8"/>
    <w:rsid w:val="00621806"/>
    <w:rsid w:val="006238DC"/>
    <w:rsid w:val="00657487"/>
    <w:rsid w:val="00690027"/>
    <w:rsid w:val="00694496"/>
    <w:rsid w:val="006A6959"/>
    <w:rsid w:val="006A764A"/>
    <w:rsid w:val="006C1B3A"/>
    <w:rsid w:val="006F55AB"/>
    <w:rsid w:val="00712D97"/>
    <w:rsid w:val="007167EB"/>
    <w:rsid w:val="00721B16"/>
    <w:rsid w:val="00723453"/>
    <w:rsid w:val="00735C0C"/>
    <w:rsid w:val="00753BB2"/>
    <w:rsid w:val="00764D01"/>
    <w:rsid w:val="00770409"/>
    <w:rsid w:val="00787FA2"/>
    <w:rsid w:val="007C1061"/>
    <w:rsid w:val="007C3035"/>
    <w:rsid w:val="007D6107"/>
    <w:rsid w:val="007D6ECE"/>
    <w:rsid w:val="007E4E47"/>
    <w:rsid w:val="00801746"/>
    <w:rsid w:val="00810F47"/>
    <w:rsid w:val="00827D5C"/>
    <w:rsid w:val="00835BD7"/>
    <w:rsid w:val="00873B05"/>
    <w:rsid w:val="00876892"/>
    <w:rsid w:val="0088321A"/>
    <w:rsid w:val="008968A3"/>
    <w:rsid w:val="008A1086"/>
    <w:rsid w:val="008A4237"/>
    <w:rsid w:val="008B17AD"/>
    <w:rsid w:val="008C0929"/>
    <w:rsid w:val="008D3F34"/>
    <w:rsid w:val="008E3231"/>
    <w:rsid w:val="008E7975"/>
    <w:rsid w:val="008F0C9F"/>
    <w:rsid w:val="008F3479"/>
    <w:rsid w:val="009105FB"/>
    <w:rsid w:val="00912104"/>
    <w:rsid w:val="009343A4"/>
    <w:rsid w:val="0093784B"/>
    <w:rsid w:val="009473DE"/>
    <w:rsid w:val="00950501"/>
    <w:rsid w:val="0097003C"/>
    <w:rsid w:val="00971E81"/>
    <w:rsid w:val="00985C05"/>
    <w:rsid w:val="009A0C1B"/>
    <w:rsid w:val="009C33FC"/>
    <w:rsid w:val="009F0EA8"/>
    <w:rsid w:val="00A02FB9"/>
    <w:rsid w:val="00A12FC6"/>
    <w:rsid w:val="00A1722E"/>
    <w:rsid w:val="00A22957"/>
    <w:rsid w:val="00A42A0A"/>
    <w:rsid w:val="00A473C8"/>
    <w:rsid w:val="00A64389"/>
    <w:rsid w:val="00A67E53"/>
    <w:rsid w:val="00A825E7"/>
    <w:rsid w:val="00A86A31"/>
    <w:rsid w:val="00A92544"/>
    <w:rsid w:val="00AA399F"/>
    <w:rsid w:val="00AB1DB1"/>
    <w:rsid w:val="00AB5425"/>
    <w:rsid w:val="00AB6B11"/>
    <w:rsid w:val="00AB6E56"/>
    <w:rsid w:val="00AD4507"/>
    <w:rsid w:val="00B179CB"/>
    <w:rsid w:val="00B271C3"/>
    <w:rsid w:val="00B34F3C"/>
    <w:rsid w:val="00B50F23"/>
    <w:rsid w:val="00B52D18"/>
    <w:rsid w:val="00B562BE"/>
    <w:rsid w:val="00B566EA"/>
    <w:rsid w:val="00B708D7"/>
    <w:rsid w:val="00B93E09"/>
    <w:rsid w:val="00BD0AA1"/>
    <w:rsid w:val="00BF3708"/>
    <w:rsid w:val="00BF5414"/>
    <w:rsid w:val="00BF7F49"/>
    <w:rsid w:val="00C14241"/>
    <w:rsid w:val="00C37C72"/>
    <w:rsid w:val="00C43048"/>
    <w:rsid w:val="00C527FE"/>
    <w:rsid w:val="00C540C4"/>
    <w:rsid w:val="00C847A5"/>
    <w:rsid w:val="00CA482D"/>
    <w:rsid w:val="00CB270A"/>
    <w:rsid w:val="00CC0708"/>
    <w:rsid w:val="00CC25E3"/>
    <w:rsid w:val="00CC4819"/>
    <w:rsid w:val="00CC6E03"/>
    <w:rsid w:val="00CC6ECB"/>
    <w:rsid w:val="00CE5240"/>
    <w:rsid w:val="00D038A6"/>
    <w:rsid w:val="00D1278C"/>
    <w:rsid w:val="00D15B05"/>
    <w:rsid w:val="00D32B06"/>
    <w:rsid w:val="00D45552"/>
    <w:rsid w:val="00D6058C"/>
    <w:rsid w:val="00D82643"/>
    <w:rsid w:val="00D86D3C"/>
    <w:rsid w:val="00D87A7A"/>
    <w:rsid w:val="00D92162"/>
    <w:rsid w:val="00D9471E"/>
    <w:rsid w:val="00DA5119"/>
    <w:rsid w:val="00DB71EC"/>
    <w:rsid w:val="00DC1320"/>
    <w:rsid w:val="00DD170D"/>
    <w:rsid w:val="00DD5B22"/>
    <w:rsid w:val="00DD6982"/>
    <w:rsid w:val="00DF34A7"/>
    <w:rsid w:val="00DF65FC"/>
    <w:rsid w:val="00E0529A"/>
    <w:rsid w:val="00E06E97"/>
    <w:rsid w:val="00E1643B"/>
    <w:rsid w:val="00E22332"/>
    <w:rsid w:val="00E2318C"/>
    <w:rsid w:val="00E3648E"/>
    <w:rsid w:val="00E53259"/>
    <w:rsid w:val="00E8010F"/>
    <w:rsid w:val="00E81D18"/>
    <w:rsid w:val="00E85CA0"/>
    <w:rsid w:val="00E9353B"/>
    <w:rsid w:val="00EA116D"/>
    <w:rsid w:val="00EA3F7A"/>
    <w:rsid w:val="00ED2E86"/>
    <w:rsid w:val="00EE058C"/>
    <w:rsid w:val="00F025B4"/>
    <w:rsid w:val="00F03192"/>
    <w:rsid w:val="00F11CD1"/>
    <w:rsid w:val="00F25550"/>
    <w:rsid w:val="00F262C0"/>
    <w:rsid w:val="00F34784"/>
    <w:rsid w:val="00F435FD"/>
    <w:rsid w:val="00F5165F"/>
    <w:rsid w:val="00F57CB3"/>
    <w:rsid w:val="00F63B6D"/>
    <w:rsid w:val="00F66627"/>
    <w:rsid w:val="00F80B96"/>
    <w:rsid w:val="00F924E8"/>
    <w:rsid w:val="00FA1952"/>
    <w:rsid w:val="00FB304A"/>
    <w:rsid w:val="00FB4D2D"/>
    <w:rsid w:val="00FB67B0"/>
    <w:rsid w:val="00FE4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7"/>
    <w:rPr>
      <w:lang w:val="es-ES_tradnl"/>
    </w:rPr>
  </w:style>
  <w:style w:type="paragraph" w:styleId="Ttulo3">
    <w:name w:val="heading 3"/>
    <w:basedOn w:val="Normal"/>
    <w:next w:val="Normal"/>
    <w:link w:val="Ttulo3Car"/>
    <w:uiPriority w:val="9"/>
    <w:semiHidden/>
    <w:unhideWhenUsed/>
    <w:qFormat/>
    <w:rsid w:val="00B271C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FB4D2D"/>
    <w:pPr>
      <w:keepNext/>
      <w:numPr>
        <w:numId w:val="2"/>
      </w:numPr>
      <w:ind w:left="0" w:firstLine="0"/>
      <w:jc w:val="both"/>
      <w:outlineLvl w:val="3"/>
    </w:pPr>
    <w:rPr>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06E97"/>
    <w:pPr>
      <w:jc w:val="center"/>
    </w:pPr>
    <w:rPr>
      <w:rFonts w:ascii="Courier" w:hAnsi="Courier"/>
      <w:b/>
      <w:sz w:val="24"/>
      <w:lang w:val="es-ES_tradnl"/>
    </w:rPr>
  </w:style>
  <w:style w:type="paragraph" w:customStyle="1" w:styleId="P1">
    <w:name w:val="P1"/>
    <w:rsid w:val="00E06E97"/>
    <w:rPr>
      <w:rFonts w:ascii="CubicPS" w:hAnsi="CubicPS"/>
      <w:sz w:val="17"/>
      <w:lang w:val="es-ES_tradnl"/>
    </w:rPr>
  </w:style>
  <w:style w:type="paragraph" w:customStyle="1" w:styleId="P2">
    <w:name w:val="P2"/>
    <w:rsid w:val="00E06E97"/>
    <w:pPr>
      <w:ind w:left="432"/>
      <w:jc w:val="both"/>
    </w:pPr>
    <w:rPr>
      <w:rFonts w:ascii="CubicPS" w:hAnsi="CubicPS"/>
      <w:sz w:val="17"/>
      <w:lang w:val="es-ES_tradnl"/>
    </w:rPr>
  </w:style>
  <w:style w:type="paragraph" w:customStyle="1" w:styleId="P3">
    <w:name w:val="P3"/>
    <w:rsid w:val="00E06E97"/>
    <w:pPr>
      <w:tabs>
        <w:tab w:val="left" w:pos="720"/>
      </w:tabs>
      <w:ind w:left="864" w:hanging="432"/>
      <w:jc w:val="both"/>
    </w:pPr>
    <w:rPr>
      <w:rFonts w:ascii="CubicPS" w:hAnsi="CubicPS"/>
      <w:sz w:val="17"/>
      <w:lang w:val="es-ES_tradnl"/>
    </w:rPr>
  </w:style>
  <w:style w:type="paragraph" w:customStyle="1" w:styleId="P4">
    <w:name w:val="P4"/>
    <w:rsid w:val="00E06E97"/>
    <w:pPr>
      <w:ind w:left="864"/>
      <w:jc w:val="both"/>
    </w:pPr>
    <w:rPr>
      <w:rFonts w:ascii="CubicPS" w:hAnsi="CubicPS"/>
      <w:sz w:val="17"/>
      <w:lang w:val="es-ES_tradnl"/>
    </w:rPr>
  </w:style>
  <w:style w:type="paragraph" w:customStyle="1" w:styleId="C1">
    <w:name w:val="C1"/>
    <w:rsid w:val="00E06E9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rsid w:val="00E06E9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rsid w:val="00E06E97"/>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rPr>
  </w:style>
  <w:style w:type="paragraph" w:customStyle="1" w:styleId="T1">
    <w:name w:val="T1"/>
    <w:rsid w:val="00E06E97"/>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rPr>
  </w:style>
  <w:style w:type="paragraph" w:customStyle="1" w:styleId="T2">
    <w:name w:val="T2"/>
    <w:rsid w:val="00E06E97"/>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rPr>
  </w:style>
  <w:style w:type="paragraph" w:customStyle="1" w:styleId="D1">
    <w:name w:val="D1"/>
    <w:rsid w:val="00E06E97"/>
    <w:pPr>
      <w:tabs>
        <w:tab w:val="decimal" w:pos="4752"/>
      </w:tabs>
      <w:spacing w:line="240" w:lineRule="exact"/>
    </w:pPr>
    <w:rPr>
      <w:rFonts w:ascii="CubicPS" w:hAnsi="CubicPS"/>
      <w:sz w:val="17"/>
      <w:lang w:val="es-ES_tradnl"/>
    </w:rPr>
  </w:style>
  <w:style w:type="paragraph" w:customStyle="1" w:styleId="D2">
    <w:name w:val="D2"/>
    <w:rsid w:val="00E06E97"/>
    <w:pPr>
      <w:tabs>
        <w:tab w:val="decimal" w:pos="4752"/>
      </w:tabs>
      <w:spacing w:line="240" w:lineRule="exact"/>
    </w:pPr>
    <w:rPr>
      <w:rFonts w:ascii="CubicPS" w:hAnsi="CubicPS"/>
      <w:sz w:val="17"/>
      <w:lang w:val="es-ES_tradnl"/>
    </w:rPr>
  </w:style>
  <w:style w:type="paragraph" w:customStyle="1" w:styleId="J1">
    <w:name w:val="J1"/>
    <w:rsid w:val="00E06E9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E06E97"/>
    <w:pPr>
      <w:ind w:left="1296" w:hanging="432"/>
      <w:jc w:val="both"/>
    </w:pPr>
    <w:rPr>
      <w:rFonts w:ascii="CubicPS" w:hAnsi="CubicPS"/>
      <w:sz w:val="17"/>
      <w:lang w:val="es-ES_tradnl"/>
    </w:rPr>
  </w:style>
  <w:style w:type="paragraph" w:customStyle="1" w:styleId="J2">
    <w:name w:val="J2"/>
    <w:rsid w:val="00E06E9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E06E97"/>
    <w:pPr>
      <w:ind w:left="1296"/>
      <w:jc w:val="both"/>
    </w:pPr>
    <w:rPr>
      <w:rFonts w:ascii="CubicPS" w:hAnsi="CubicPS"/>
      <w:sz w:val="17"/>
      <w:lang w:val="es-ES_tradnl"/>
    </w:rPr>
  </w:style>
  <w:style w:type="paragraph" w:styleId="Encabezado">
    <w:name w:val="header"/>
    <w:basedOn w:val="Normal"/>
    <w:semiHidden/>
    <w:rsid w:val="00E06E97"/>
    <w:pPr>
      <w:tabs>
        <w:tab w:val="center" w:pos="4419"/>
        <w:tab w:val="right" w:pos="8838"/>
      </w:tabs>
    </w:pPr>
  </w:style>
  <w:style w:type="paragraph" w:styleId="Piedepgina">
    <w:name w:val="footer"/>
    <w:basedOn w:val="Normal"/>
    <w:semiHidden/>
    <w:rsid w:val="00E06E97"/>
    <w:pPr>
      <w:tabs>
        <w:tab w:val="center" w:pos="4419"/>
        <w:tab w:val="right" w:pos="8838"/>
      </w:tabs>
    </w:pPr>
  </w:style>
  <w:style w:type="paragraph" w:styleId="Textodeglobo">
    <w:name w:val="Balloon Text"/>
    <w:basedOn w:val="Normal"/>
    <w:link w:val="TextodegloboCar"/>
    <w:uiPriority w:val="99"/>
    <w:semiHidden/>
    <w:unhideWhenUsed/>
    <w:rsid w:val="00CC4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819"/>
    <w:rPr>
      <w:rFonts w:ascii="Tahoma" w:hAnsi="Tahoma" w:cs="Tahoma"/>
      <w:sz w:val="16"/>
      <w:szCs w:val="16"/>
      <w:lang w:val="es-ES_tradnl"/>
    </w:rPr>
  </w:style>
  <w:style w:type="paragraph" w:styleId="Prrafodelista">
    <w:name w:val="List Paragraph"/>
    <w:basedOn w:val="Normal"/>
    <w:uiPriority w:val="34"/>
    <w:qFormat/>
    <w:rsid w:val="00DC1320"/>
    <w:pPr>
      <w:ind w:left="720"/>
      <w:contextualSpacing/>
    </w:pPr>
  </w:style>
  <w:style w:type="character" w:customStyle="1" w:styleId="Ttulo4Car">
    <w:name w:val="Título 4 Car"/>
    <w:basedOn w:val="Fuentedeprrafopredeter"/>
    <w:link w:val="Ttulo4"/>
    <w:rsid w:val="00FB4D2D"/>
    <w:rPr>
      <w:b/>
      <w:bCs/>
      <w:sz w:val="24"/>
      <w:szCs w:val="24"/>
      <w:lang w:eastAsia="es-ES"/>
    </w:rPr>
  </w:style>
  <w:style w:type="paragraph" w:styleId="Epgrafe">
    <w:name w:val="caption"/>
    <w:basedOn w:val="Normal"/>
    <w:next w:val="Normal"/>
    <w:qFormat/>
    <w:rsid w:val="00FB4D2D"/>
    <w:pPr>
      <w:numPr>
        <w:numId w:val="1"/>
      </w:numPr>
      <w:spacing w:before="120" w:line="360" w:lineRule="auto"/>
      <w:jc w:val="both"/>
    </w:pPr>
    <w:rPr>
      <w:b/>
      <w:bCs/>
      <w:sz w:val="18"/>
      <w:szCs w:val="24"/>
      <w:lang w:val="es-MX" w:eastAsia="es-ES"/>
    </w:rPr>
  </w:style>
  <w:style w:type="character" w:styleId="Hipervnculo">
    <w:name w:val="Hyperlink"/>
    <w:basedOn w:val="Fuentedeprrafopredeter"/>
    <w:rsid w:val="00690027"/>
    <w:rPr>
      <w:color w:val="0000FF"/>
      <w:u w:val="single"/>
    </w:rPr>
  </w:style>
  <w:style w:type="paragraph" w:styleId="Listaconvietas3">
    <w:name w:val="List Bullet 3"/>
    <w:basedOn w:val="Normal"/>
    <w:rsid w:val="009105FB"/>
    <w:pPr>
      <w:numPr>
        <w:ilvl w:val="1"/>
        <w:numId w:val="3"/>
      </w:numPr>
      <w:spacing w:before="120" w:line="360" w:lineRule="auto"/>
      <w:jc w:val="both"/>
    </w:pPr>
    <w:rPr>
      <w:sz w:val="18"/>
      <w:szCs w:val="24"/>
      <w:lang w:val="es-MX" w:eastAsia="es-ES"/>
    </w:rPr>
  </w:style>
  <w:style w:type="paragraph" w:customStyle="1" w:styleId="subsub1">
    <w:name w:val="subsub1"/>
    <w:basedOn w:val="Normal"/>
    <w:rsid w:val="00873B05"/>
    <w:pPr>
      <w:spacing w:before="240"/>
      <w:ind w:left="709"/>
      <w:jc w:val="both"/>
    </w:pPr>
    <w:rPr>
      <w:rFonts w:ascii="Arial" w:hAnsi="Arial" w:cs="Arial"/>
      <w:bCs/>
      <w:lang w:val="es-MX" w:eastAsia="es-ES"/>
    </w:rPr>
  </w:style>
  <w:style w:type="character" w:customStyle="1" w:styleId="Ttulo3Car">
    <w:name w:val="Título 3 Car"/>
    <w:basedOn w:val="Fuentedeprrafopredeter"/>
    <w:link w:val="Ttulo3"/>
    <w:uiPriority w:val="9"/>
    <w:semiHidden/>
    <w:rsid w:val="00B271C3"/>
    <w:rPr>
      <w:rFonts w:asciiTheme="majorHAnsi" w:eastAsiaTheme="majorEastAsia" w:hAnsiTheme="majorHAnsi" w:cstheme="majorBidi"/>
      <w:b/>
      <w:bCs/>
      <w:color w:val="4F81BD" w:themeColor="accent1"/>
      <w:lang w:val="es-ES_tradnl"/>
    </w:rPr>
  </w:style>
  <w:style w:type="paragraph" w:customStyle="1" w:styleId="subsub">
    <w:name w:val="subsub"/>
    <w:basedOn w:val="Normal"/>
    <w:rsid w:val="00B271C3"/>
    <w:pPr>
      <w:spacing w:before="240"/>
      <w:ind w:left="708"/>
      <w:jc w:val="both"/>
    </w:pPr>
    <w:rPr>
      <w:rFonts w:ascii="Arial" w:hAnsi="Arial" w:cs="Arial"/>
      <w:bCs/>
      <w:sz w:val="18"/>
      <w:szCs w:val="24"/>
      <w:lang w:val="es-MX" w:eastAsia="es-ES"/>
    </w:rPr>
  </w:style>
  <w:style w:type="paragraph" w:customStyle="1" w:styleId="Style19">
    <w:name w:val="Style 19"/>
    <w:basedOn w:val="Normal"/>
    <w:uiPriority w:val="99"/>
    <w:rsid w:val="00B271C3"/>
    <w:pPr>
      <w:widowControl w:val="0"/>
      <w:autoSpaceDE w:val="0"/>
      <w:autoSpaceDN w:val="0"/>
      <w:spacing w:before="180" w:line="360" w:lineRule="auto"/>
      <w:ind w:left="504" w:hanging="576"/>
    </w:pPr>
    <w:rPr>
      <w:rFonts w:ascii="Arial" w:hAnsi="Arial" w:cs="Arial"/>
      <w:sz w:val="22"/>
      <w:szCs w:val="22"/>
      <w:lang w:val="en-US" w:eastAsia="es-ES"/>
    </w:rPr>
  </w:style>
  <w:style w:type="paragraph" w:styleId="Sinespaciado">
    <w:name w:val="No Spacing"/>
    <w:uiPriority w:val="1"/>
    <w:qFormat/>
    <w:rsid w:val="00B271C3"/>
    <w:rPr>
      <w:rFonts w:ascii="Calibri" w:eastAsia="Calibri" w:hAnsi="Calibri"/>
      <w:sz w:val="22"/>
      <w:szCs w:val="22"/>
      <w:lang w:eastAsia="en-US"/>
    </w:rPr>
  </w:style>
  <w:style w:type="paragraph" w:customStyle="1" w:styleId="Default">
    <w:name w:val="Default"/>
    <w:rsid w:val="008E323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7"/>
    <w:rPr>
      <w:lang w:val="es-ES_tradnl"/>
    </w:rPr>
  </w:style>
  <w:style w:type="paragraph" w:styleId="Ttulo3">
    <w:name w:val="heading 3"/>
    <w:basedOn w:val="Normal"/>
    <w:next w:val="Normal"/>
    <w:link w:val="Ttulo3Car"/>
    <w:uiPriority w:val="9"/>
    <w:semiHidden/>
    <w:unhideWhenUsed/>
    <w:qFormat/>
    <w:rsid w:val="00B271C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FB4D2D"/>
    <w:pPr>
      <w:keepNext/>
      <w:numPr>
        <w:numId w:val="2"/>
      </w:numPr>
      <w:ind w:left="0" w:firstLine="0"/>
      <w:jc w:val="both"/>
      <w:outlineLvl w:val="3"/>
    </w:pPr>
    <w:rPr>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06E97"/>
    <w:pPr>
      <w:jc w:val="center"/>
    </w:pPr>
    <w:rPr>
      <w:rFonts w:ascii="Courier" w:hAnsi="Courier"/>
      <w:b/>
      <w:sz w:val="24"/>
      <w:lang w:val="es-ES_tradnl"/>
    </w:rPr>
  </w:style>
  <w:style w:type="paragraph" w:customStyle="1" w:styleId="P1">
    <w:name w:val="P1"/>
    <w:rsid w:val="00E06E97"/>
    <w:rPr>
      <w:rFonts w:ascii="CubicPS" w:hAnsi="CubicPS"/>
      <w:sz w:val="17"/>
      <w:lang w:val="es-ES_tradnl"/>
    </w:rPr>
  </w:style>
  <w:style w:type="paragraph" w:customStyle="1" w:styleId="P2">
    <w:name w:val="P2"/>
    <w:rsid w:val="00E06E97"/>
    <w:pPr>
      <w:ind w:left="432"/>
      <w:jc w:val="both"/>
    </w:pPr>
    <w:rPr>
      <w:rFonts w:ascii="CubicPS" w:hAnsi="CubicPS"/>
      <w:sz w:val="17"/>
      <w:lang w:val="es-ES_tradnl"/>
    </w:rPr>
  </w:style>
  <w:style w:type="paragraph" w:customStyle="1" w:styleId="P3">
    <w:name w:val="P3"/>
    <w:rsid w:val="00E06E97"/>
    <w:pPr>
      <w:tabs>
        <w:tab w:val="left" w:pos="720"/>
      </w:tabs>
      <w:ind w:left="864" w:hanging="432"/>
      <w:jc w:val="both"/>
    </w:pPr>
    <w:rPr>
      <w:rFonts w:ascii="CubicPS" w:hAnsi="CubicPS"/>
      <w:sz w:val="17"/>
      <w:lang w:val="es-ES_tradnl"/>
    </w:rPr>
  </w:style>
  <w:style w:type="paragraph" w:customStyle="1" w:styleId="P4">
    <w:name w:val="P4"/>
    <w:rsid w:val="00E06E97"/>
    <w:pPr>
      <w:ind w:left="864"/>
      <w:jc w:val="both"/>
    </w:pPr>
    <w:rPr>
      <w:rFonts w:ascii="CubicPS" w:hAnsi="CubicPS"/>
      <w:sz w:val="17"/>
      <w:lang w:val="es-ES_tradnl"/>
    </w:rPr>
  </w:style>
  <w:style w:type="paragraph" w:customStyle="1" w:styleId="C1">
    <w:name w:val="C1"/>
    <w:rsid w:val="00E06E9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rsid w:val="00E06E9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rsid w:val="00E06E97"/>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rPr>
  </w:style>
  <w:style w:type="paragraph" w:customStyle="1" w:styleId="T1">
    <w:name w:val="T1"/>
    <w:rsid w:val="00E06E97"/>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rPr>
  </w:style>
  <w:style w:type="paragraph" w:customStyle="1" w:styleId="T2">
    <w:name w:val="T2"/>
    <w:rsid w:val="00E06E97"/>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rPr>
  </w:style>
  <w:style w:type="paragraph" w:customStyle="1" w:styleId="D1">
    <w:name w:val="D1"/>
    <w:rsid w:val="00E06E97"/>
    <w:pPr>
      <w:tabs>
        <w:tab w:val="decimal" w:pos="4752"/>
      </w:tabs>
      <w:spacing w:line="240" w:lineRule="exact"/>
    </w:pPr>
    <w:rPr>
      <w:rFonts w:ascii="CubicPS" w:hAnsi="CubicPS"/>
      <w:sz w:val="17"/>
      <w:lang w:val="es-ES_tradnl"/>
    </w:rPr>
  </w:style>
  <w:style w:type="paragraph" w:customStyle="1" w:styleId="D2">
    <w:name w:val="D2"/>
    <w:rsid w:val="00E06E97"/>
    <w:pPr>
      <w:tabs>
        <w:tab w:val="decimal" w:pos="4752"/>
      </w:tabs>
      <w:spacing w:line="240" w:lineRule="exact"/>
    </w:pPr>
    <w:rPr>
      <w:rFonts w:ascii="CubicPS" w:hAnsi="CubicPS"/>
      <w:sz w:val="17"/>
      <w:lang w:val="es-ES_tradnl"/>
    </w:rPr>
  </w:style>
  <w:style w:type="paragraph" w:customStyle="1" w:styleId="J1">
    <w:name w:val="J1"/>
    <w:rsid w:val="00E06E9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E06E97"/>
    <w:pPr>
      <w:ind w:left="1296" w:hanging="432"/>
      <w:jc w:val="both"/>
    </w:pPr>
    <w:rPr>
      <w:rFonts w:ascii="CubicPS" w:hAnsi="CubicPS"/>
      <w:sz w:val="17"/>
      <w:lang w:val="es-ES_tradnl"/>
    </w:rPr>
  </w:style>
  <w:style w:type="paragraph" w:customStyle="1" w:styleId="J2">
    <w:name w:val="J2"/>
    <w:rsid w:val="00E06E9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E06E97"/>
    <w:pPr>
      <w:ind w:left="1296"/>
      <w:jc w:val="both"/>
    </w:pPr>
    <w:rPr>
      <w:rFonts w:ascii="CubicPS" w:hAnsi="CubicPS"/>
      <w:sz w:val="17"/>
      <w:lang w:val="es-ES_tradnl"/>
    </w:rPr>
  </w:style>
  <w:style w:type="paragraph" w:styleId="Encabezado">
    <w:name w:val="header"/>
    <w:basedOn w:val="Normal"/>
    <w:semiHidden/>
    <w:rsid w:val="00E06E97"/>
    <w:pPr>
      <w:tabs>
        <w:tab w:val="center" w:pos="4419"/>
        <w:tab w:val="right" w:pos="8838"/>
      </w:tabs>
    </w:pPr>
  </w:style>
  <w:style w:type="paragraph" w:styleId="Piedepgina">
    <w:name w:val="footer"/>
    <w:basedOn w:val="Normal"/>
    <w:semiHidden/>
    <w:rsid w:val="00E06E97"/>
    <w:pPr>
      <w:tabs>
        <w:tab w:val="center" w:pos="4419"/>
        <w:tab w:val="right" w:pos="8838"/>
      </w:tabs>
    </w:pPr>
  </w:style>
  <w:style w:type="paragraph" w:styleId="Textodeglobo">
    <w:name w:val="Balloon Text"/>
    <w:basedOn w:val="Normal"/>
    <w:link w:val="TextodegloboCar"/>
    <w:uiPriority w:val="99"/>
    <w:semiHidden/>
    <w:unhideWhenUsed/>
    <w:rsid w:val="00CC4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819"/>
    <w:rPr>
      <w:rFonts w:ascii="Tahoma" w:hAnsi="Tahoma" w:cs="Tahoma"/>
      <w:sz w:val="16"/>
      <w:szCs w:val="16"/>
      <w:lang w:val="es-ES_tradnl"/>
    </w:rPr>
  </w:style>
  <w:style w:type="paragraph" w:styleId="Prrafodelista">
    <w:name w:val="List Paragraph"/>
    <w:basedOn w:val="Normal"/>
    <w:uiPriority w:val="34"/>
    <w:qFormat/>
    <w:rsid w:val="00DC1320"/>
    <w:pPr>
      <w:ind w:left="720"/>
      <w:contextualSpacing/>
    </w:pPr>
  </w:style>
  <w:style w:type="character" w:customStyle="1" w:styleId="Ttulo4Car">
    <w:name w:val="Título 4 Car"/>
    <w:basedOn w:val="Fuentedeprrafopredeter"/>
    <w:link w:val="Ttulo4"/>
    <w:rsid w:val="00FB4D2D"/>
    <w:rPr>
      <w:b/>
      <w:bCs/>
      <w:sz w:val="24"/>
      <w:szCs w:val="24"/>
      <w:lang w:eastAsia="es-ES"/>
    </w:rPr>
  </w:style>
  <w:style w:type="paragraph" w:styleId="Epgrafe">
    <w:name w:val="caption"/>
    <w:basedOn w:val="Normal"/>
    <w:next w:val="Normal"/>
    <w:qFormat/>
    <w:rsid w:val="00FB4D2D"/>
    <w:pPr>
      <w:numPr>
        <w:numId w:val="1"/>
      </w:numPr>
      <w:spacing w:before="120" w:line="360" w:lineRule="auto"/>
      <w:jc w:val="both"/>
    </w:pPr>
    <w:rPr>
      <w:b/>
      <w:bCs/>
      <w:sz w:val="18"/>
      <w:szCs w:val="24"/>
      <w:lang w:val="es-MX" w:eastAsia="es-ES"/>
    </w:rPr>
  </w:style>
  <w:style w:type="character" w:styleId="Hipervnculo">
    <w:name w:val="Hyperlink"/>
    <w:basedOn w:val="Fuentedeprrafopredeter"/>
    <w:rsid w:val="00690027"/>
    <w:rPr>
      <w:color w:val="0000FF"/>
      <w:u w:val="single"/>
    </w:rPr>
  </w:style>
  <w:style w:type="paragraph" w:styleId="Listaconvietas3">
    <w:name w:val="List Bullet 3"/>
    <w:basedOn w:val="Normal"/>
    <w:rsid w:val="009105FB"/>
    <w:pPr>
      <w:numPr>
        <w:ilvl w:val="1"/>
        <w:numId w:val="3"/>
      </w:numPr>
      <w:spacing w:before="120" w:line="360" w:lineRule="auto"/>
      <w:jc w:val="both"/>
    </w:pPr>
    <w:rPr>
      <w:sz w:val="18"/>
      <w:szCs w:val="24"/>
      <w:lang w:val="es-MX" w:eastAsia="es-ES"/>
    </w:rPr>
  </w:style>
  <w:style w:type="paragraph" w:customStyle="1" w:styleId="subsub1">
    <w:name w:val="subsub1"/>
    <w:basedOn w:val="Normal"/>
    <w:rsid w:val="00873B05"/>
    <w:pPr>
      <w:spacing w:before="240"/>
      <w:ind w:left="709"/>
      <w:jc w:val="both"/>
    </w:pPr>
    <w:rPr>
      <w:rFonts w:ascii="Arial" w:hAnsi="Arial" w:cs="Arial"/>
      <w:bCs/>
      <w:lang w:val="es-MX" w:eastAsia="es-ES"/>
    </w:rPr>
  </w:style>
  <w:style w:type="character" w:customStyle="1" w:styleId="Ttulo3Car">
    <w:name w:val="Título 3 Car"/>
    <w:basedOn w:val="Fuentedeprrafopredeter"/>
    <w:link w:val="Ttulo3"/>
    <w:uiPriority w:val="9"/>
    <w:semiHidden/>
    <w:rsid w:val="00B271C3"/>
    <w:rPr>
      <w:rFonts w:asciiTheme="majorHAnsi" w:eastAsiaTheme="majorEastAsia" w:hAnsiTheme="majorHAnsi" w:cstheme="majorBidi"/>
      <w:b/>
      <w:bCs/>
      <w:color w:val="4F81BD" w:themeColor="accent1"/>
      <w:lang w:val="es-ES_tradnl"/>
    </w:rPr>
  </w:style>
  <w:style w:type="paragraph" w:customStyle="1" w:styleId="subsub">
    <w:name w:val="subsub"/>
    <w:basedOn w:val="Normal"/>
    <w:rsid w:val="00B271C3"/>
    <w:pPr>
      <w:spacing w:before="240"/>
      <w:ind w:left="708"/>
      <w:jc w:val="both"/>
    </w:pPr>
    <w:rPr>
      <w:rFonts w:ascii="Arial" w:hAnsi="Arial" w:cs="Arial"/>
      <w:bCs/>
      <w:sz w:val="18"/>
      <w:szCs w:val="24"/>
      <w:lang w:val="es-MX" w:eastAsia="es-ES"/>
    </w:rPr>
  </w:style>
  <w:style w:type="paragraph" w:customStyle="1" w:styleId="Style19">
    <w:name w:val="Style 19"/>
    <w:basedOn w:val="Normal"/>
    <w:uiPriority w:val="99"/>
    <w:rsid w:val="00B271C3"/>
    <w:pPr>
      <w:widowControl w:val="0"/>
      <w:autoSpaceDE w:val="0"/>
      <w:autoSpaceDN w:val="0"/>
      <w:spacing w:before="180" w:line="360" w:lineRule="auto"/>
      <w:ind w:left="504" w:hanging="576"/>
    </w:pPr>
    <w:rPr>
      <w:rFonts w:ascii="Arial" w:hAnsi="Arial" w:cs="Arial"/>
      <w:sz w:val="22"/>
      <w:szCs w:val="22"/>
      <w:lang w:val="en-US" w:eastAsia="es-ES"/>
    </w:rPr>
  </w:style>
  <w:style w:type="paragraph" w:styleId="Sinespaciado">
    <w:name w:val="No Spacing"/>
    <w:uiPriority w:val="1"/>
    <w:qFormat/>
    <w:rsid w:val="00B271C3"/>
    <w:rPr>
      <w:rFonts w:ascii="Calibri" w:eastAsia="Calibri" w:hAnsi="Calibri"/>
      <w:sz w:val="22"/>
      <w:szCs w:val="22"/>
      <w:lang w:eastAsia="en-US"/>
    </w:rPr>
  </w:style>
  <w:style w:type="paragraph" w:customStyle="1" w:styleId="Default">
    <w:name w:val="Default"/>
    <w:rsid w:val="008E32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A87B-093F-4B95-87C1-00E6EE44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6152</Words>
  <Characters>35404</Characters>
  <Application>Microsoft Office Word</Application>
  <DocSecurity>0</DocSecurity>
  <Lines>295</Lines>
  <Paragraphs>82</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41474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159_1 Posgrado en Historiografía AZC</dc:subject>
  <dc:creator>Dirección de Sistemas Escolares</dc:creator>
  <cp:keywords>Departamento de Registro Académico</cp:keywords>
  <cp:lastModifiedBy>Jesus Garcia Vargas</cp:lastModifiedBy>
  <cp:revision>3</cp:revision>
  <cp:lastPrinted>2019-10-18T15:45:00Z</cp:lastPrinted>
  <dcterms:created xsi:type="dcterms:W3CDTF">2020-08-28T17:34:00Z</dcterms:created>
  <dcterms:modified xsi:type="dcterms:W3CDTF">2020-08-28T17:39:00Z</dcterms:modified>
</cp:coreProperties>
</file>