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09" w:rsidRDefault="00222109">
      <w:pPr>
        <w:pStyle w:val="Ttulo"/>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pacing w:line="240" w:lineRule="exact"/>
        <w:outlineLvl w:val="0"/>
      </w:pPr>
      <w:bookmarkStart w:id="0" w:name="_GoBack"/>
      <w:bookmarkEnd w:id="0"/>
      <w:r>
        <w:t>UNIVERSIDAD AUTÓNOMA METROPOLITANA</w:t>
      </w:r>
    </w:p>
    <w:p w:rsidR="00222109" w:rsidRDefault="00222109">
      <w:pPr>
        <w:pStyle w:val="CP"/>
        <w:spacing w:line="240" w:lineRule="exact"/>
        <w:rPr>
          <w:rFonts w:ascii="Arial" w:hAnsi="Arial"/>
        </w:rPr>
      </w:pPr>
      <w:r>
        <w:rPr>
          <w:rFonts w:ascii="Arial" w:hAnsi="Arial"/>
        </w:rPr>
        <w:br/>
        <w:t>UNIDAD XOCHIMILCO</w:t>
      </w:r>
      <w:r>
        <w:rPr>
          <w:rFonts w:ascii="Arial" w:hAnsi="Arial"/>
        </w:rPr>
        <w:br/>
        <w:t>División de Ciencias Biológicas y de la Salud</w:t>
      </w:r>
    </w:p>
    <w:p w:rsidR="00222109" w:rsidRDefault="00222109">
      <w:pPr>
        <w:widowControl w:val="0"/>
        <w:spacing w:line="240" w:lineRule="exact"/>
        <w:jc w:val="both"/>
        <w:rPr>
          <w:rFonts w:ascii="Arial" w:hAnsi="Arial"/>
          <w:color w:val="000000"/>
        </w:rPr>
      </w:pPr>
    </w:p>
    <w:p w:rsidR="00222109" w:rsidRDefault="0022210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olor w:val="000000"/>
        </w:rPr>
      </w:pPr>
    </w:p>
    <w:p w:rsidR="00361FEE" w:rsidRDefault="00361FE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olor w:val="000000"/>
        </w:rPr>
      </w:pPr>
    </w:p>
    <w:p w:rsidR="00222109" w:rsidRDefault="0022210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olor w:val="000000"/>
        </w:rPr>
      </w:pPr>
    </w:p>
    <w:p w:rsidR="00355DE1" w:rsidRPr="005B1FD3" w:rsidRDefault="00355DE1" w:rsidP="00355DE1">
      <w:pPr>
        <w:pStyle w:val="Sinespaciado"/>
        <w:rPr>
          <w:rFonts w:ascii="Arial" w:hAnsi="Arial" w:cs="Arial"/>
          <w:b/>
          <w:sz w:val="20"/>
          <w:szCs w:val="20"/>
        </w:rPr>
      </w:pPr>
      <w:r w:rsidRPr="005B1FD3">
        <w:rPr>
          <w:rFonts w:ascii="Arial" w:hAnsi="Arial" w:cs="Arial"/>
          <w:b/>
          <w:sz w:val="20"/>
          <w:szCs w:val="20"/>
        </w:rPr>
        <w:t>Maestría en Patología y Medicina Bucal</w:t>
      </w:r>
    </w:p>
    <w:p w:rsidR="00D703DE" w:rsidRPr="005B1FD3" w:rsidRDefault="00D703DE" w:rsidP="00D703DE">
      <w:pPr>
        <w:pStyle w:val="Sinespaciado"/>
        <w:rPr>
          <w:rFonts w:ascii="Arial" w:hAnsi="Arial" w:cs="Arial"/>
          <w:b/>
          <w:sz w:val="20"/>
          <w:szCs w:val="20"/>
        </w:rPr>
      </w:pPr>
      <w:r w:rsidRPr="005B1FD3">
        <w:rPr>
          <w:rFonts w:ascii="Arial" w:hAnsi="Arial" w:cs="Arial"/>
          <w:b/>
          <w:sz w:val="20"/>
          <w:szCs w:val="20"/>
        </w:rPr>
        <w:t>Grado: Maestro o Maestra en Patología y Medicina Bucal</w:t>
      </w:r>
    </w:p>
    <w:p w:rsidR="003709FF" w:rsidRDefault="003709FF" w:rsidP="00355DE1">
      <w:pPr>
        <w:pStyle w:val="Sinespaciado"/>
        <w:rPr>
          <w:rFonts w:ascii="Arial" w:hAnsi="Arial" w:cs="Arial"/>
          <w:b/>
          <w:sz w:val="20"/>
          <w:szCs w:val="20"/>
        </w:rPr>
      </w:pPr>
    </w:p>
    <w:p w:rsidR="00D703DE" w:rsidRPr="005B1FD3" w:rsidRDefault="00D703DE" w:rsidP="00355DE1">
      <w:pPr>
        <w:pStyle w:val="Sinespaciado"/>
        <w:rPr>
          <w:rFonts w:ascii="Arial" w:hAnsi="Arial" w:cs="Arial"/>
          <w:b/>
          <w:sz w:val="20"/>
          <w:szCs w:val="20"/>
        </w:rPr>
      </w:pPr>
    </w:p>
    <w:p w:rsidR="00D703DE" w:rsidRPr="005B1FD3" w:rsidRDefault="00D703DE" w:rsidP="00D703DE">
      <w:pPr>
        <w:pStyle w:val="Sinespaciado"/>
        <w:rPr>
          <w:rFonts w:ascii="Arial" w:hAnsi="Arial" w:cs="Arial"/>
          <w:b/>
          <w:sz w:val="20"/>
          <w:szCs w:val="20"/>
        </w:rPr>
      </w:pPr>
      <w:r w:rsidRPr="005B1FD3">
        <w:rPr>
          <w:rFonts w:ascii="Arial" w:hAnsi="Arial" w:cs="Arial"/>
          <w:b/>
          <w:sz w:val="20"/>
          <w:szCs w:val="20"/>
        </w:rPr>
        <w:t>PLAN DE ESTUDIOS</w:t>
      </w:r>
    </w:p>
    <w:p w:rsidR="00355DE1" w:rsidRDefault="00355DE1" w:rsidP="00355DE1">
      <w:pPr>
        <w:pStyle w:val="Sinespaciado"/>
        <w:rPr>
          <w:rFonts w:ascii="Arial" w:hAnsi="Arial" w:cs="Arial"/>
          <w:b/>
          <w:sz w:val="20"/>
          <w:szCs w:val="20"/>
        </w:rPr>
      </w:pPr>
    </w:p>
    <w:p w:rsidR="003709FF" w:rsidRPr="005B1FD3" w:rsidRDefault="003709FF"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right="139" w:hanging="426"/>
        <w:jc w:val="both"/>
        <w:rPr>
          <w:rFonts w:ascii="Arial" w:hAnsi="Arial" w:cs="Arial"/>
          <w:b/>
          <w:sz w:val="20"/>
          <w:szCs w:val="20"/>
        </w:rPr>
      </w:pPr>
      <w:r w:rsidRPr="005B1FD3">
        <w:rPr>
          <w:rFonts w:ascii="Arial" w:hAnsi="Arial" w:cs="Arial"/>
          <w:b/>
          <w:sz w:val="20"/>
          <w:szCs w:val="20"/>
        </w:rPr>
        <w:t>OBJETIVO GENERAL</w:t>
      </w:r>
    </w:p>
    <w:p w:rsidR="003709FF" w:rsidRDefault="003709FF" w:rsidP="00355DE1">
      <w:pPr>
        <w:pStyle w:val="Sinespaciado"/>
        <w:ind w:right="139"/>
        <w:jc w:val="both"/>
        <w:rPr>
          <w:rFonts w:ascii="Arial" w:hAnsi="Arial" w:cs="Arial"/>
          <w:bCs/>
          <w:sz w:val="20"/>
          <w:szCs w:val="20"/>
        </w:rPr>
      </w:pPr>
    </w:p>
    <w:p w:rsidR="00355DE1" w:rsidRPr="005B1FD3" w:rsidRDefault="00355DE1" w:rsidP="003709FF">
      <w:pPr>
        <w:pStyle w:val="Sinespaciado"/>
        <w:ind w:left="426" w:right="139"/>
        <w:jc w:val="both"/>
        <w:rPr>
          <w:rFonts w:ascii="Arial" w:hAnsi="Arial" w:cs="Arial"/>
          <w:bCs/>
          <w:sz w:val="20"/>
          <w:szCs w:val="20"/>
        </w:rPr>
      </w:pPr>
      <w:r w:rsidRPr="005B1FD3">
        <w:rPr>
          <w:rFonts w:ascii="Arial" w:hAnsi="Arial" w:cs="Arial"/>
          <w:bCs/>
          <w:sz w:val="20"/>
          <w:szCs w:val="20"/>
        </w:rPr>
        <w:t xml:space="preserve">Formar recursos humanos a nivel de Maestría en Patología y Medicina Bucal capaces de efectuar actividades de diagnóstico y terapéutica, así como realizar labores de investigación, docencia y servicio </w:t>
      </w:r>
      <w:r w:rsidRPr="005B1FD3">
        <w:rPr>
          <w:rFonts w:ascii="Arial" w:hAnsi="Arial" w:cs="Arial"/>
          <w:sz w:val="20"/>
          <w:szCs w:val="20"/>
        </w:rPr>
        <w:t>para el estudio de los problemas de salud desde un punto de vista científico y social.</w:t>
      </w:r>
    </w:p>
    <w:p w:rsidR="00355DE1" w:rsidRDefault="00355DE1" w:rsidP="00355DE1">
      <w:pPr>
        <w:pStyle w:val="Sinespaciado"/>
        <w:ind w:right="139"/>
        <w:jc w:val="both"/>
        <w:rPr>
          <w:rFonts w:ascii="Arial" w:hAnsi="Arial" w:cs="Arial"/>
          <w:b/>
          <w:sz w:val="20"/>
          <w:szCs w:val="20"/>
        </w:rPr>
      </w:pPr>
    </w:p>
    <w:p w:rsidR="003709FF" w:rsidRPr="005B1FD3" w:rsidRDefault="003709FF" w:rsidP="00355DE1">
      <w:pPr>
        <w:pStyle w:val="Sinespaciado"/>
        <w:ind w:right="139"/>
        <w:jc w:val="both"/>
        <w:rPr>
          <w:rFonts w:ascii="Arial" w:hAnsi="Arial" w:cs="Arial"/>
          <w:b/>
          <w:sz w:val="20"/>
          <w:szCs w:val="20"/>
        </w:rPr>
      </w:pPr>
    </w:p>
    <w:p w:rsidR="00355DE1" w:rsidRPr="005B1FD3" w:rsidRDefault="00355DE1" w:rsidP="003709FF">
      <w:pPr>
        <w:pStyle w:val="Sinespaciado"/>
        <w:numPr>
          <w:ilvl w:val="0"/>
          <w:numId w:val="25"/>
        </w:numPr>
        <w:ind w:left="426" w:right="139" w:hanging="426"/>
        <w:jc w:val="both"/>
        <w:rPr>
          <w:rFonts w:ascii="Arial" w:hAnsi="Arial" w:cs="Arial"/>
          <w:b/>
          <w:sz w:val="20"/>
          <w:szCs w:val="20"/>
        </w:rPr>
      </w:pPr>
      <w:r w:rsidRPr="005B1FD3">
        <w:rPr>
          <w:rFonts w:ascii="Arial" w:hAnsi="Arial" w:cs="Arial"/>
          <w:b/>
          <w:sz w:val="20"/>
          <w:szCs w:val="20"/>
        </w:rPr>
        <w:t>OBJETIVOS ESPECÍFICOS</w:t>
      </w:r>
    </w:p>
    <w:p w:rsidR="003709FF" w:rsidRDefault="003709FF" w:rsidP="00355DE1">
      <w:pPr>
        <w:pStyle w:val="Sinespaciado"/>
        <w:ind w:right="139"/>
        <w:jc w:val="both"/>
        <w:rPr>
          <w:rFonts w:ascii="Arial" w:hAnsi="Arial" w:cs="Arial"/>
          <w:sz w:val="20"/>
          <w:szCs w:val="20"/>
        </w:rPr>
      </w:pPr>
    </w:p>
    <w:p w:rsidR="00355DE1" w:rsidRPr="005B1FD3" w:rsidRDefault="00355DE1" w:rsidP="003709FF">
      <w:pPr>
        <w:pStyle w:val="Sinespaciado"/>
        <w:ind w:left="426" w:right="139"/>
        <w:jc w:val="both"/>
        <w:rPr>
          <w:rFonts w:ascii="Arial" w:hAnsi="Arial" w:cs="Arial"/>
          <w:sz w:val="20"/>
          <w:szCs w:val="20"/>
        </w:rPr>
      </w:pPr>
      <w:r w:rsidRPr="005B1FD3">
        <w:rPr>
          <w:rFonts w:ascii="Arial" w:hAnsi="Arial" w:cs="Arial"/>
          <w:sz w:val="20"/>
          <w:szCs w:val="20"/>
        </w:rPr>
        <w:t>Formar recursos humanos capaces de:</w:t>
      </w:r>
    </w:p>
    <w:p w:rsidR="003709FF" w:rsidRDefault="003709FF" w:rsidP="003709FF">
      <w:pPr>
        <w:pStyle w:val="Sinespaciado"/>
        <w:ind w:right="139"/>
        <w:jc w:val="both"/>
        <w:rPr>
          <w:rFonts w:ascii="Arial" w:hAnsi="Arial" w:cs="Arial"/>
          <w:sz w:val="20"/>
          <w:szCs w:val="20"/>
        </w:rPr>
      </w:pPr>
    </w:p>
    <w:p w:rsidR="00355DE1" w:rsidRPr="005B1FD3" w:rsidRDefault="00355DE1" w:rsidP="003709FF">
      <w:pPr>
        <w:pStyle w:val="Sinespaciado"/>
        <w:numPr>
          <w:ilvl w:val="0"/>
          <w:numId w:val="13"/>
        </w:numPr>
        <w:ind w:left="851" w:right="139" w:hanging="425"/>
        <w:jc w:val="both"/>
        <w:rPr>
          <w:rFonts w:ascii="Arial" w:hAnsi="Arial" w:cs="Arial"/>
          <w:sz w:val="20"/>
          <w:szCs w:val="20"/>
        </w:rPr>
      </w:pPr>
      <w:r w:rsidRPr="005B1FD3">
        <w:rPr>
          <w:rFonts w:ascii="Arial" w:hAnsi="Arial" w:cs="Arial"/>
          <w:sz w:val="20"/>
          <w:szCs w:val="20"/>
        </w:rPr>
        <w:t>Efectuar diagnósticos integrales que contemplen los aspectos epidemiológicos, clínicos, radiográficos e histopatológicos de los principales procesos patológicos relacionados con la boca, así como en el manejo terapéutico de diversas alteraciones de la boca, tanto en forma primaria, como de apoyo a otras especialidades del área médica.</w:t>
      </w:r>
    </w:p>
    <w:p w:rsidR="003709FF" w:rsidRDefault="003709FF" w:rsidP="003709FF">
      <w:pPr>
        <w:pStyle w:val="Sinespaciado"/>
        <w:ind w:right="139"/>
        <w:jc w:val="both"/>
        <w:rPr>
          <w:rFonts w:ascii="Arial" w:hAnsi="Arial" w:cs="Arial"/>
          <w:sz w:val="20"/>
          <w:szCs w:val="20"/>
        </w:rPr>
      </w:pPr>
    </w:p>
    <w:p w:rsidR="00355DE1" w:rsidRPr="005B1FD3" w:rsidRDefault="00355DE1" w:rsidP="003709FF">
      <w:pPr>
        <w:pStyle w:val="Sinespaciado"/>
        <w:numPr>
          <w:ilvl w:val="0"/>
          <w:numId w:val="13"/>
        </w:numPr>
        <w:ind w:left="851" w:right="139" w:hanging="425"/>
        <w:jc w:val="both"/>
        <w:rPr>
          <w:rFonts w:ascii="Arial" w:hAnsi="Arial" w:cs="Arial"/>
          <w:sz w:val="20"/>
          <w:szCs w:val="20"/>
        </w:rPr>
      </w:pPr>
      <w:r w:rsidRPr="005B1FD3">
        <w:rPr>
          <w:rFonts w:ascii="Arial" w:hAnsi="Arial" w:cs="Arial"/>
          <w:sz w:val="20"/>
          <w:szCs w:val="20"/>
        </w:rPr>
        <w:t>Realizar investigación básica, clínica o epidemiológica en el campo de la Patología y Medicina Bucal, como fundamento para el estudio de los problemas de salud, desde un punto de vista científico y social.</w:t>
      </w:r>
    </w:p>
    <w:p w:rsidR="003709FF" w:rsidRDefault="003709FF" w:rsidP="003709FF">
      <w:pPr>
        <w:pStyle w:val="Sinespaciado"/>
        <w:ind w:right="139"/>
        <w:jc w:val="both"/>
        <w:rPr>
          <w:rFonts w:ascii="Arial" w:hAnsi="Arial" w:cs="Arial"/>
          <w:sz w:val="20"/>
          <w:szCs w:val="20"/>
        </w:rPr>
      </w:pPr>
    </w:p>
    <w:p w:rsidR="00355DE1" w:rsidRPr="005B1FD3" w:rsidRDefault="00355DE1" w:rsidP="003709FF">
      <w:pPr>
        <w:pStyle w:val="Sinespaciado"/>
        <w:numPr>
          <w:ilvl w:val="0"/>
          <w:numId w:val="13"/>
        </w:numPr>
        <w:ind w:left="851" w:right="139" w:hanging="425"/>
        <w:jc w:val="both"/>
        <w:rPr>
          <w:rFonts w:ascii="Arial" w:hAnsi="Arial" w:cs="Arial"/>
          <w:sz w:val="20"/>
          <w:szCs w:val="20"/>
        </w:rPr>
      </w:pPr>
      <w:r w:rsidRPr="005B1FD3">
        <w:rPr>
          <w:rFonts w:ascii="Arial" w:hAnsi="Arial" w:cs="Arial"/>
          <w:sz w:val="20"/>
          <w:szCs w:val="20"/>
        </w:rPr>
        <w:t>Planear, organizar, operar y evaluar programas de servicio de Patología y Medicina Bucal, tanto en instituciones asistenciales como de docencia e investigación.</w:t>
      </w:r>
    </w:p>
    <w:p w:rsidR="003709FF" w:rsidRDefault="003709FF" w:rsidP="003709FF">
      <w:pPr>
        <w:pStyle w:val="Sinespaciado"/>
        <w:ind w:right="139"/>
        <w:jc w:val="both"/>
        <w:rPr>
          <w:rFonts w:ascii="Arial" w:hAnsi="Arial" w:cs="Arial"/>
          <w:sz w:val="20"/>
          <w:szCs w:val="20"/>
        </w:rPr>
      </w:pPr>
    </w:p>
    <w:p w:rsidR="00355DE1" w:rsidRPr="005B1FD3" w:rsidRDefault="00355DE1" w:rsidP="003709FF">
      <w:pPr>
        <w:pStyle w:val="Sinespaciado"/>
        <w:numPr>
          <w:ilvl w:val="0"/>
          <w:numId w:val="13"/>
        </w:numPr>
        <w:ind w:left="851" w:right="139" w:hanging="425"/>
        <w:jc w:val="both"/>
        <w:rPr>
          <w:rFonts w:ascii="Arial" w:hAnsi="Arial" w:cs="Arial"/>
          <w:sz w:val="20"/>
          <w:szCs w:val="20"/>
        </w:rPr>
      </w:pPr>
      <w:r w:rsidRPr="005B1FD3">
        <w:rPr>
          <w:rFonts w:ascii="Arial" w:hAnsi="Arial" w:cs="Arial"/>
          <w:sz w:val="20"/>
          <w:szCs w:val="20"/>
        </w:rPr>
        <w:t>Planear, organizar, operar y evaluar actividades de docencia en el área de la Patología y la Medicina Bucal.</w:t>
      </w: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lastRenderedPageBreak/>
        <w:t>PERFILES DE INGRESO Y EGRESO</w:t>
      </w:r>
    </w:p>
    <w:p w:rsidR="00355DE1" w:rsidRPr="00D703DE" w:rsidRDefault="00355DE1" w:rsidP="00355DE1">
      <w:pPr>
        <w:pStyle w:val="Sinespaciado"/>
        <w:rPr>
          <w:rFonts w:ascii="Arial" w:hAnsi="Arial" w:cs="Arial"/>
          <w:b/>
          <w:sz w:val="20"/>
          <w:szCs w:val="20"/>
        </w:rPr>
      </w:pPr>
    </w:p>
    <w:p w:rsidR="00355DE1" w:rsidRPr="00D703DE" w:rsidRDefault="00355DE1" w:rsidP="003709FF">
      <w:pPr>
        <w:pStyle w:val="Sinespaciado"/>
        <w:ind w:left="426"/>
        <w:rPr>
          <w:rFonts w:ascii="Arial" w:hAnsi="Arial" w:cs="Arial"/>
          <w:sz w:val="20"/>
          <w:szCs w:val="20"/>
        </w:rPr>
      </w:pPr>
      <w:r w:rsidRPr="00D703DE">
        <w:rPr>
          <w:rFonts w:ascii="Arial" w:hAnsi="Arial" w:cs="Arial"/>
          <w:sz w:val="20"/>
          <w:szCs w:val="20"/>
        </w:rPr>
        <w:t xml:space="preserve">Perfil de Ingreso </w:t>
      </w:r>
    </w:p>
    <w:p w:rsidR="003709FF" w:rsidRPr="00D703DE" w:rsidRDefault="003709FF" w:rsidP="00355DE1">
      <w:pPr>
        <w:pStyle w:val="Sinespaciado"/>
        <w:rPr>
          <w:rFonts w:ascii="Arial" w:hAnsi="Arial" w:cs="Arial"/>
          <w:b/>
          <w:i/>
          <w:sz w:val="20"/>
          <w:szCs w:val="20"/>
        </w:rPr>
      </w:pPr>
    </w:p>
    <w:p w:rsidR="00355DE1" w:rsidRPr="00D703DE" w:rsidRDefault="00355DE1" w:rsidP="003709FF">
      <w:pPr>
        <w:pStyle w:val="Sinespaciado"/>
        <w:ind w:left="426"/>
        <w:rPr>
          <w:rFonts w:ascii="Arial" w:hAnsi="Arial" w:cs="Arial"/>
          <w:sz w:val="20"/>
          <w:szCs w:val="20"/>
        </w:rPr>
      </w:pPr>
      <w:r w:rsidRPr="00D703DE">
        <w:rPr>
          <w:rFonts w:ascii="Arial" w:hAnsi="Arial" w:cs="Arial"/>
          <w:sz w:val="20"/>
          <w:szCs w:val="20"/>
        </w:rPr>
        <w:t xml:space="preserve">Habilidades </w:t>
      </w:r>
    </w:p>
    <w:p w:rsidR="003709FF" w:rsidRPr="00D703DE" w:rsidRDefault="003709FF" w:rsidP="003709FF">
      <w:pPr>
        <w:pStyle w:val="Sinespaciado"/>
        <w:tabs>
          <w:tab w:val="left" w:pos="142"/>
        </w:tabs>
        <w:rPr>
          <w:rFonts w:ascii="Arial" w:hAnsi="Arial" w:cs="Arial"/>
          <w:sz w:val="20"/>
          <w:szCs w:val="20"/>
        </w:rPr>
      </w:pPr>
    </w:p>
    <w:p w:rsidR="00355DE1" w:rsidRPr="005B1FD3" w:rsidRDefault="00355DE1" w:rsidP="003709FF">
      <w:pPr>
        <w:pStyle w:val="Sinespaciado"/>
        <w:numPr>
          <w:ilvl w:val="0"/>
          <w:numId w:val="17"/>
        </w:numPr>
        <w:ind w:left="851" w:hanging="425"/>
        <w:rPr>
          <w:rFonts w:ascii="Arial" w:hAnsi="Arial" w:cs="Arial"/>
          <w:sz w:val="20"/>
          <w:szCs w:val="20"/>
        </w:rPr>
      </w:pPr>
      <w:r w:rsidRPr="005B1FD3">
        <w:rPr>
          <w:rFonts w:ascii="Arial" w:hAnsi="Arial" w:cs="Arial"/>
          <w:sz w:val="20"/>
          <w:szCs w:val="20"/>
        </w:rPr>
        <w:t xml:space="preserve">Ser competente en la lectura y comprensión de textos científicos en español e inglés. </w:t>
      </w:r>
    </w:p>
    <w:p w:rsidR="00355DE1" w:rsidRPr="005B1FD3" w:rsidRDefault="00355DE1" w:rsidP="003709FF">
      <w:pPr>
        <w:pStyle w:val="Sinespaciado"/>
        <w:numPr>
          <w:ilvl w:val="0"/>
          <w:numId w:val="17"/>
        </w:numPr>
        <w:ind w:left="851" w:hanging="425"/>
        <w:rPr>
          <w:rFonts w:ascii="Arial" w:hAnsi="Arial" w:cs="Arial"/>
          <w:sz w:val="20"/>
          <w:szCs w:val="20"/>
        </w:rPr>
      </w:pPr>
      <w:r w:rsidRPr="005B1FD3">
        <w:rPr>
          <w:rFonts w:ascii="Arial" w:hAnsi="Arial" w:cs="Arial"/>
          <w:sz w:val="20"/>
          <w:szCs w:val="20"/>
        </w:rPr>
        <w:t>Utilizar los elementos de informática actuales.</w:t>
      </w:r>
    </w:p>
    <w:p w:rsidR="00355DE1" w:rsidRPr="005B1FD3" w:rsidRDefault="00355DE1" w:rsidP="003709FF">
      <w:pPr>
        <w:pStyle w:val="Sinespaciado"/>
        <w:numPr>
          <w:ilvl w:val="0"/>
          <w:numId w:val="17"/>
        </w:numPr>
        <w:ind w:left="851" w:hanging="425"/>
        <w:rPr>
          <w:rFonts w:ascii="Arial" w:hAnsi="Arial" w:cs="Arial"/>
          <w:sz w:val="20"/>
          <w:szCs w:val="20"/>
        </w:rPr>
      </w:pPr>
      <w:r w:rsidRPr="005B1FD3">
        <w:rPr>
          <w:rFonts w:ascii="Arial" w:hAnsi="Arial" w:cs="Arial"/>
          <w:sz w:val="20"/>
          <w:szCs w:val="20"/>
        </w:rPr>
        <w:t>Utilizar correctamente el microscopio.</w:t>
      </w:r>
    </w:p>
    <w:p w:rsidR="00355DE1" w:rsidRPr="005B1FD3" w:rsidRDefault="00355DE1" w:rsidP="003709FF">
      <w:pPr>
        <w:pStyle w:val="Sinespaciado"/>
        <w:numPr>
          <w:ilvl w:val="0"/>
          <w:numId w:val="17"/>
        </w:numPr>
        <w:ind w:left="851" w:hanging="425"/>
        <w:rPr>
          <w:rFonts w:ascii="Arial" w:hAnsi="Arial" w:cs="Arial"/>
          <w:sz w:val="20"/>
          <w:szCs w:val="20"/>
        </w:rPr>
      </w:pPr>
      <w:r w:rsidRPr="005B1FD3">
        <w:rPr>
          <w:rFonts w:ascii="Arial" w:hAnsi="Arial" w:cs="Arial"/>
          <w:sz w:val="20"/>
          <w:szCs w:val="20"/>
        </w:rPr>
        <w:t>Ser competente en la redacción de textos.</w:t>
      </w:r>
    </w:p>
    <w:p w:rsidR="00355DE1" w:rsidRPr="005B1FD3" w:rsidRDefault="00355DE1" w:rsidP="003709FF">
      <w:pPr>
        <w:pStyle w:val="Sinespaciado"/>
        <w:numPr>
          <w:ilvl w:val="0"/>
          <w:numId w:val="17"/>
        </w:numPr>
        <w:ind w:left="851" w:hanging="425"/>
        <w:rPr>
          <w:rFonts w:ascii="Arial" w:hAnsi="Arial" w:cs="Arial"/>
          <w:sz w:val="20"/>
          <w:szCs w:val="20"/>
        </w:rPr>
      </w:pPr>
      <w:r w:rsidRPr="005B1FD3">
        <w:rPr>
          <w:rFonts w:ascii="Arial" w:hAnsi="Arial" w:cs="Arial"/>
          <w:sz w:val="20"/>
          <w:szCs w:val="20"/>
        </w:rPr>
        <w:t xml:space="preserve">Tener la capacidad de comunicarse verbalmente. </w:t>
      </w:r>
    </w:p>
    <w:p w:rsidR="003709FF" w:rsidRPr="00D703DE" w:rsidRDefault="003709FF" w:rsidP="00355DE1">
      <w:pPr>
        <w:pStyle w:val="Sinespaciado"/>
        <w:ind w:left="142" w:hanging="142"/>
        <w:rPr>
          <w:rFonts w:ascii="Arial" w:hAnsi="Arial" w:cs="Arial"/>
          <w:b/>
          <w:i/>
          <w:sz w:val="20"/>
          <w:szCs w:val="20"/>
        </w:rPr>
      </w:pPr>
    </w:p>
    <w:p w:rsidR="00355DE1" w:rsidRPr="00D703DE" w:rsidRDefault="00355DE1" w:rsidP="00023C41">
      <w:pPr>
        <w:pStyle w:val="Sinespaciado"/>
        <w:ind w:left="426"/>
        <w:rPr>
          <w:rFonts w:ascii="Arial" w:hAnsi="Arial" w:cs="Arial"/>
          <w:sz w:val="20"/>
          <w:szCs w:val="20"/>
        </w:rPr>
      </w:pPr>
      <w:r w:rsidRPr="00D703DE">
        <w:rPr>
          <w:rFonts w:ascii="Arial" w:hAnsi="Arial" w:cs="Arial"/>
          <w:sz w:val="20"/>
          <w:szCs w:val="20"/>
        </w:rPr>
        <w:t>Conocimientos</w:t>
      </w:r>
    </w:p>
    <w:p w:rsidR="003709FF" w:rsidRDefault="003709FF" w:rsidP="003709FF">
      <w:pPr>
        <w:pStyle w:val="Sinespaciado"/>
        <w:rPr>
          <w:rFonts w:ascii="Arial" w:hAnsi="Arial" w:cs="Arial"/>
          <w:sz w:val="20"/>
          <w:szCs w:val="20"/>
        </w:rPr>
      </w:pPr>
    </w:p>
    <w:p w:rsidR="00355DE1" w:rsidRPr="005B1FD3" w:rsidRDefault="00355DE1" w:rsidP="003709FF">
      <w:pPr>
        <w:pStyle w:val="Sinespaciado"/>
        <w:numPr>
          <w:ilvl w:val="0"/>
          <w:numId w:val="18"/>
        </w:numPr>
        <w:ind w:left="851" w:hanging="425"/>
        <w:rPr>
          <w:rFonts w:ascii="Arial" w:hAnsi="Arial" w:cs="Arial"/>
          <w:sz w:val="20"/>
          <w:szCs w:val="20"/>
        </w:rPr>
      </w:pPr>
      <w:r w:rsidRPr="005B1FD3">
        <w:rPr>
          <w:rFonts w:ascii="Arial" w:hAnsi="Arial" w:cs="Arial"/>
          <w:sz w:val="20"/>
          <w:szCs w:val="20"/>
        </w:rPr>
        <w:t xml:space="preserve">Idioma inglés para la traducción y comprensión de textos. </w:t>
      </w:r>
    </w:p>
    <w:p w:rsidR="00355DE1" w:rsidRPr="005B1FD3" w:rsidRDefault="00355DE1" w:rsidP="003709FF">
      <w:pPr>
        <w:pStyle w:val="Sinespaciado"/>
        <w:numPr>
          <w:ilvl w:val="0"/>
          <w:numId w:val="18"/>
        </w:numPr>
        <w:ind w:left="851" w:hanging="425"/>
        <w:rPr>
          <w:rFonts w:ascii="Arial" w:hAnsi="Arial" w:cs="Arial"/>
          <w:sz w:val="20"/>
          <w:szCs w:val="20"/>
        </w:rPr>
      </w:pPr>
      <w:r w:rsidRPr="005B1FD3">
        <w:rPr>
          <w:rFonts w:ascii="Arial" w:hAnsi="Arial" w:cs="Arial"/>
          <w:sz w:val="20"/>
          <w:szCs w:val="20"/>
        </w:rPr>
        <w:t xml:space="preserve">Ciencias básicas relacionadas con Patología y Medicina Bucal. </w:t>
      </w:r>
    </w:p>
    <w:p w:rsidR="00355DE1" w:rsidRPr="005B1FD3" w:rsidRDefault="00355DE1" w:rsidP="003709FF">
      <w:pPr>
        <w:pStyle w:val="Sinespaciado"/>
        <w:numPr>
          <w:ilvl w:val="0"/>
          <w:numId w:val="18"/>
        </w:numPr>
        <w:ind w:left="851" w:hanging="425"/>
        <w:rPr>
          <w:rFonts w:ascii="Arial" w:hAnsi="Arial" w:cs="Arial"/>
          <w:sz w:val="20"/>
          <w:szCs w:val="20"/>
        </w:rPr>
      </w:pPr>
      <w:r w:rsidRPr="005B1FD3">
        <w:rPr>
          <w:rFonts w:ascii="Arial" w:hAnsi="Arial" w:cs="Arial"/>
          <w:sz w:val="20"/>
          <w:szCs w:val="20"/>
        </w:rPr>
        <w:t xml:space="preserve">Método científico y clínico. </w:t>
      </w:r>
    </w:p>
    <w:p w:rsidR="00355DE1" w:rsidRPr="005B1FD3" w:rsidRDefault="00355DE1" w:rsidP="003709FF">
      <w:pPr>
        <w:pStyle w:val="Sinespaciado"/>
        <w:numPr>
          <w:ilvl w:val="0"/>
          <w:numId w:val="18"/>
        </w:numPr>
        <w:ind w:left="851" w:hanging="425"/>
        <w:rPr>
          <w:rFonts w:ascii="Arial" w:hAnsi="Arial" w:cs="Arial"/>
          <w:sz w:val="20"/>
          <w:szCs w:val="20"/>
        </w:rPr>
      </w:pPr>
      <w:r w:rsidRPr="005B1FD3">
        <w:rPr>
          <w:rFonts w:ascii="Arial" w:hAnsi="Arial" w:cs="Arial"/>
          <w:sz w:val="20"/>
          <w:szCs w:val="20"/>
        </w:rPr>
        <w:t xml:space="preserve">Manejo de bases de datos y paquetes computacionales actuales. </w:t>
      </w:r>
    </w:p>
    <w:p w:rsidR="003709FF" w:rsidRDefault="003709FF" w:rsidP="00355DE1">
      <w:pPr>
        <w:pStyle w:val="Sinespaciado"/>
        <w:rPr>
          <w:rFonts w:ascii="Arial" w:hAnsi="Arial" w:cs="Arial"/>
          <w:b/>
          <w:i/>
          <w:sz w:val="20"/>
          <w:szCs w:val="20"/>
        </w:rPr>
      </w:pPr>
    </w:p>
    <w:p w:rsidR="00355DE1" w:rsidRPr="00D703DE" w:rsidRDefault="00355DE1" w:rsidP="00023C41">
      <w:pPr>
        <w:pStyle w:val="Sinespaciado"/>
        <w:ind w:left="426"/>
        <w:rPr>
          <w:rFonts w:ascii="Arial" w:hAnsi="Arial" w:cs="Arial"/>
          <w:sz w:val="20"/>
          <w:szCs w:val="20"/>
        </w:rPr>
      </w:pPr>
      <w:r w:rsidRPr="00D703DE">
        <w:rPr>
          <w:rFonts w:ascii="Arial" w:hAnsi="Arial" w:cs="Arial"/>
          <w:sz w:val="20"/>
          <w:szCs w:val="20"/>
        </w:rPr>
        <w:t>Actitudes y ética profesional</w:t>
      </w:r>
    </w:p>
    <w:p w:rsidR="003709FF" w:rsidRDefault="003709FF" w:rsidP="003709FF">
      <w:pPr>
        <w:pStyle w:val="Sinespaciado"/>
        <w:rPr>
          <w:rFonts w:ascii="Arial" w:hAnsi="Arial" w:cs="Arial"/>
          <w:sz w:val="20"/>
          <w:szCs w:val="20"/>
        </w:rPr>
      </w:pP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Tener sensibilidad social para identificar con claridad las demandas de atención de la población en los diferentes estratos socioeconómicos de su localidad y el país.</w:t>
      </w: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 xml:space="preserve">Actuar con ética profesional en sus actividades en la aplicación del conocimiento. </w:t>
      </w: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 xml:space="preserve">Actuar con juicio crítico frente a la información científica. </w:t>
      </w: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 xml:space="preserve">Poseer flexibilidad y disposición para el trabajo en equipo. </w:t>
      </w: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 xml:space="preserve">Ser autocrítico. </w:t>
      </w: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Poseer el interés de aprender y superarse profesionalmente.</w:t>
      </w:r>
    </w:p>
    <w:p w:rsidR="00355DE1" w:rsidRPr="005B1FD3" w:rsidRDefault="00355DE1" w:rsidP="00355DE1">
      <w:pPr>
        <w:pStyle w:val="Sinespaciado"/>
        <w:rPr>
          <w:rFonts w:ascii="Arial" w:hAnsi="Arial" w:cs="Arial"/>
          <w:sz w:val="20"/>
          <w:szCs w:val="20"/>
        </w:rPr>
      </w:pPr>
    </w:p>
    <w:p w:rsidR="00355DE1" w:rsidRPr="00D703DE" w:rsidRDefault="00355DE1" w:rsidP="00023C41">
      <w:pPr>
        <w:pStyle w:val="Sinespaciado"/>
        <w:ind w:left="426"/>
        <w:rPr>
          <w:rFonts w:ascii="Arial" w:hAnsi="Arial" w:cs="Arial"/>
          <w:strike/>
          <w:sz w:val="20"/>
          <w:szCs w:val="20"/>
        </w:rPr>
      </w:pPr>
      <w:r w:rsidRPr="00D703DE">
        <w:rPr>
          <w:rFonts w:ascii="Arial" w:hAnsi="Arial" w:cs="Arial"/>
          <w:sz w:val="20"/>
          <w:szCs w:val="20"/>
        </w:rPr>
        <w:t xml:space="preserve">Perfil de Egreso </w:t>
      </w:r>
    </w:p>
    <w:p w:rsidR="003709FF" w:rsidRPr="00D703DE" w:rsidRDefault="003709FF" w:rsidP="00355DE1">
      <w:pPr>
        <w:pStyle w:val="Sinespaciado"/>
        <w:ind w:left="142" w:hanging="142"/>
        <w:rPr>
          <w:rFonts w:ascii="Arial" w:hAnsi="Arial" w:cs="Arial"/>
          <w:i/>
          <w:sz w:val="20"/>
          <w:szCs w:val="20"/>
        </w:rPr>
      </w:pPr>
    </w:p>
    <w:p w:rsidR="00355DE1" w:rsidRPr="00D703DE" w:rsidRDefault="00355DE1" w:rsidP="00023C41">
      <w:pPr>
        <w:pStyle w:val="Sinespaciado"/>
        <w:ind w:left="426"/>
        <w:rPr>
          <w:rFonts w:ascii="Arial" w:hAnsi="Arial" w:cs="Arial"/>
          <w:sz w:val="20"/>
          <w:szCs w:val="20"/>
        </w:rPr>
      </w:pPr>
      <w:r w:rsidRPr="00D703DE">
        <w:rPr>
          <w:rFonts w:ascii="Arial" w:hAnsi="Arial" w:cs="Arial"/>
          <w:sz w:val="20"/>
          <w:szCs w:val="20"/>
        </w:rPr>
        <w:t>Habilidades</w:t>
      </w:r>
    </w:p>
    <w:p w:rsidR="003709FF" w:rsidRDefault="003709FF" w:rsidP="003709FF">
      <w:pPr>
        <w:ind w:right="139"/>
        <w:jc w:val="both"/>
        <w:rPr>
          <w:rFonts w:ascii="Arial" w:hAnsi="Arial" w:cs="Arial"/>
        </w:rPr>
      </w:pPr>
    </w:p>
    <w:p w:rsidR="00355DE1" w:rsidRPr="005B1FD3" w:rsidRDefault="00355DE1" w:rsidP="003709FF">
      <w:pPr>
        <w:numPr>
          <w:ilvl w:val="0"/>
          <w:numId w:val="20"/>
        </w:numPr>
        <w:ind w:left="851" w:right="139" w:hanging="425"/>
        <w:jc w:val="both"/>
        <w:rPr>
          <w:rFonts w:ascii="Arial" w:hAnsi="Arial" w:cs="Arial"/>
        </w:rPr>
      </w:pPr>
      <w:r w:rsidRPr="005B1FD3">
        <w:rPr>
          <w:rFonts w:ascii="Arial" w:hAnsi="Arial" w:cs="Arial"/>
        </w:rPr>
        <w:t>Realizar diagnósticos integrales que contemplen los aspectos epidemiológicos, clínicos e histopatológicos de los principales procesos patológicos relacionados con boca e interactuar con especialistas de otros campos de conocimiento.</w:t>
      </w:r>
    </w:p>
    <w:p w:rsidR="00355DE1" w:rsidRPr="005B1FD3" w:rsidRDefault="00355DE1" w:rsidP="003709FF">
      <w:pPr>
        <w:numPr>
          <w:ilvl w:val="0"/>
          <w:numId w:val="20"/>
        </w:numPr>
        <w:ind w:left="851" w:right="139" w:hanging="425"/>
        <w:jc w:val="both"/>
        <w:rPr>
          <w:rFonts w:ascii="Arial" w:hAnsi="Arial" w:cs="Arial"/>
        </w:rPr>
      </w:pPr>
      <w:r w:rsidRPr="005B1FD3">
        <w:rPr>
          <w:rFonts w:ascii="Arial" w:hAnsi="Arial" w:cs="Arial"/>
        </w:rPr>
        <w:t>Planificar y ejecutar eficientemente el tratamiento de las enfermedades que afectan a la región bucal y maxilofacial y derivar a otras especialidades médicas aquellos casos que lo requieran.</w:t>
      </w:r>
    </w:p>
    <w:p w:rsidR="003709FF" w:rsidRDefault="003709FF" w:rsidP="003709FF">
      <w:pPr>
        <w:ind w:right="139"/>
        <w:jc w:val="both"/>
        <w:rPr>
          <w:rFonts w:ascii="Arial" w:hAnsi="Arial" w:cs="Arial"/>
        </w:rPr>
      </w:pPr>
    </w:p>
    <w:p w:rsidR="00355DE1" w:rsidRPr="005B1FD3" w:rsidRDefault="00355DE1" w:rsidP="003709FF">
      <w:pPr>
        <w:numPr>
          <w:ilvl w:val="0"/>
          <w:numId w:val="20"/>
        </w:numPr>
        <w:ind w:left="851" w:right="139" w:hanging="425"/>
        <w:jc w:val="both"/>
        <w:rPr>
          <w:rFonts w:ascii="Arial" w:hAnsi="Arial" w:cs="Arial"/>
        </w:rPr>
      </w:pPr>
      <w:r w:rsidRPr="005B1FD3">
        <w:rPr>
          <w:rFonts w:ascii="Arial" w:hAnsi="Arial" w:cs="Arial"/>
        </w:rPr>
        <w:t>Aplicar las estrategias para la atención adecuada del paciente.</w:t>
      </w:r>
    </w:p>
    <w:p w:rsidR="00355DE1" w:rsidRPr="005B1FD3" w:rsidRDefault="00355DE1" w:rsidP="003709FF">
      <w:pPr>
        <w:pStyle w:val="Sinespaciado"/>
        <w:numPr>
          <w:ilvl w:val="0"/>
          <w:numId w:val="20"/>
        </w:numPr>
        <w:ind w:left="851" w:right="139" w:hanging="425"/>
        <w:jc w:val="both"/>
        <w:rPr>
          <w:rFonts w:ascii="Arial" w:hAnsi="Arial" w:cs="Arial"/>
          <w:sz w:val="20"/>
          <w:szCs w:val="20"/>
        </w:rPr>
      </w:pPr>
      <w:r w:rsidRPr="005B1FD3">
        <w:rPr>
          <w:rFonts w:ascii="Arial" w:hAnsi="Arial" w:cs="Arial"/>
          <w:sz w:val="20"/>
          <w:szCs w:val="20"/>
        </w:rPr>
        <w:t xml:space="preserve">Planificar, diseñar y ejecutar proyectos de investigación en el área de la Patología y la Medicina Bucal.  </w:t>
      </w:r>
    </w:p>
    <w:p w:rsidR="00355DE1" w:rsidRPr="005B1FD3" w:rsidRDefault="00355DE1" w:rsidP="003709FF">
      <w:pPr>
        <w:pStyle w:val="Sinespaciado"/>
        <w:numPr>
          <w:ilvl w:val="0"/>
          <w:numId w:val="20"/>
        </w:numPr>
        <w:ind w:left="851" w:right="139" w:hanging="425"/>
        <w:jc w:val="both"/>
        <w:rPr>
          <w:rFonts w:ascii="Arial" w:hAnsi="Arial" w:cs="Arial"/>
          <w:sz w:val="20"/>
          <w:szCs w:val="20"/>
        </w:rPr>
      </w:pPr>
      <w:r w:rsidRPr="005B1FD3">
        <w:rPr>
          <w:rFonts w:ascii="Arial" w:hAnsi="Arial" w:cs="Arial"/>
          <w:sz w:val="20"/>
          <w:szCs w:val="20"/>
        </w:rPr>
        <w:t xml:space="preserve">Ser capaz de presentar ante la comunidad científica los resultados de investigaciones en el campo de la Patología y Medicina Bucal.  </w:t>
      </w:r>
    </w:p>
    <w:p w:rsidR="00355DE1" w:rsidRPr="005B1FD3" w:rsidRDefault="00355DE1" w:rsidP="003709FF">
      <w:pPr>
        <w:pStyle w:val="Sinespaciado"/>
        <w:numPr>
          <w:ilvl w:val="0"/>
          <w:numId w:val="20"/>
        </w:numPr>
        <w:ind w:left="851" w:right="139" w:hanging="425"/>
        <w:jc w:val="both"/>
        <w:rPr>
          <w:rFonts w:ascii="Arial" w:hAnsi="Arial" w:cs="Arial"/>
          <w:sz w:val="20"/>
          <w:szCs w:val="20"/>
        </w:rPr>
      </w:pPr>
      <w:r w:rsidRPr="005B1FD3">
        <w:rPr>
          <w:rFonts w:ascii="Arial" w:hAnsi="Arial" w:cs="Arial"/>
          <w:sz w:val="20"/>
          <w:szCs w:val="20"/>
        </w:rPr>
        <w:t xml:space="preserve">Tener capacidad para participar en la planeación, organización, operación y evaluación de programas académicos en Patología y Medicina Bucal. </w:t>
      </w:r>
    </w:p>
    <w:p w:rsidR="003709FF" w:rsidRDefault="003709FF" w:rsidP="00355DE1">
      <w:pPr>
        <w:pStyle w:val="Sinespaciado"/>
        <w:ind w:left="142" w:right="139" w:hanging="142"/>
        <w:jc w:val="both"/>
        <w:rPr>
          <w:rFonts w:ascii="Arial" w:hAnsi="Arial" w:cs="Arial"/>
          <w:b/>
          <w:i/>
          <w:sz w:val="20"/>
          <w:szCs w:val="20"/>
        </w:rPr>
      </w:pPr>
    </w:p>
    <w:p w:rsidR="00355DE1" w:rsidRPr="00D703DE" w:rsidRDefault="00355DE1" w:rsidP="00023C41">
      <w:pPr>
        <w:pStyle w:val="Sinespaciado"/>
        <w:ind w:left="426" w:right="139"/>
        <w:jc w:val="both"/>
        <w:rPr>
          <w:rFonts w:ascii="Arial" w:hAnsi="Arial" w:cs="Arial"/>
          <w:sz w:val="20"/>
          <w:szCs w:val="20"/>
        </w:rPr>
      </w:pPr>
      <w:r w:rsidRPr="00D703DE">
        <w:rPr>
          <w:rFonts w:ascii="Arial" w:hAnsi="Arial" w:cs="Arial"/>
          <w:sz w:val="20"/>
          <w:szCs w:val="20"/>
        </w:rPr>
        <w:t>Conocimientos</w:t>
      </w:r>
    </w:p>
    <w:p w:rsidR="003709FF" w:rsidRDefault="003709FF" w:rsidP="003709FF">
      <w:pPr>
        <w:ind w:right="139"/>
        <w:jc w:val="both"/>
        <w:rPr>
          <w:rFonts w:ascii="Arial" w:hAnsi="Arial" w:cs="Arial"/>
        </w:rPr>
      </w:pPr>
    </w:p>
    <w:p w:rsidR="00355DE1" w:rsidRPr="005B1FD3" w:rsidRDefault="00355DE1" w:rsidP="003709FF">
      <w:pPr>
        <w:numPr>
          <w:ilvl w:val="0"/>
          <w:numId w:val="21"/>
        </w:numPr>
        <w:ind w:left="851" w:right="139" w:hanging="425"/>
        <w:jc w:val="both"/>
        <w:rPr>
          <w:rFonts w:ascii="Arial" w:hAnsi="Arial" w:cs="Arial"/>
        </w:rPr>
      </w:pPr>
      <w:r w:rsidRPr="005B1FD3">
        <w:rPr>
          <w:rFonts w:ascii="Arial" w:hAnsi="Arial" w:cs="Arial"/>
        </w:rPr>
        <w:t>Patología, Medicina Bucal y ciencias afines (Histología, Embriología, Imagenología, Anatomía, Epidemiología, Farmacología, Terapéutica, Fisiología y Técnicas quirúrgicas) que permitan realizar un diagnóstico integral y tratamiento adecuado y oportuno.</w:t>
      </w:r>
    </w:p>
    <w:p w:rsidR="00355DE1" w:rsidRPr="005B1FD3" w:rsidRDefault="00355DE1" w:rsidP="003709FF">
      <w:pPr>
        <w:numPr>
          <w:ilvl w:val="0"/>
          <w:numId w:val="21"/>
        </w:numPr>
        <w:ind w:left="851" w:right="139" w:hanging="425"/>
        <w:jc w:val="both"/>
        <w:rPr>
          <w:rFonts w:ascii="Arial" w:hAnsi="Arial" w:cs="Arial"/>
        </w:rPr>
      </w:pPr>
      <w:r w:rsidRPr="005B1FD3">
        <w:rPr>
          <w:rFonts w:ascii="Arial" w:hAnsi="Arial" w:cs="Arial"/>
        </w:rPr>
        <w:t>Método científico.</w:t>
      </w:r>
    </w:p>
    <w:p w:rsidR="00355DE1" w:rsidRPr="005B1FD3" w:rsidRDefault="00355DE1" w:rsidP="003709FF">
      <w:pPr>
        <w:numPr>
          <w:ilvl w:val="0"/>
          <w:numId w:val="21"/>
        </w:numPr>
        <w:ind w:left="851" w:right="139" w:hanging="425"/>
        <w:jc w:val="both"/>
        <w:rPr>
          <w:rFonts w:ascii="Arial" w:hAnsi="Arial" w:cs="Arial"/>
        </w:rPr>
      </w:pPr>
      <w:r w:rsidRPr="005B1FD3">
        <w:rPr>
          <w:rFonts w:ascii="Arial" w:hAnsi="Arial" w:cs="Arial"/>
        </w:rPr>
        <w:t>Método epidemiológico.</w:t>
      </w:r>
    </w:p>
    <w:p w:rsidR="00355DE1" w:rsidRPr="005B1FD3" w:rsidRDefault="00355DE1" w:rsidP="003709FF">
      <w:pPr>
        <w:numPr>
          <w:ilvl w:val="0"/>
          <w:numId w:val="21"/>
        </w:numPr>
        <w:ind w:left="851" w:right="139" w:hanging="425"/>
        <w:jc w:val="both"/>
        <w:rPr>
          <w:rFonts w:ascii="Arial" w:hAnsi="Arial" w:cs="Arial"/>
        </w:rPr>
      </w:pPr>
      <w:r w:rsidRPr="005B1FD3">
        <w:rPr>
          <w:rFonts w:ascii="Arial" w:hAnsi="Arial" w:cs="Arial"/>
        </w:rPr>
        <w:t xml:space="preserve">Método clínico. </w:t>
      </w:r>
    </w:p>
    <w:p w:rsidR="00355DE1" w:rsidRPr="005B1FD3" w:rsidRDefault="00355DE1" w:rsidP="003709FF">
      <w:pPr>
        <w:numPr>
          <w:ilvl w:val="0"/>
          <w:numId w:val="21"/>
        </w:numPr>
        <w:ind w:left="851" w:right="139" w:hanging="425"/>
        <w:jc w:val="both"/>
        <w:rPr>
          <w:rFonts w:ascii="Arial" w:hAnsi="Arial" w:cs="Arial"/>
        </w:rPr>
      </w:pPr>
      <w:r w:rsidRPr="005B1FD3">
        <w:rPr>
          <w:rFonts w:ascii="Arial" w:hAnsi="Arial" w:cs="Arial"/>
        </w:rPr>
        <w:t>Bioética.</w:t>
      </w:r>
    </w:p>
    <w:p w:rsidR="00355DE1" w:rsidRPr="005B1FD3" w:rsidRDefault="00355DE1" w:rsidP="003709FF">
      <w:pPr>
        <w:pStyle w:val="Sinespaciado"/>
        <w:numPr>
          <w:ilvl w:val="0"/>
          <w:numId w:val="21"/>
        </w:numPr>
        <w:ind w:left="851" w:right="139" w:hanging="425"/>
        <w:jc w:val="both"/>
        <w:rPr>
          <w:rFonts w:ascii="Arial" w:hAnsi="Arial" w:cs="Arial"/>
          <w:sz w:val="20"/>
          <w:szCs w:val="20"/>
        </w:rPr>
      </w:pPr>
      <w:r w:rsidRPr="005B1FD3">
        <w:rPr>
          <w:rFonts w:ascii="Arial" w:hAnsi="Arial" w:cs="Arial"/>
          <w:sz w:val="20"/>
          <w:szCs w:val="20"/>
        </w:rPr>
        <w:t xml:space="preserve">Proyectos de investigación actualizados en Patología y Medicina Bucal (Histología, Embriología, Inmunología, Farmacología, Fisiología, Genética, Biología Molecular, Bioestadística y Bioética). </w:t>
      </w:r>
    </w:p>
    <w:p w:rsidR="00355DE1" w:rsidRPr="005B1FD3" w:rsidRDefault="00355DE1" w:rsidP="003709FF">
      <w:pPr>
        <w:pStyle w:val="Sinespaciado"/>
        <w:numPr>
          <w:ilvl w:val="0"/>
          <w:numId w:val="21"/>
        </w:numPr>
        <w:ind w:left="851" w:right="139" w:hanging="425"/>
        <w:jc w:val="both"/>
        <w:rPr>
          <w:rFonts w:ascii="Arial" w:hAnsi="Arial" w:cs="Arial"/>
          <w:sz w:val="20"/>
          <w:szCs w:val="20"/>
        </w:rPr>
      </w:pPr>
      <w:r w:rsidRPr="005B1FD3">
        <w:rPr>
          <w:rFonts w:ascii="Arial" w:hAnsi="Arial" w:cs="Arial"/>
          <w:sz w:val="20"/>
          <w:szCs w:val="20"/>
        </w:rPr>
        <w:t>Evaluación de modelos educativos (Teorías de la educación. Técnicas y herramientas pedagógicas).</w:t>
      </w:r>
    </w:p>
    <w:p w:rsidR="00D703DE" w:rsidRDefault="00D703DE" w:rsidP="00D703DE">
      <w:pPr>
        <w:pStyle w:val="Sinespaciado"/>
        <w:ind w:right="139"/>
        <w:jc w:val="both"/>
        <w:rPr>
          <w:rFonts w:ascii="Arial" w:hAnsi="Arial" w:cs="Arial"/>
          <w:sz w:val="20"/>
          <w:szCs w:val="20"/>
        </w:rPr>
      </w:pPr>
    </w:p>
    <w:p w:rsidR="00355DE1" w:rsidRPr="00D703DE" w:rsidRDefault="00355DE1" w:rsidP="00023C41">
      <w:pPr>
        <w:pStyle w:val="Sinespaciado"/>
        <w:ind w:left="426" w:right="139"/>
        <w:jc w:val="both"/>
        <w:rPr>
          <w:rFonts w:ascii="Arial" w:hAnsi="Arial" w:cs="Arial"/>
          <w:sz w:val="20"/>
          <w:szCs w:val="20"/>
        </w:rPr>
      </w:pPr>
      <w:r w:rsidRPr="00D703DE">
        <w:rPr>
          <w:rFonts w:ascii="Arial" w:hAnsi="Arial" w:cs="Arial"/>
          <w:sz w:val="20"/>
          <w:szCs w:val="20"/>
        </w:rPr>
        <w:t>Actitudes y ética profesional</w:t>
      </w:r>
    </w:p>
    <w:p w:rsidR="003709FF" w:rsidRPr="00D703DE" w:rsidRDefault="003709FF" w:rsidP="003709FF">
      <w:pPr>
        <w:ind w:right="139"/>
        <w:jc w:val="both"/>
        <w:rPr>
          <w:rFonts w:ascii="Arial" w:hAnsi="Arial" w:cs="Arial"/>
        </w:rPr>
      </w:pPr>
    </w:p>
    <w:p w:rsidR="00355DE1" w:rsidRPr="005B1FD3" w:rsidRDefault="00355DE1" w:rsidP="00194BB9">
      <w:pPr>
        <w:numPr>
          <w:ilvl w:val="0"/>
          <w:numId w:val="21"/>
        </w:numPr>
        <w:ind w:right="139" w:hanging="436"/>
        <w:jc w:val="both"/>
        <w:rPr>
          <w:rFonts w:ascii="Arial" w:hAnsi="Arial" w:cs="Arial"/>
        </w:rPr>
      </w:pPr>
      <w:r w:rsidRPr="005B1FD3">
        <w:rPr>
          <w:rFonts w:ascii="Arial" w:hAnsi="Arial" w:cs="Arial"/>
        </w:rPr>
        <w:t>Tener sensibilidad social para identificar con claridad las demandas de atención de la población en los diferentes estratos socioeconómicos de su localidad y el país respondiendo a ella con calidad profesional.</w:t>
      </w:r>
    </w:p>
    <w:p w:rsidR="00355DE1" w:rsidRPr="005B1FD3" w:rsidRDefault="00355DE1" w:rsidP="00194BB9">
      <w:pPr>
        <w:numPr>
          <w:ilvl w:val="0"/>
          <w:numId w:val="21"/>
        </w:numPr>
        <w:ind w:right="139" w:hanging="436"/>
        <w:jc w:val="both"/>
        <w:rPr>
          <w:rFonts w:ascii="Arial" w:hAnsi="Arial" w:cs="Arial"/>
        </w:rPr>
      </w:pPr>
      <w:r w:rsidRPr="005B1FD3">
        <w:rPr>
          <w:rFonts w:ascii="Arial" w:hAnsi="Arial" w:cs="Arial"/>
        </w:rPr>
        <w:t>Actuar con ética profesional en sus actividades en la aplicación del conocimiento.</w:t>
      </w:r>
    </w:p>
    <w:p w:rsidR="00355DE1" w:rsidRPr="005B1FD3" w:rsidRDefault="00355DE1" w:rsidP="00194BB9">
      <w:pPr>
        <w:numPr>
          <w:ilvl w:val="0"/>
          <w:numId w:val="21"/>
        </w:numPr>
        <w:ind w:right="139" w:hanging="436"/>
        <w:jc w:val="both"/>
        <w:rPr>
          <w:rFonts w:ascii="Arial" w:hAnsi="Arial" w:cs="Arial"/>
        </w:rPr>
      </w:pPr>
      <w:r w:rsidRPr="005B1FD3">
        <w:rPr>
          <w:rFonts w:ascii="Arial" w:hAnsi="Arial" w:cs="Arial"/>
        </w:rPr>
        <w:t xml:space="preserve">Reconocer el límite de sus conocimientos y habilidades y ser responsable de su actualización constante y del perfeccionamiento de las competencias propias de su ejercicio profesional. </w:t>
      </w:r>
    </w:p>
    <w:p w:rsidR="00355DE1" w:rsidRPr="005B1FD3" w:rsidRDefault="00355DE1" w:rsidP="00194BB9">
      <w:pPr>
        <w:pStyle w:val="Sinespaciado"/>
        <w:numPr>
          <w:ilvl w:val="0"/>
          <w:numId w:val="21"/>
        </w:numPr>
        <w:ind w:right="139" w:hanging="436"/>
        <w:jc w:val="both"/>
        <w:rPr>
          <w:rFonts w:ascii="Arial" w:hAnsi="Arial" w:cs="Arial"/>
          <w:sz w:val="20"/>
          <w:szCs w:val="20"/>
        </w:rPr>
      </w:pPr>
      <w:r w:rsidRPr="005B1FD3">
        <w:rPr>
          <w:rFonts w:ascii="Arial" w:hAnsi="Arial" w:cs="Arial"/>
          <w:sz w:val="20"/>
          <w:szCs w:val="20"/>
        </w:rPr>
        <w:t>Tener respeto por la naturaleza y los seres humanos que interactúan con él, sin importar el nivel socioeconómico y cultural, nacionalidad, origen, raza, creencias religiosas, edad o género, respetando en todo momento la dignidad y derecho de la persona.</w:t>
      </w:r>
    </w:p>
    <w:p w:rsidR="00355DE1" w:rsidRPr="005B1FD3" w:rsidRDefault="00355DE1" w:rsidP="00194BB9">
      <w:pPr>
        <w:pStyle w:val="Sinespaciado"/>
        <w:numPr>
          <w:ilvl w:val="0"/>
          <w:numId w:val="21"/>
        </w:numPr>
        <w:ind w:right="139" w:hanging="436"/>
        <w:jc w:val="both"/>
        <w:rPr>
          <w:rFonts w:ascii="Arial" w:hAnsi="Arial" w:cs="Arial"/>
          <w:sz w:val="20"/>
          <w:szCs w:val="20"/>
        </w:rPr>
      </w:pPr>
      <w:r w:rsidRPr="005B1FD3">
        <w:rPr>
          <w:rFonts w:ascii="Arial" w:hAnsi="Arial" w:cs="Arial"/>
          <w:sz w:val="20"/>
          <w:szCs w:val="20"/>
        </w:rPr>
        <w:t>Actuar con juicio crítico frente a la información científica.</w:t>
      </w:r>
    </w:p>
    <w:p w:rsidR="00355DE1" w:rsidRPr="005B1FD3" w:rsidRDefault="00355DE1" w:rsidP="00194BB9">
      <w:pPr>
        <w:pStyle w:val="Sinespaciado"/>
        <w:numPr>
          <w:ilvl w:val="0"/>
          <w:numId w:val="21"/>
        </w:numPr>
        <w:ind w:right="139" w:hanging="436"/>
        <w:jc w:val="both"/>
        <w:rPr>
          <w:rFonts w:ascii="Arial" w:hAnsi="Arial" w:cs="Arial"/>
          <w:sz w:val="20"/>
          <w:szCs w:val="20"/>
        </w:rPr>
      </w:pPr>
      <w:r w:rsidRPr="005B1FD3">
        <w:rPr>
          <w:rFonts w:ascii="Arial" w:hAnsi="Arial" w:cs="Arial"/>
          <w:sz w:val="20"/>
          <w:szCs w:val="20"/>
        </w:rPr>
        <w:t>Poseer flexibilidad y disposición para el trabajo en equipo.</w:t>
      </w:r>
    </w:p>
    <w:p w:rsidR="00355DE1" w:rsidRPr="005B1FD3" w:rsidRDefault="00355DE1" w:rsidP="00194BB9">
      <w:pPr>
        <w:pStyle w:val="Sinespaciado"/>
        <w:numPr>
          <w:ilvl w:val="0"/>
          <w:numId w:val="21"/>
        </w:numPr>
        <w:ind w:right="139" w:hanging="436"/>
        <w:jc w:val="both"/>
        <w:rPr>
          <w:rFonts w:ascii="Arial" w:hAnsi="Arial" w:cs="Arial"/>
          <w:sz w:val="20"/>
          <w:szCs w:val="20"/>
        </w:rPr>
      </w:pPr>
      <w:r w:rsidRPr="005B1FD3">
        <w:rPr>
          <w:rFonts w:ascii="Arial" w:hAnsi="Arial" w:cs="Arial"/>
          <w:sz w:val="20"/>
          <w:szCs w:val="20"/>
        </w:rPr>
        <w:t>Ser responsable.</w:t>
      </w:r>
    </w:p>
    <w:p w:rsidR="00355DE1" w:rsidRPr="005B1FD3" w:rsidRDefault="00355DE1" w:rsidP="00194BB9">
      <w:pPr>
        <w:pStyle w:val="Sinespaciado"/>
        <w:numPr>
          <w:ilvl w:val="0"/>
          <w:numId w:val="21"/>
        </w:numPr>
        <w:ind w:right="139" w:hanging="436"/>
        <w:jc w:val="both"/>
        <w:rPr>
          <w:rFonts w:ascii="Arial" w:hAnsi="Arial" w:cs="Arial"/>
          <w:sz w:val="20"/>
          <w:szCs w:val="20"/>
        </w:rPr>
      </w:pPr>
      <w:r w:rsidRPr="005B1FD3">
        <w:rPr>
          <w:rFonts w:ascii="Arial" w:hAnsi="Arial" w:cs="Arial"/>
          <w:sz w:val="20"/>
          <w:szCs w:val="20"/>
        </w:rPr>
        <w:t>Promover y participar en los avances científicos, tecnológicos, académicos y profesionales.</w:t>
      </w:r>
    </w:p>
    <w:p w:rsidR="00355DE1" w:rsidRDefault="00355DE1" w:rsidP="00355DE1">
      <w:pPr>
        <w:pStyle w:val="Sinespaciado"/>
        <w:ind w:right="139"/>
        <w:jc w:val="both"/>
        <w:rPr>
          <w:rFonts w:ascii="Arial" w:hAnsi="Arial" w:cs="Arial"/>
          <w:b/>
          <w:sz w:val="20"/>
          <w:szCs w:val="20"/>
        </w:rPr>
      </w:pPr>
    </w:p>
    <w:p w:rsidR="00D703DE" w:rsidRDefault="00D703DE" w:rsidP="00355DE1">
      <w:pPr>
        <w:pStyle w:val="Sinespaciado"/>
        <w:ind w:right="139"/>
        <w:jc w:val="both"/>
        <w:rPr>
          <w:rFonts w:ascii="Arial" w:hAnsi="Arial" w:cs="Arial"/>
          <w:b/>
          <w:sz w:val="20"/>
          <w:szCs w:val="20"/>
        </w:rPr>
      </w:pPr>
    </w:p>
    <w:p w:rsidR="00D703DE" w:rsidRDefault="00D703DE" w:rsidP="00355DE1">
      <w:pPr>
        <w:pStyle w:val="Sinespaciado"/>
        <w:ind w:right="139"/>
        <w:jc w:val="both"/>
        <w:rPr>
          <w:rFonts w:ascii="Arial" w:hAnsi="Arial" w:cs="Arial"/>
          <w:b/>
          <w:sz w:val="20"/>
          <w:szCs w:val="20"/>
        </w:rPr>
      </w:pPr>
    </w:p>
    <w:p w:rsidR="00D703DE" w:rsidRDefault="00D703DE" w:rsidP="00355DE1">
      <w:pPr>
        <w:pStyle w:val="Sinespaciado"/>
        <w:ind w:right="139"/>
        <w:jc w:val="both"/>
        <w:rPr>
          <w:rFonts w:ascii="Arial" w:hAnsi="Arial" w:cs="Arial"/>
          <w:b/>
          <w:sz w:val="20"/>
          <w:szCs w:val="20"/>
        </w:rPr>
      </w:pPr>
    </w:p>
    <w:p w:rsidR="00D703DE" w:rsidRDefault="00D703DE" w:rsidP="00355DE1">
      <w:pPr>
        <w:pStyle w:val="Sinespaciado"/>
        <w:ind w:right="139"/>
        <w:jc w:val="both"/>
        <w:rPr>
          <w:rFonts w:ascii="Arial" w:hAnsi="Arial" w:cs="Arial"/>
          <w:b/>
          <w:sz w:val="20"/>
          <w:szCs w:val="20"/>
        </w:rPr>
      </w:pPr>
    </w:p>
    <w:p w:rsidR="00D703DE" w:rsidRDefault="00D703DE" w:rsidP="00355DE1">
      <w:pPr>
        <w:pStyle w:val="Sinespaciado"/>
        <w:ind w:right="139"/>
        <w:jc w:val="both"/>
        <w:rPr>
          <w:rFonts w:ascii="Arial" w:hAnsi="Arial" w:cs="Arial"/>
          <w:b/>
          <w:sz w:val="20"/>
          <w:szCs w:val="20"/>
        </w:rPr>
      </w:pPr>
    </w:p>
    <w:p w:rsidR="003709FF" w:rsidRPr="005B1FD3" w:rsidRDefault="003709FF" w:rsidP="00355DE1">
      <w:pPr>
        <w:pStyle w:val="Sinespaciado"/>
        <w:ind w:right="139"/>
        <w:jc w:val="both"/>
        <w:rPr>
          <w:rFonts w:ascii="Arial" w:hAnsi="Arial" w:cs="Arial"/>
          <w:b/>
          <w:sz w:val="20"/>
          <w:szCs w:val="20"/>
        </w:rPr>
      </w:pP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t>ANTECEDENTES ACADÉMICOS NECESARIOS.</w:t>
      </w:r>
    </w:p>
    <w:p w:rsidR="003709FF" w:rsidRPr="00080DF7" w:rsidRDefault="003709FF" w:rsidP="00355DE1">
      <w:pPr>
        <w:pStyle w:val="Sinespaciado"/>
        <w:rPr>
          <w:rFonts w:ascii="Arial" w:hAnsi="Arial" w:cs="Arial"/>
          <w:b/>
          <w:bCs/>
          <w:sz w:val="16"/>
          <w:szCs w:val="20"/>
        </w:rPr>
      </w:pPr>
    </w:p>
    <w:p w:rsidR="00355DE1" w:rsidRPr="00D703DE" w:rsidRDefault="00355DE1" w:rsidP="00023C41">
      <w:pPr>
        <w:pStyle w:val="Sinespaciado"/>
        <w:ind w:left="426"/>
        <w:rPr>
          <w:rFonts w:ascii="Arial" w:hAnsi="Arial" w:cs="Arial"/>
          <w:bCs/>
          <w:sz w:val="20"/>
          <w:szCs w:val="20"/>
        </w:rPr>
      </w:pPr>
      <w:r w:rsidRPr="00D703DE">
        <w:rPr>
          <w:rFonts w:ascii="Arial" w:hAnsi="Arial" w:cs="Arial"/>
          <w:bCs/>
          <w:sz w:val="20"/>
          <w:szCs w:val="20"/>
        </w:rPr>
        <w:t>Requisitos de Ingreso</w:t>
      </w:r>
    </w:p>
    <w:p w:rsidR="003709FF" w:rsidRPr="00080DF7" w:rsidRDefault="003709FF" w:rsidP="003709FF">
      <w:pPr>
        <w:pStyle w:val="Sinespaciado"/>
        <w:jc w:val="both"/>
        <w:rPr>
          <w:rFonts w:ascii="Arial" w:hAnsi="Arial" w:cs="Arial"/>
          <w:sz w:val="18"/>
          <w:szCs w:val="20"/>
          <w:lang w:val="pt-BR"/>
        </w:rPr>
      </w:pPr>
    </w:p>
    <w:p w:rsidR="00355DE1" w:rsidRPr="005B1FD3" w:rsidRDefault="00355DE1" w:rsidP="003709FF">
      <w:pPr>
        <w:pStyle w:val="Sinespaciado"/>
        <w:numPr>
          <w:ilvl w:val="0"/>
          <w:numId w:val="24"/>
        </w:numPr>
        <w:ind w:left="851" w:hanging="425"/>
        <w:jc w:val="both"/>
        <w:rPr>
          <w:rFonts w:ascii="Arial" w:hAnsi="Arial" w:cs="Arial"/>
          <w:sz w:val="20"/>
          <w:szCs w:val="20"/>
          <w:lang w:val="pt-BR"/>
        </w:rPr>
      </w:pPr>
      <w:r w:rsidRPr="003652F5">
        <w:rPr>
          <w:rFonts w:ascii="Arial" w:hAnsi="Arial" w:cs="Arial"/>
          <w:sz w:val="20"/>
          <w:szCs w:val="20"/>
        </w:rPr>
        <w:t>Título de</w:t>
      </w:r>
      <w:r w:rsidRPr="00B25DAF">
        <w:rPr>
          <w:rFonts w:ascii="Arial" w:hAnsi="Arial" w:cs="Arial"/>
          <w:sz w:val="20"/>
          <w:szCs w:val="20"/>
        </w:rPr>
        <w:t xml:space="preserve"> Cirujano</w:t>
      </w:r>
      <w:r w:rsidRPr="003652F5">
        <w:rPr>
          <w:rFonts w:ascii="Arial" w:hAnsi="Arial" w:cs="Arial"/>
          <w:sz w:val="20"/>
          <w:szCs w:val="20"/>
        </w:rPr>
        <w:t xml:space="preserve"> Dentista, Médico </w:t>
      </w:r>
      <w:r w:rsidRPr="00B25DAF">
        <w:rPr>
          <w:rFonts w:ascii="Arial" w:hAnsi="Arial" w:cs="Arial"/>
          <w:sz w:val="20"/>
          <w:szCs w:val="20"/>
        </w:rPr>
        <w:t>Cirujano</w:t>
      </w:r>
      <w:r w:rsidRPr="003652F5">
        <w:rPr>
          <w:rFonts w:ascii="Arial" w:hAnsi="Arial" w:cs="Arial"/>
          <w:sz w:val="20"/>
          <w:szCs w:val="20"/>
        </w:rPr>
        <w:t>, o equivalentes a</w:t>
      </w:r>
      <w:r w:rsidRPr="00B25DAF">
        <w:rPr>
          <w:rFonts w:ascii="Arial" w:hAnsi="Arial" w:cs="Arial"/>
          <w:sz w:val="20"/>
          <w:szCs w:val="20"/>
        </w:rPr>
        <w:t xml:space="preserve"> juicio</w:t>
      </w:r>
      <w:r w:rsidRPr="003652F5">
        <w:rPr>
          <w:rFonts w:ascii="Arial" w:hAnsi="Arial" w:cs="Arial"/>
          <w:sz w:val="20"/>
          <w:szCs w:val="20"/>
        </w:rPr>
        <w:t xml:space="preserve"> de la</w:t>
      </w:r>
      <w:r w:rsidRPr="00B25DAF">
        <w:rPr>
          <w:rFonts w:ascii="Arial" w:hAnsi="Arial" w:cs="Arial"/>
          <w:sz w:val="20"/>
          <w:szCs w:val="20"/>
        </w:rPr>
        <w:t xml:space="preserve"> Comisión</w:t>
      </w:r>
      <w:r w:rsidRPr="003652F5">
        <w:rPr>
          <w:rFonts w:ascii="Arial" w:hAnsi="Arial" w:cs="Arial"/>
          <w:sz w:val="20"/>
          <w:szCs w:val="20"/>
        </w:rPr>
        <w:t xml:space="preserve"> Académica,</w:t>
      </w:r>
      <w:r w:rsidRPr="00B25DAF">
        <w:rPr>
          <w:rFonts w:ascii="Arial" w:hAnsi="Arial" w:cs="Arial"/>
          <w:sz w:val="20"/>
          <w:szCs w:val="20"/>
        </w:rPr>
        <w:t xml:space="preserve"> con promedio</w:t>
      </w:r>
      <w:r w:rsidRPr="003652F5">
        <w:rPr>
          <w:rFonts w:ascii="Arial" w:hAnsi="Arial" w:cs="Arial"/>
          <w:sz w:val="20"/>
          <w:szCs w:val="20"/>
        </w:rPr>
        <w:t xml:space="preserve"> mínimo de 8.0 (</w:t>
      </w:r>
      <w:r w:rsidRPr="00023C41">
        <w:rPr>
          <w:rFonts w:ascii="Arial" w:hAnsi="Arial" w:cs="Arial"/>
          <w:sz w:val="20"/>
          <w:szCs w:val="20"/>
        </w:rPr>
        <w:t>ocho</w:t>
      </w:r>
      <w:r w:rsidRPr="003652F5">
        <w:rPr>
          <w:rFonts w:ascii="Arial" w:hAnsi="Arial" w:cs="Arial"/>
          <w:sz w:val="20"/>
          <w:szCs w:val="20"/>
        </w:rPr>
        <w:t>).</w:t>
      </w:r>
    </w:p>
    <w:p w:rsidR="003709FF" w:rsidRPr="00080DF7" w:rsidRDefault="003709FF" w:rsidP="003709FF">
      <w:pPr>
        <w:pStyle w:val="Sinespaciado"/>
        <w:jc w:val="both"/>
        <w:rPr>
          <w:rFonts w:ascii="Arial" w:hAnsi="Arial" w:cs="Arial"/>
          <w:sz w:val="16"/>
          <w:szCs w:val="20"/>
        </w:rPr>
      </w:pPr>
    </w:p>
    <w:p w:rsidR="00355DE1" w:rsidRPr="005B1FD3" w:rsidRDefault="00355DE1" w:rsidP="00023C41">
      <w:pPr>
        <w:pStyle w:val="Sinespaciado"/>
        <w:numPr>
          <w:ilvl w:val="0"/>
          <w:numId w:val="24"/>
        </w:numPr>
        <w:ind w:left="851" w:hanging="425"/>
        <w:jc w:val="both"/>
        <w:rPr>
          <w:rFonts w:ascii="Arial" w:hAnsi="Arial" w:cs="Arial"/>
          <w:sz w:val="20"/>
          <w:szCs w:val="20"/>
        </w:rPr>
      </w:pPr>
      <w:r w:rsidRPr="005B1FD3">
        <w:rPr>
          <w:rFonts w:ascii="Arial" w:hAnsi="Arial" w:cs="Arial"/>
          <w:sz w:val="20"/>
          <w:szCs w:val="20"/>
        </w:rPr>
        <w:t>Constancia de lectura y comprensión de textos en idioma inglés avalada por el Taller de Lenguas Extranjeras de la Universidad Autónoma Metropolitana, Unidad Xochimilco. Los aspirantes extranjeros cuya lengua materna no sea el español, deberán demostrar además el dominio del idioma español.</w:t>
      </w:r>
    </w:p>
    <w:p w:rsidR="003709FF" w:rsidRPr="00080DF7" w:rsidRDefault="003709FF" w:rsidP="003709FF">
      <w:pPr>
        <w:pStyle w:val="Sinespaciado"/>
        <w:rPr>
          <w:rFonts w:ascii="Arial" w:hAnsi="Arial" w:cs="Arial"/>
          <w:sz w:val="16"/>
          <w:szCs w:val="20"/>
        </w:rPr>
      </w:pPr>
    </w:p>
    <w:p w:rsidR="00355DE1" w:rsidRPr="005B1FD3" w:rsidRDefault="00355DE1" w:rsidP="00023C41">
      <w:pPr>
        <w:pStyle w:val="Sinespaciado"/>
        <w:numPr>
          <w:ilvl w:val="0"/>
          <w:numId w:val="24"/>
        </w:numPr>
        <w:ind w:left="851" w:hanging="425"/>
        <w:rPr>
          <w:rFonts w:ascii="Arial" w:hAnsi="Arial" w:cs="Arial"/>
          <w:sz w:val="20"/>
          <w:szCs w:val="20"/>
        </w:rPr>
      </w:pPr>
      <w:r w:rsidRPr="005B1FD3">
        <w:rPr>
          <w:rFonts w:ascii="Arial" w:hAnsi="Arial" w:cs="Arial"/>
          <w:sz w:val="20"/>
          <w:szCs w:val="20"/>
        </w:rPr>
        <w:t>Tener una entrevista con la Comisión Académica.</w:t>
      </w:r>
    </w:p>
    <w:p w:rsidR="003709FF" w:rsidRPr="00080DF7" w:rsidRDefault="003709FF" w:rsidP="003709FF">
      <w:pPr>
        <w:pStyle w:val="Sinespaciado"/>
        <w:rPr>
          <w:rFonts w:ascii="Arial" w:hAnsi="Arial" w:cs="Arial"/>
          <w:sz w:val="16"/>
          <w:szCs w:val="20"/>
        </w:rPr>
      </w:pPr>
    </w:p>
    <w:p w:rsidR="00355DE1" w:rsidRPr="005B1FD3" w:rsidRDefault="00355DE1" w:rsidP="00023C41">
      <w:pPr>
        <w:pStyle w:val="Sinespaciado"/>
        <w:numPr>
          <w:ilvl w:val="0"/>
          <w:numId w:val="24"/>
        </w:numPr>
        <w:ind w:left="851" w:hanging="425"/>
        <w:rPr>
          <w:rFonts w:ascii="Arial" w:hAnsi="Arial" w:cs="Arial"/>
          <w:sz w:val="20"/>
          <w:szCs w:val="20"/>
        </w:rPr>
      </w:pPr>
      <w:r w:rsidRPr="005B1FD3">
        <w:rPr>
          <w:rFonts w:ascii="Arial" w:hAnsi="Arial" w:cs="Arial"/>
          <w:sz w:val="20"/>
          <w:szCs w:val="20"/>
        </w:rPr>
        <w:t>Aprobar las evaluaciones que determine la Comisión Académica en la convocatoria respectiva.</w:t>
      </w:r>
    </w:p>
    <w:p w:rsidR="003709FF" w:rsidRPr="00080DF7" w:rsidRDefault="003709FF" w:rsidP="003709FF">
      <w:pPr>
        <w:pStyle w:val="Sinespaciado"/>
        <w:jc w:val="both"/>
        <w:rPr>
          <w:rFonts w:ascii="Arial" w:hAnsi="Arial" w:cs="Arial"/>
          <w:sz w:val="16"/>
          <w:szCs w:val="20"/>
        </w:rPr>
      </w:pPr>
    </w:p>
    <w:p w:rsidR="00355DE1" w:rsidRPr="005B1FD3" w:rsidRDefault="00355DE1" w:rsidP="00023C41">
      <w:pPr>
        <w:pStyle w:val="Sinespaciado"/>
        <w:numPr>
          <w:ilvl w:val="0"/>
          <w:numId w:val="24"/>
        </w:numPr>
        <w:ind w:left="851" w:hanging="425"/>
        <w:jc w:val="both"/>
        <w:rPr>
          <w:rFonts w:ascii="Arial" w:hAnsi="Arial" w:cs="Arial"/>
          <w:sz w:val="20"/>
          <w:szCs w:val="20"/>
        </w:rPr>
      </w:pPr>
      <w:r w:rsidRPr="005B1FD3">
        <w:rPr>
          <w:rFonts w:ascii="Arial" w:hAnsi="Arial" w:cs="Arial"/>
          <w:sz w:val="20"/>
          <w:szCs w:val="20"/>
        </w:rPr>
        <w:t xml:space="preserve">Presentar la solicitud de ingreso, </w:t>
      </w:r>
      <w:r w:rsidRPr="005B1FD3">
        <w:rPr>
          <w:rFonts w:ascii="Arial" w:hAnsi="Arial" w:cs="Arial"/>
          <w:i/>
          <w:iCs/>
          <w:sz w:val="20"/>
          <w:szCs w:val="20"/>
        </w:rPr>
        <w:t>currículum vítae</w:t>
      </w:r>
      <w:r w:rsidRPr="005B1FD3">
        <w:rPr>
          <w:rFonts w:ascii="Arial" w:hAnsi="Arial" w:cs="Arial"/>
          <w:sz w:val="20"/>
          <w:szCs w:val="20"/>
        </w:rPr>
        <w:t>, una carta de exposición de motivos de dos cuartillas como máximo en la que exponga la razón por la cual está interesado en ingresar a dicho posgrado y una propuesta de investigación de dos cuartillas como máximo, en donde se incluyan los objetivos, el planteamiento del problema y la justificación del proyecto que pretende realizar.</w:t>
      </w:r>
    </w:p>
    <w:p w:rsidR="003709FF" w:rsidRDefault="003709FF" w:rsidP="00355DE1">
      <w:pPr>
        <w:pStyle w:val="Sinespaciado"/>
        <w:rPr>
          <w:rFonts w:ascii="Arial" w:hAnsi="Arial" w:cs="Arial"/>
          <w:b/>
          <w:sz w:val="20"/>
          <w:szCs w:val="20"/>
        </w:rPr>
      </w:pPr>
    </w:p>
    <w:p w:rsidR="003709FF" w:rsidRDefault="003709FF"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t>ESTRUCTURA DEL PLAN DE ESTUDIOS</w:t>
      </w:r>
    </w:p>
    <w:p w:rsidR="003709FF" w:rsidRDefault="003709FF" w:rsidP="00355DE1">
      <w:pPr>
        <w:pStyle w:val="Sinespaciado"/>
        <w:rPr>
          <w:rFonts w:ascii="Arial" w:hAnsi="Arial" w:cs="Arial"/>
          <w:sz w:val="20"/>
          <w:szCs w:val="20"/>
        </w:rPr>
      </w:pPr>
    </w:p>
    <w:p w:rsidR="00355DE1" w:rsidRPr="005B1FD3" w:rsidRDefault="00355DE1" w:rsidP="00023C41">
      <w:pPr>
        <w:pStyle w:val="Sinespaciado"/>
        <w:numPr>
          <w:ilvl w:val="0"/>
          <w:numId w:val="26"/>
        </w:numPr>
        <w:ind w:left="851" w:hanging="425"/>
        <w:rPr>
          <w:rFonts w:ascii="Arial" w:hAnsi="Arial" w:cs="Arial"/>
          <w:sz w:val="20"/>
          <w:szCs w:val="20"/>
        </w:rPr>
      </w:pPr>
      <w:r w:rsidRPr="005B1FD3">
        <w:rPr>
          <w:rFonts w:ascii="Arial" w:hAnsi="Arial" w:cs="Arial"/>
          <w:sz w:val="20"/>
          <w:szCs w:val="20"/>
        </w:rPr>
        <w:t>Trimestres: Seis (I, II, III, IV, V y VI)</w:t>
      </w:r>
    </w:p>
    <w:p w:rsidR="00355DE1" w:rsidRPr="005B1FD3" w:rsidRDefault="00355DE1" w:rsidP="00355DE1">
      <w:pPr>
        <w:pStyle w:val="Sinespaciado"/>
        <w:rPr>
          <w:rFonts w:ascii="Arial" w:hAnsi="Arial" w:cs="Arial"/>
          <w:sz w:val="20"/>
          <w:szCs w:val="20"/>
        </w:rPr>
      </w:pPr>
    </w:p>
    <w:p w:rsidR="00355DE1" w:rsidRPr="005B1FD3" w:rsidRDefault="00355DE1" w:rsidP="00023C41">
      <w:pPr>
        <w:pStyle w:val="Sinespaciado"/>
        <w:numPr>
          <w:ilvl w:val="0"/>
          <w:numId w:val="26"/>
        </w:numPr>
        <w:ind w:left="851" w:hanging="425"/>
        <w:rPr>
          <w:rFonts w:ascii="Arial" w:hAnsi="Arial" w:cs="Arial"/>
          <w:sz w:val="20"/>
          <w:szCs w:val="20"/>
        </w:rPr>
      </w:pPr>
      <w:r w:rsidRPr="005B1FD3">
        <w:rPr>
          <w:rFonts w:ascii="Arial" w:hAnsi="Arial" w:cs="Arial"/>
          <w:sz w:val="20"/>
          <w:szCs w:val="20"/>
        </w:rPr>
        <w:t>Unidades de enseñanza-aprendizaje:</w:t>
      </w:r>
    </w:p>
    <w:p w:rsidR="00355DE1" w:rsidRDefault="00355DE1" w:rsidP="00355DE1">
      <w:pPr>
        <w:pStyle w:val="Sinespaciado"/>
        <w:rPr>
          <w:rFonts w:ascii="Arial" w:hAnsi="Arial" w:cs="Arial"/>
          <w:sz w:val="20"/>
          <w:szCs w:val="20"/>
        </w:rPr>
      </w:pPr>
    </w:p>
    <w:p w:rsidR="00917832" w:rsidRPr="00917832" w:rsidRDefault="00917832" w:rsidP="00917832">
      <w:pPr>
        <w:pStyle w:val="Sinespaciado"/>
        <w:tabs>
          <w:tab w:val="left" w:pos="5529"/>
          <w:tab w:val="left" w:pos="7088"/>
        </w:tabs>
        <w:rPr>
          <w:rFonts w:ascii="Arial" w:hAnsi="Arial" w:cs="Arial"/>
          <w:b/>
          <w:sz w:val="20"/>
          <w:szCs w:val="20"/>
        </w:rPr>
      </w:pPr>
      <w:r>
        <w:rPr>
          <w:rFonts w:ascii="Arial" w:hAnsi="Arial" w:cs="Arial"/>
          <w:sz w:val="20"/>
          <w:szCs w:val="20"/>
        </w:rPr>
        <w:tab/>
      </w:r>
      <w:r w:rsidRPr="00917832">
        <w:rPr>
          <w:rFonts w:ascii="Arial" w:hAnsi="Arial" w:cs="Arial"/>
          <w:b/>
          <w:sz w:val="20"/>
          <w:szCs w:val="20"/>
        </w:rPr>
        <w:t>HORAS</w:t>
      </w:r>
      <w:r w:rsidRPr="00917832">
        <w:rPr>
          <w:rFonts w:ascii="Arial" w:hAnsi="Arial" w:cs="Arial"/>
          <w:b/>
          <w:sz w:val="20"/>
          <w:szCs w:val="20"/>
        </w:rPr>
        <w:tab/>
        <w:t>HORAS</w:t>
      </w:r>
    </w:p>
    <w:p w:rsidR="00BC4E5A" w:rsidRPr="005B1FD3" w:rsidRDefault="00BC4E5A" w:rsidP="00BC4E5A">
      <w:pPr>
        <w:pStyle w:val="Sinespaciado"/>
        <w:tabs>
          <w:tab w:val="left" w:pos="993"/>
          <w:tab w:val="left" w:pos="4253"/>
          <w:tab w:val="left" w:pos="5529"/>
          <w:tab w:val="left" w:pos="6946"/>
          <w:tab w:val="left" w:pos="8505"/>
          <w:tab w:val="left" w:pos="10065"/>
          <w:tab w:val="left" w:pos="11624"/>
        </w:tabs>
        <w:rPr>
          <w:rFonts w:ascii="Arial" w:hAnsi="Arial" w:cs="Arial"/>
          <w:b/>
          <w:sz w:val="20"/>
          <w:szCs w:val="20"/>
        </w:rPr>
      </w:pPr>
      <w:r w:rsidRPr="005B1FD3">
        <w:rPr>
          <w:rFonts w:ascii="Arial" w:hAnsi="Arial" w:cs="Arial"/>
          <w:b/>
          <w:sz w:val="20"/>
          <w:szCs w:val="20"/>
        </w:rPr>
        <w:t>CLAVE</w:t>
      </w:r>
      <w:r w:rsidRPr="005B1FD3">
        <w:rPr>
          <w:rFonts w:ascii="Arial" w:hAnsi="Arial" w:cs="Arial"/>
          <w:b/>
          <w:sz w:val="20"/>
          <w:szCs w:val="20"/>
        </w:rPr>
        <w:tab/>
        <w:t>NOMBRE</w:t>
      </w:r>
      <w:r w:rsidRPr="005B1FD3">
        <w:rPr>
          <w:rFonts w:ascii="Arial" w:hAnsi="Arial" w:cs="Arial"/>
          <w:b/>
          <w:sz w:val="20"/>
          <w:szCs w:val="20"/>
        </w:rPr>
        <w:tab/>
        <w:t>OBL/OPT</w:t>
      </w:r>
      <w:r w:rsidRPr="005B1FD3">
        <w:rPr>
          <w:rFonts w:ascii="Arial" w:hAnsi="Arial" w:cs="Arial"/>
          <w:b/>
          <w:sz w:val="20"/>
          <w:szCs w:val="20"/>
        </w:rPr>
        <w:tab/>
        <w:t>TEORÍA</w:t>
      </w:r>
      <w:r w:rsidRPr="005B1FD3">
        <w:rPr>
          <w:rFonts w:ascii="Arial" w:hAnsi="Arial" w:cs="Arial"/>
          <w:b/>
          <w:sz w:val="20"/>
          <w:szCs w:val="20"/>
        </w:rPr>
        <w:tab/>
        <w:t>PRÁCTICA</w:t>
      </w:r>
      <w:r w:rsidRPr="005B1FD3">
        <w:rPr>
          <w:rFonts w:ascii="Arial" w:hAnsi="Arial" w:cs="Arial"/>
          <w:b/>
          <w:sz w:val="20"/>
          <w:szCs w:val="20"/>
        </w:rPr>
        <w:tab/>
        <w:t>CRÉDITOS</w:t>
      </w:r>
      <w:r w:rsidRPr="005B1FD3">
        <w:rPr>
          <w:rFonts w:ascii="Arial" w:hAnsi="Arial" w:cs="Arial"/>
          <w:b/>
          <w:sz w:val="20"/>
          <w:szCs w:val="20"/>
        </w:rPr>
        <w:tab/>
        <w:t>TRIMESTRE</w:t>
      </w:r>
      <w:r w:rsidRPr="005B1FD3">
        <w:rPr>
          <w:rFonts w:ascii="Arial" w:hAnsi="Arial" w:cs="Arial"/>
          <w:b/>
          <w:sz w:val="20"/>
          <w:szCs w:val="20"/>
        </w:rPr>
        <w:tab/>
        <w:t>SERIACIÓN</w:t>
      </w:r>
    </w:p>
    <w:p w:rsidR="00BC4E5A" w:rsidRDefault="00BC4E5A" w:rsidP="00AA2588">
      <w:pPr>
        <w:pStyle w:val="Sinespaciado"/>
        <w:rPr>
          <w:rFonts w:ascii="Arial" w:hAnsi="Arial" w:cs="Arial"/>
          <w:sz w:val="20"/>
          <w:szCs w:val="20"/>
        </w:rPr>
      </w:pPr>
    </w:p>
    <w:p w:rsidR="00BC4E5A" w:rsidRDefault="00BC4E5A" w:rsidP="00B72AB6">
      <w:pPr>
        <w:pStyle w:val="Sinespaciado"/>
        <w:tabs>
          <w:tab w:val="left" w:pos="993"/>
          <w:tab w:val="left" w:pos="4536"/>
          <w:tab w:val="right" w:pos="5954"/>
          <w:tab w:val="right" w:pos="7513"/>
          <w:tab w:val="right" w:pos="9214"/>
          <w:tab w:val="center" w:pos="10632"/>
          <w:tab w:val="left" w:pos="11624"/>
        </w:tabs>
        <w:rPr>
          <w:rFonts w:ascii="Arial" w:hAnsi="Arial" w:cs="Arial"/>
          <w:sz w:val="20"/>
          <w:szCs w:val="20"/>
        </w:rPr>
      </w:pPr>
      <w:r w:rsidRPr="005B1FD3">
        <w:rPr>
          <w:rFonts w:ascii="Arial" w:hAnsi="Arial" w:cs="Arial"/>
          <w:sz w:val="20"/>
          <w:szCs w:val="20"/>
        </w:rPr>
        <w:t>3356018</w:t>
      </w:r>
      <w:r w:rsidRPr="005B1FD3">
        <w:rPr>
          <w:rFonts w:ascii="Arial" w:hAnsi="Arial" w:cs="Arial"/>
          <w:sz w:val="20"/>
          <w:szCs w:val="20"/>
        </w:rPr>
        <w:tab/>
        <w:t>Patología y Medicina Bucal 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15</w:t>
      </w:r>
      <w:r w:rsidRPr="005B1FD3">
        <w:rPr>
          <w:rFonts w:ascii="Arial" w:hAnsi="Arial" w:cs="Arial"/>
          <w:sz w:val="20"/>
          <w:szCs w:val="20"/>
        </w:rPr>
        <w:tab/>
        <w:t>10</w:t>
      </w:r>
      <w:r w:rsidRPr="005B1FD3">
        <w:rPr>
          <w:rFonts w:ascii="Arial" w:hAnsi="Arial" w:cs="Arial"/>
          <w:sz w:val="20"/>
          <w:szCs w:val="20"/>
        </w:rPr>
        <w:tab/>
        <w:t>40</w:t>
      </w:r>
      <w:r w:rsidRPr="005B1FD3">
        <w:rPr>
          <w:rFonts w:ascii="Arial" w:hAnsi="Arial" w:cs="Arial"/>
          <w:sz w:val="20"/>
          <w:szCs w:val="20"/>
        </w:rPr>
        <w:tab/>
        <w:t>I</w:t>
      </w:r>
      <w:r w:rsidRPr="005B1FD3">
        <w:rPr>
          <w:rFonts w:ascii="Arial" w:hAnsi="Arial" w:cs="Arial"/>
          <w:sz w:val="20"/>
          <w:szCs w:val="20"/>
        </w:rPr>
        <w:tab/>
      </w:r>
      <w:r>
        <w:rPr>
          <w:rFonts w:ascii="Arial" w:hAnsi="Arial" w:cs="Arial"/>
          <w:sz w:val="20"/>
          <w:szCs w:val="20"/>
        </w:rPr>
        <w:br/>
      </w:r>
      <w:r w:rsidRPr="005B1FD3">
        <w:rPr>
          <w:rFonts w:ascii="Arial" w:hAnsi="Arial" w:cs="Arial"/>
          <w:sz w:val="20"/>
          <w:szCs w:val="20"/>
        </w:rPr>
        <w:t>3356019</w:t>
      </w:r>
      <w:r w:rsidRPr="005B1FD3">
        <w:rPr>
          <w:rFonts w:ascii="Arial" w:hAnsi="Arial" w:cs="Arial"/>
          <w:sz w:val="20"/>
          <w:szCs w:val="20"/>
        </w:rPr>
        <w:tab/>
        <w:t>Patología y Medicina Bucal II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15</w:t>
      </w:r>
      <w:r w:rsidRPr="005B1FD3">
        <w:rPr>
          <w:rFonts w:ascii="Arial" w:hAnsi="Arial" w:cs="Arial"/>
          <w:sz w:val="20"/>
          <w:szCs w:val="20"/>
        </w:rPr>
        <w:tab/>
        <w:t>10</w:t>
      </w:r>
      <w:r w:rsidRPr="005B1FD3">
        <w:rPr>
          <w:rFonts w:ascii="Arial" w:hAnsi="Arial" w:cs="Arial"/>
          <w:sz w:val="20"/>
          <w:szCs w:val="20"/>
        </w:rPr>
        <w:tab/>
        <w:t>40</w:t>
      </w:r>
      <w:r w:rsidRPr="005B1FD3">
        <w:rPr>
          <w:rFonts w:ascii="Arial" w:hAnsi="Arial" w:cs="Arial"/>
          <w:sz w:val="20"/>
          <w:szCs w:val="20"/>
        </w:rPr>
        <w:tab/>
        <w:t>II</w:t>
      </w:r>
      <w:r w:rsidRPr="005B1FD3">
        <w:rPr>
          <w:rFonts w:ascii="Arial" w:hAnsi="Arial" w:cs="Arial"/>
          <w:sz w:val="20"/>
          <w:szCs w:val="20"/>
        </w:rPr>
        <w:tab/>
        <w:t>3356018</w:t>
      </w:r>
      <w:r>
        <w:rPr>
          <w:rFonts w:ascii="Arial" w:hAnsi="Arial" w:cs="Arial"/>
          <w:sz w:val="20"/>
          <w:szCs w:val="20"/>
        </w:rPr>
        <w:br/>
      </w:r>
      <w:r w:rsidRPr="005B1FD3">
        <w:rPr>
          <w:rFonts w:ascii="Arial" w:hAnsi="Arial" w:cs="Arial"/>
          <w:sz w:val="20"/>
          <w:szCs w:val="20"/>
        </w:rPr>
        <w:t>3356020</w:t>
      </w:r>
      <w:r w:rsidRPr="005B1FD3">
        <w:rPr>
          <w:rFonts w:ascii="Arial" w:hAnsi="Arial" w:cs="Arial"/>
          <w:sz w:val="20"/>
          <w:szCs w:val="20"/>
        </w:rPr>
        <w:tab/>
        <w:t>Patología y Medicina Bucal III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15</w:t>
      </w:r>
      <w:r w:rsidRPr="005B1FD3">
        <w:rPr>
          <w:rFonts w:ascii="Arial" w:hAnsi="Arial" w:cs="Arial"/>
          <w:sz w:val="20"/>
          <w:szCs w:val="20"/>
        </w:rPr>
        <w:tab/>
        <w:t>10</w:t>
      </w:r>
      <w:r w:rsidRPr="005B1FD3">
        <w:rPr>
          <w:rFonts w:ascii="Arial" w:hAnsi="Arial" w:cs="Arial"/>
          <w:sz w:val="20"/>
          <w:szCs w:val="20"/>
        </w:rPr>
        <w:tab/>
        <w:t>40</w:t>
      </w:r>
      <w:r w:rsidRPr="005B1FD3">
        <w:rPr>
          <w:rFonts w:ascii="Arial" w:hAnsi="Arial" w:cs="Arial"/>
          <w:sz w:val="20"/>
          <w:szCs w:val="20"/>
        </w:rPr>
        <w:tab/>
        <w:t>III</w:t>
      </w:r>
      <w:r w:rsidRPr="005B1FD3">
        <w:rPr>
          <w:rFonts w:ascii="Arial" w:hAnsi="Arial" w:cs="Arial"/>
          <w:sz w:val="20"/>
          <w:szCs w:val="20"/>
        </w:rPr>
        <w:tab/>
        <w:t>3356019</w:t>
      </w:r>
      <w:r>
        <w:rPr>
          <w:rFonts w:ascii="Arial" w:hAnsi="Arial" w:cs="Arial"/>
          <w:sz w:val="20"/>
          <w:szCs w:val="20"/>
        </w:rPr>
        <w:br/>
      </w:r>
      <w:r w:rsidRPr="005B1FD3">
        <w:rPr>
          <w:rFonts w:ascii="Arial" w:hAnsi="Arial" w:cs="Arial"/>
          <w:sz w:val="20"/>
          <w:szCs w:val="20"/>
        </w:rPr>
        <w:t>3356021</w:t>
      </w:r>
      <w:r w:rsidRPr="005B1FD3">
        <w:rPr>
          <w:rFonts w:ascii="Arial" w:hAnsi="Arial" w:cs="Arial"/>
          <w:sz w:val="20"/>
          <w:szCs w:val="20"/>
        </w:rPr>
        <w:tab/>
        <w:t>Trabajo de Investigación 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12</w:t>
      </w:r>
      <w:r w:rsidRPr="005B1FD3">
        <w:rPr>
          <w:rFonts w:ascii="Arial" w:hAnsi="Arial" w:cs="Arial"/>
          <w:sz w:val="20"/>
          <w:szCs w:val="20"/>
        </w:rPr>
        <w:tab/>
        <w:t>6</w:t>
      </w:r>
      <w:r w:rsidRPr="005B1FD3">
        <w:rPr>
          <w:rFonts w:ascii="Arial" w:hAnsi="Arial" w:cs="Arial"/>
          <w:sz w:val="20"/>
          <w:szCs w:val="20"/>
        </w:rPr>
        <w:tab/>
        <w:t>30</w:t>
      </w:r>
      <w:r w:rsidRPr="005B1FD3">
        <w:rPr>
          <w:rFonts w:ascii="Arial" w:hAnsi="Arial" w:cs="Arial"/>
          <w:sz w:val="20"/>
          <w:szCs w:val="20"/>
        </w:rPr>
        <w:tab/>
        <w:t>IV</w:t>
      </w:r>
      <w:r w:rsidRPr="005B1FD3">
        <w:rPr>
          <w:rFonts w:ascii="Arial" w:hAnsi="Arial" w:cs="Arial"/>
          <w:sz w:val="20"/>
          <w:szCs w:val="20"/>
        </w:rPr>
        <w:tab/>
        <w:t>3356020</w:t>
      </w:r>
      <w:r>
        <w:rPr>
          <w:rFonts w:ascii="Arial" w:hAnsi="Arial" w:cs="Arial"/>
          <w:sz w:val="20"/>
          <w:szCs w:val="20"/>
        </w:rPr>
        <w:br/>
      </w:r>
      <w:r w:rsidRPr="005B1FD3">
        <w:rPr>
          <w:rFonts w:ascii="Arial" w:hAnsi="Arial" w:cs="Arial"/>
          <w:sz w:val="20"/>
          <w:szCs w:val="20"/>
        </w:rPr>
        <w:t>3356022</w:t>
      </w:r>
      <w:r w:rsidRPr="005B1FD3">
        <w:rPr>
          <w:rFonts w:ascii="Arial" w:hAnsi="Arial" w:cs="Arial"/>
          <w:sz w:val="20"/>
          <w:szCs w:val="20"/>
        </w:rPr>
        <w:tab/>
        <w:t>Seminario de Investigación 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5</w:t>
      </w:r>
      <w:r w:rsidRPr="005B1FD3">
        <w:rPr>
          <w:rFonts w:ascii="Arial" w:hAnsi="Arial" w:cs="Arial"/>
          <w:sz w:val="20"/>
          <w:szCs w:val="20"/>
        </w:rPr>
        <w:tab/>
      </w:r>
      <w:r w:rsidRPr="005B1FD3">
        <w:rPr>
          <w:rFonts w:ascii="Arial" w:hAnsi="Arial" w:cs="Arial"/>
          <w:sz w:val="20"/>
          <w:szCs w:val="20"/>
        </w:rPr>
        <w:tab/>
        <w:t>10</w:t>
      </w:r>
      <w:r w:rsidRPr="005B1FD3">
        <w:rPr>
          <w:rFonts w:ascii="Arial" w:hAnsi="Arial" w:cs="Arial"/>
          <w:sz w:val="20"/>
          <w:szCs w:val="20"/>
        </w:rPr>
        <w:tab/>
        <w:t>IV</w:t>
      </w:r>
      <w:r w:rsidRPr="005B1FD3">
        <w:rPr>
          <w:rFonts w:ascii="Arial" w:hAnsi="Arial" w:cs="Arial"/>
          <w:sz w:val="20"/>
          <w:szCs w:val="20"/>
        </w:rPr>
        <w:tab/>
        <w:t>3356020</w:t>
      </w:r>
      <w:r>
        <w:rPr>
          <w:rFonts w:ascii="Arial" w:hAnsi="Arial" w:cs="Arial"/>
          <w:sz w:val="20"/>
          <w:szCs w:val="20"/>
        </w:rPr>
        <w:br/>
      </w:r>
      <w:r w:rsidRPr="005B1FD3">
        <w:rPr>
          <w:rFonts w:ascii="Arial" w:hAnsi="Arial" w:cs="Arial"/>
          <w:sz w:val="20"/>
          <w:szCs w:val="20"/>
        </w:rPr>
        <w:t>3356023</w:t>
      </w:r>
      <w:r w:rsidRPr="005B1FD3">
        <w:rPr>
          <w:rFonts w:ascii="Arial" w:hAnsi="Arial" w:cs="Arial"/>
          <w:sz w:val="20"/>
          <w:szCs w:val="20"/>
        </w:rPr>
        <w:tab/>
        <w:t>Trabajo de Investigación II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12</w:t>
      </w:r>
      <w:r w:rsidRPr="005B1FD3">
        <w:rPr>
          <w:rFonts w:ascii="Arial" w:hAnsi="Arial" w:cs="Arial"/>
          <w:sz w:val="20"/>
          <w:szCs w:val="20"/>
        </w:rPr>
        <w:tab/>
        <w:t>6</w:t>
      </w:r>
      <w:r w:rsidRPr="005B1FD3">
        <w:rPr>
          <w:rFonts w:ascii="Arial" w:hAnsi="Arial" w:cs="Arial"/>
          <w:sz w:val="20"/>
          <w:szCs w:val="20"/>
        </w:rPr>
        <w:tab/>
        <w:t>30</w:t>
      </w:r>
      <w:r w:rsidRPr="005B1FD3">
        <w:rPr>
          <w:rFonts w:ascii="Arial" w:hAnsi="Arial" w:cs="Arial"/>
          <w:sz w:val="20"/>
          <w:szCs w:val="20"/>
        </w:rPr>
        <w:tab/>
        <w:t>V</w:t>
      </w:r>
      <w:r w:rsidRPr="005B1FD3">
        <w:rPr>
          <w:rFonts w:ascii="Arial" w:hAnsi="Arial" w:cs="Arial"/>
          <w:sz w:val="20"/>
          <w:szCs w:val="20"/>
        </w:rPr>
        <w:tab/>
        <w:t>3356021 y 3356022</w:t>
      </w:r>
      <w:r>
        <w:rPr>
          <w:rFonts w:ascii="Arial" w:hAnsi="Arial" w:cs="Arial"/>
          <w:sz w:val="20"/>
          <w:szCs w:val="20"/>
        </w:rPr>
        <w:br/>
      </w:r>
      <w:r w:rsidRPr="005B1FD3">
        <w:rPr>
          <w:rFonts w:ascii="Arial" w:hAnsi="Arial" w:cs="Arial"/>
          <w:sz w:val="20"/>
          <w:szCs w:val="20"/>
        </w:rPr>
        <w:t>3356024</w:t>
      </w:r>
      <w:r w:rsidRPr="005B1FD3">
        <w:rPr>
          <w:rFonts w:ascii="Arial" w:hAnsi="Arial" w:cs="Arial"/>
          <w:sz w:val="20"/>
          <w:szCs w:val="20"/>
        </w:rPr>
        <w:tab/>
        <w:t>Seminario de Investigación II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5</w:t>
      </w:r>
      <w:r w:rsidRPr="005B1FD3">
        <w:rPr>
          <w:rFonts w:ascii="Arial" w:hAnsi="Arial" w:cs="Arial"/>
          <w:sz w:val="20"/>
          <w:szCs w:val="20"/>
        </w:rPr>
        <w:tab/>
      </w:r>
      <w:r w:rsidRPr="005B1FD3">
        <w:rPr>
          <w:rFonts w:ascii="Arial" w:hAnsi="Arial" w:cs="Arial"/>
          <w:sz w:val="20"/>
          <w:szCs w:val="20"/>
        </w:rPr>
        <w:tab/>
        <w:t>10</w:t>
      </w:r>
      <w:r w:rsidRPr="005B1FD3">
        <w:rPr>
          <w:rFonts w:ascii="Arial" w:hAnsi="Arial" w:cs="Arial"/>
          <w:sz w:val="20"/>
          <w:szCs w:val="20"/>
        </w:rPr>
        <w:tab/>
        <w:t>V</w:t>
      </w:r>
      <w:r w:rsidRPr="005B1FD3">
        <w:rPr>
          <w:rFonts w:ascii="Arial" w:hAnsi="Arial" w:cs="Arial"/>
          <w:sz w:val="20"/>
          <w:szCs w:val="20"/>
        </w:rPr>
        <w:tab/>
        <w:t>3356021 y 3356022</w:t>
      </w:r>
      <w:r>
        <w:rPr>
          <w:rFonts w:ascii="Arial" w:hAnsi="Arial" w:cs="Arial"/>
          <w:sz w:val="20"/>
          <w:szCs w:val="20"/>
        </w:rPr>
        <w:br/>
      </w:r>
      <w:r w:rsidRPr="005B1FD3">
        <w:rPr>
          <w:rFonts w:ascii="Arial" w:hAnsi="Arial" w:cs="Arial"/>
          <w:sz w:val="20"/>
          <w:szCs w:val="20"/>
        </w:rPr>
        <w:t>3356025</w:t>
      </w:r>
      <w:r w:rsidRPr="005B1FD3">
        <w:rPr>
          <w:rFonts w:ascii="Arial" w:hAnsi="Arial" w:cs="Arial"/>
          <w:sz w:val="20"/>
          <w:szCs w:val="20"/>
        </w:rPr>
        <w:tab/>
        <w:t>Trabajo de Investigación III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15</w:t>
      </w:r>
      <w:r w:rsidRPr="005B1FD3">
        <w:rPr>
          <w:rFonts w:ascii="Arial" w:hAnsi="Arial" w:cs="Arial"/>
          <w:sz w:val="20"/>
          <w:szCs w:val="20"/>
        </w:rPr>
        <w:tab/>
        <w:t>10</w:t>
      </w:r>
      <w:r w:rsidRPr="005B1FD3">
        <w:rPr>
          <w:rFonts w:ascii="Arial" w:hAnsi="Arial" w:cs="Arial"/>
          <w:sz w:val="20"/>
          <w:szCs w:val="20"/>
        </w:rPr>
        <w:tab/>
        <w:t>40</w:t>
      </w:r>
      <w:r w:rsidRPr="005B1FD3">
        <w:rPr>
          <w:rFonts w:ascii="Arial" w:hAnsi="Arial" w:cs="Arial"/>
          <w:sz w:val="20"/>
          <w:szCs w:val="20"/>
        </w:rPr>
        <w:tab/>
        <w:t>VI</w:t>
      </w:r>
      <w:r w:rsidRPr="005B1FD3">
        <w:rPr>
          <w:rFonts w:ascii="Arial" w:hAnsi="Arial" w:cs="Arial"/>
          <w:sz w:val="20"/>
          <w:szCs w:val="20"/>
        </w:rPr>
        <w:tab/>
        <w:t>3356023 y 3356024</w:t>
      </w:r>
    </w:p>
    <w:p w:rsidR="00917832" w:rsidRDefault="00917832" w:rsidP="00B72AB6">
      <w:pPr>
        <w:pStyle w:val="Sinespaciado"/>
        <w:tabs>
          <w:tab w:val="left" w:pos="993"/>
          <w:tab w:val="right" w:pos="9214"/>
        </w:tabs>
        <w:jc w:val="both"/>
        <w:rPr>
          <w:rFonts w:ascii="Arial" w:hAnsi="Arial" w:cs="Arial"/>
          <w:b/>
          <w:sz w:val="20"/>
          <w:szCs w:val="20"/>
        </w:rPr>
      </w:pPr>
    </w:p>
    <w:p w:rsidR="00BC4E5A" w:rsidRPr="00D703DE" w:rsidRDefault="00B72AB6" w:rsidP="00B72AB6">
      <w:pPr>
        <w:pStyle w:val="Sinespaciado"/>
        <w:tabs>
          <w:tab w:val="left" w:pos="993"/>
          <w:tab w:val="right" w:pos="9214"/>
        </w:tabs>
        <w:jc w:val="both"/>
        <w:rPr>
          <w:rFonts w:ascii="Arial" w:hAnsi="Arial" w:cs="Arial"/>
          <w:sz w:val="20"/>
          <w:szCs w:val="20"/>
        </w:rPr>
      </w:pPr>
      <w:r>
        <w:rPr>
          <w:rFonts w:ascii="Arial" w:hAnsi="Arial" w:cs="Arial"/>
          <w:b/>
          <w:sz w:val="20"/>
          <w:szCs w:val="20"/>
        </w:rPr>
        <w:tab/>
      </w:r>
      <w:r w:rsidR="00BC4E5A" w:rsidRPr="00D703DE">
        <w:rPr>
          <w:rFonts w:ascii="Arial" w:hAnsi="Arial" w:cs="Arial"/>
          <w:sz w:val="20"/>
          <w:szCs w:val="20"/>
        </w:rPr>
        <w:t xml:space="preserve">Idónea </w:t>
      </w:r>
      <w:r w:rsidRPr="00D703DE">
        <w:rPr>
          <w:rFonts w:ascii="Arial" w:hAnsi="Arial" w:cs="Arial"/>
          <w:sz w:val="20"/>
          <w:szCs w:val="20"/>
        </w:rPr>
        <w:t>C</w:t>
      </w:r>
      <w:r w:rsidR="00BC4E5A" w:rsidRPr="00D703DE">
        <w:rPr>
          <w:rFonts w:ascii="Arial" w:hAnsi="Arial" w:cs="Arial"/>
          <w:sz w:val="20"/>
          <w:szCs w:val="20"/>
        </w:rPr>
        <w:t xml:space="preserve">omunicación de </w:t>
      </w:r>
      <w:r w:rsidRPr="00D703DE">
        <w:rPr>
          <w:rFonts w:ascii="Arial" w:hAnsi="Arial" w:cs="Arial"/>
          <w:sz w:val="20"/>
          <w:szCs w:val="20"/>
        </w:rPr>
        <w:t>R</w:t>
      </w:r>
      <w:r w:rsidR="00BC4E5A" w:rsidRPr="00D703DE">
        <w:rPr>
          <w:rFonts w:ascii="Arial" w:hAnsi="Arial" w:cs="Arial"/>
          <w:sz w:val="20"/>
          <w:szCs w:val="20"/>
        </w:rPr>
        <w:t xml:space="preserve">esultados y </w:t>
      </w:r>
      <w:r w:rsidRPr="00D703DE">
        <w:rPr>
          <w:rFonts w:ascii="Arial" w:hAnsi="Arial" w:cs="Arial"/>
          <w:sz w:val="20"/>
          <w:szCs w:val="20"/>
        </w:rPr>
        <w:t>E</w:t>
      </w:r>
      <w:r w:rsidR="00BC4E5A" w:rsidRPr="00D703DE">
        <w:rPr>
          <w:rFonts w:ascii="Arial" w:hAnsi="Arial" w:cs="Arial"/>
          <w:sz w:val="20"/>
          <w:szCs w:val="20"/>
        </w:rPr>
        <w:t xml:space="preserve">xamen de </w:t>
      </w:r>
      <w:r w:rsidRPr="00D703DE">
        <w:rPr>
          <w:rFonts w:ascii="Arial" w:hAnsi="Arial" w:cs="Arial"/>
          <w:sz w:val="20"/>
          <w:szCs w:val="20"/>
        </w:rPr>
        <w:t>G</w:t>
      </w:r>
      <w:r w:rsidR="00BC4E5A" w:rsidRPr="00D703DE">
        <w:rPr>
          <w:rFonts w:ascii="Arial" w:hAnsi="Arial" w:cs="Arial"/>
          <w:sz w:val="20"/>
          <w:szCs w:val="20"/>
        </w:rPr>
        <w:t>rado</w:t>
      </w:r>
      <w:r w:rsidR="00BC4E5A" w:rsidRPr="00D703DE">
        <w:rPr>
          <w:rFonts w:ascii="Arial" w:eastAsia="Times New Roman" w:hAnsi="Arial" w:cs="Arial"/>
          <w:sz w:val="20"/>
          <w:szCs w:val="20"/>
          <w:lang w:val="es-ES" w:eastAsia="es-ES"/>
        </w:rPr>
        <w:tab/>
      </w:r>
      <w:r w:rsidR="00BC4E5A" w:rsidRPr="00D703DE">
        <w:rPr>
          <w:rFonts w:ascii="Arial" w:hAnsi="Arial" w:cs="Arial"/>
          <w:sz w:val="20"/>
          <w:szCs w:val="20"/>
        </w:rPr>
        <w:t>40</w:t>
      </w:r>
    </w:p>
    <w:p w:rsidR="00B72AB6" w:rsidRDefault="00B72AB6" w:rsidP="00B72AB6">
      <w:pPr>
        <w:pStyle w:val="Sinespaciado"/>
        <w:tabs>
          <w:tab w:val="left" w:pos="8789"/>
        </w:tabs>
        <w:rPr>
          <w:rFonts w:ascii="Arial" w:hAnsi="Arial" w:cs="Arial"/>
          <w:b/>
          <w:sz w:val="20"/>
          <w:szCs w:val="20"/>
        </w:rPr>
      </w:pPr>
      <w:r>
        <w:rPr>
          <w:rFonts w:ascii="Arial" w:hAnsi="Arial" w:cs="Arial"/>
          <w:b/>
          <w:sz w:val="20"/>
          <w:szCs w:val="20"/>
        </w:rPr>
        <w:tab/>
        <w:t>_____</w:t>
      </w:r>
    </w:p>
    <w:p w:rsidR="00BC4E5A" w:rsidRPr="005B1FD3" w:rsidRDefault="00B72AB6" w:rsidP="00B72AB6">
      <w:pPr>
        <w:pStyle w:val="Sinespaciado"/>
        <w:tabs>
          <w:tab w:val="left" w:pos="993"/>
          <w:tab w:val="right" w:pos="9214"/>
        </w:tabs>
        <w:rPr>
          <w:rFonts w:ascii="Arial" w:hAnsi="Arial" w:cs="Arial"/>
          <w:sz w:val="20"/>
          <w:szCs w:val="20"/>
        </w:rPr>
      </w:pPr>
      <w:r>
        <w:rPr>
          <w:rFonts w:ascii="Arial" w:hAnsi="Arial" w:cs="Arial"/>
          <w:b/>
          <w:sz w:val="20"/>
          <w:szCs w:val="20"/>
        </w:rPr>
        <w:tab/>
      </w:r>
      <w:r w:rsidR="00BC4E5A" w:rsidRPr="005B1FD3">
        <w:rPr>
          <w:rFonts w:ascii="Arial" w:hAnsi="Arial" w:cs="Arial"/>
          <w:b/>
          <w:sz w:val="20"/>
          <w:szCs w:val="20"/>
        </w:rPr>
        <w:t>TOTAL DE CRÉDITOS</w:t>
      </w:r>
      <w:r w:rsidR="00BC4E5A" w:rsidRPr="005B1FD3">
        <w:rPr>
          <w:rFonts w:ascii="Arial" w:hAnsi="Arial" w:cs="Arial"/>
          <w:b/>
          <w:sz w:val="20"/>
          <w:szCs w:val="20"/>
        </w:rPr>
        <w:tab/>
        <w:t>280</w:t>
      </w: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t xml:space="preserve">NÚMERO MÍNIMO, NORMAL Y MÁXIMO DE CRÉDITOS QUE </w:t>
      </w:r>
      <w:r w:rsidR="00D966C0">
        <w:rPr>
          <w:rFonts w:ascii="Arial" w:hAnsi="Arial" w:cs="Arial"/>
          <w:b/>
          <w:sz w:val="20"/>
          <w:szCs w:val="20"/>
        </w:rPr>
        <w:t>PODRÁN</w:t>
      </w:r>
      <w:r w:rsidRPr="005B1FD3">
        <w:rPr>
          <w:rFonts w:ascii="Arial" w:hAnsi="Arial" w:cs="Arial"/>
          <w:b/>
          <w:sz w:val="20"/>
          <w:szCs w:val="20"/>
        </w:rPr>
        <w:t xml:space="preserve"> CURSARSE POR TRIMESTRE</w:t>
      </w:r>
    </w:p>
    <w:p w:rsidR="00355DE1" w:rsidRPr="005B1FD3" w:rsidRDefault="00355DE1" w:rsidP="00355DE1">
      <w:pPr>
        <w:pStyle w:val="Sinespaciado"/>
        <w:rPr>
          <w:rFonts w:ascii="Arial" w:hAnsi="Arial" w:cs="Arial"/>
          <w:b/>
          <w:sz w:val="20"/>
          <w:szCs w:val="20"/>
        </w:rPr>
      </w:pPr>
    </w:p>
    <w:p w:rsidR="00917832" w:rsidRPr="00917832" w:rsidRDefault="00917832" w:rsidP="00194BB9">
      <w:pPr>
        <w:pStyle w:val="Sinespaciado"/>
        <w:tabs>
          <w:tab w:val="left" w:pos="3402"/>
          <w:tab w:val="left" w:pos="5103"/>
          <w:tab w:val="left" w:pos="6804"/>
        </w:tabs>
        <w:spacing w:line="276" w:lineRule="auto"/>
        <w:ind w:left="1560"/>
        <w:rPr>
          <w:rFonts w:ascii="Arial" w:hAnsi="Arial" w:cs="Arial"/>
          <w:b/>
          <w:sz w:val="20"/>
          <w:szCs w:val="20"/>
        </w:rPr>
      </w:pPr>
      <w:r w:rsidRPr="00917832">
        <w:rPr>
          <w:rFonts w:ascii="Arial" w:hAnsi="Arial" w:cs="Arial"/>
          <w:b/>
          <w:sz w:val="20"/>
          <w:szCs w:val="20"/>
        </w:rPr>
        <w:t>Trimestre</w:t>
      </w:r>
      <w:r w:rsidRPr="00917832">
        <w:rPr>
          <w:rFonts w:ascii="Arial" w:hAnsi="Arial" w:cs="Arial"/>
          <w:b/>
          <w:sz w:val="20"/>
          <w:szCs w:val="20"/>
        </w:rPr>
        <w:tab/>
        <w:t>Mínimo</w:t>
      </w:r>
      <w:r w:rsidRPr="00917832">
        <w:rPr>
          <w:rFonts w:ascii="Arial" w:hAnsi="Arial" w:cs="Arial"/>
          <w:b/>
          <w:sz w:val="20"/>
          <w:szCs w:val="20"/>
        </w:rPr>
        <w:tab/>
        <w:t>Normal</w:t>
      </w:r>
      <w:r w:rsidRPr="00917832">
        <w:rPr>
          <w:rFonts w:ascii="Arial" w:hAnsi="Arial" w:cs="Arial"/>
          <w:b/>
          <w:sz w:val="20"/>
          <w:szCs w:val="20"/>
        </w:rPr>
        <w:tab/>
        <w:t>Máximo</w:t>
      </w:r>
    </w:p>
    <w:p w:rsidR="00917832" w:rsidRDefault="00917832" w:rsidP="00917832">
      <w:pPr>
        <w:pStyle w:val="Sinespaciado"/>
        <w:tabs>
          <w:tab w:val="left" w:pos="6198"/>
          <w:tab w:val="left" w:pos="7616"/>
          <w:tab w:val="left" w:pos="9075"/>
        </w:tabs>
        <w:spacing w:line="276" w:lineRule="auto"/>
        <w:rPr>
          <w:rFonts w:ascii="Arial" w:hAnsi="Arial" w:cs="Arial"/>
          <w:sz w:val="20"/>
          <w:szCs w:val="20"/>
        </w:rPr>
      </w:pPr>
    </w:p>
    <w:p w:rsidR="00917832" w:rsidRPr="005B1FD3" w:rsidRDefault="00917832" w:rsidP="00194BB9">
      <w:pPr>
        <w:pStyle w:val="Sinespaciado"/>
        <w:tabs>
          <w:tab w:val="center" w:pos="1985"/>
          <w:tab w:val="left" w:pos="3686"/>
          <w:tab w:val="left" w:pos="5387"/>
          <w:tab w:val="left" w:pos="7088"/>
        </w:tabs>
        <w:spacing w:line="276" w:lineRule="auto"/>
        <w:rPr>
          <w:rFonts w:ascii="Arial" w:hAnsi="Arial" w:cs="Arial"/>
          <w:sz w:val="20"/>
          <w:szCs w:val="20"/>
        </w:rPr>
      </w:pPr>
      <w:r>
        <w:rPr>
          <w:rFonts w:ascii="Arial" w:hAnsi="Arial" w:cs="Arial"/>
          <w:sz w:val="20"/>
          <w:szCs w:val="20"/>
        </w:rPr>
        <w:tab/>
      </w:r>
      <w:r w:rsidRPr="005B1FD3">
        <w:rPr>
          <w:rFonts w:ascii="Arial" w:hAnsi="Arial" w:cs="Arial"/>
          <w:sz w:val="20"/>
          <w:szCs w:val="20"/>
        </w:rPr>
        <w:t>I, II y III</w:t>
      </w:r>
      <w:r w:rsidRPr="005B1FD3">
        <w:rPr>
          <w:rFonts w:ascii="Arial" w:hAnsi="Arial" w:cs="Arial"/>
          <w:sz w:val="20"/>
          <w:szCs w:val="20"/>
        </w:rPr>
        <w:tab/>
        <w:t>0</w:t>
      </w:r>
      <w:r w:rsidRPr="005B1FD3">
        <w:rPr>
          <w:rFonts w:ascii="Arial" w:hAnsi="Arial" w:cs="Arial"/>
          <w:sz w:val="20"/>
          <w:szCs w:val="20"/>
        </w:rPr>
        <w:tab/>
        <w:t>40</w:t>
      </w:r>
      <w:r w:rsidRPr="005B1FD3">
        <w:rPr>
          <w:rFonts w:ascii="Arial" w:hAnsi="Arial" w:cs="Arial"/>
          <w:sz w:val="20"/>
          <w:szCs w:val="20"/>
        </w:rPr>
        <w:tab/>
        <w:t>40</w:t>
      </w:r>
      <w:r>
        <w:rPr>
          <w:rFonts w:ascii="Arial" w:hAnsi="Arial" w:cs="Arial"/>
          <w:sz w:val="20"/>
          <w:szCs w:val="20"/>
        </w:rPr>
        <w:br/>
      </w:r>
      <w:r>
        <w:rPr>
          <w:rFonts w:ascii="Arial" w:hAnsi="Arial" w:cs="Arial"/>
          <w:sz w:val="20"/>
          <w:szCs w:val="20"/>
        </w:rPr>
        <w:tab/>
      </w:r>
      <w:r w:rsidRPr="005B1FD3">
        <w:rPr>
          <w:rFonts w:ascii="Arial" w:hAnsi="Arial" w:cs="Arial"/>
          <w:sz w:val="20"/>
          <w:szCs w:val="20"/>
        </w:rPr>
        <w:t>IV y V</w:t>
      </w:r>
      <w:r w:rsidRPr="005B1FD3">
        <w:rPr>
          <w:rFonts w:ascii="Arial" w:hAnsi="Arial" w:cs="Arial"/>
          <w:sz w:val="20"/>
          <w:szCs w:val="20"/>
        </w:rPr>
        <w:tab/>
        <w:t>0</w:t>
      </w:r>
      <w:r w:rsidRPr="005B1FD3">
        <w:rPr>
          <w:rFonts w:ascii="Arial" w:hAnsi="Arial" w:cs="Arial"/>
          <w:sz w:val="20"/>
          <w:szCs w:val="20"/>
        </w:rPr>
        <w:tab/>
        <w:t>40</w:t>
      </w:r>
      <w:r w:rsidRPr="005B1FD3">
        <w:rPr>
          <w:rFonts w:ascii="Arial" w:hAnsi="Arial" w:cs="Arial"/>
          <w:sz w:val="20"/>
          <w:szCs w:val="20"/>
        </w:rPr>
        <w:tab/>
        <w:t>40</w:t>
      </w:r>
      <w:r>
        <w:rPr>
          <w:rFonts w:ascii="Arial" w:hAnsi="Arial" w:cs="Arial"/>
          <w:sz w:val="20"/>
          <w:szCs w:val="20"/>
        </w:rPr>
        <w:br/>
      </w:r>
      <w:r>
        <w:rPr>
          <w:rFonts w:ascii="Arial" w:hAnsi="Arial" w:cs="Arial"/>
          <w:sz w:val="20"/>
          <w:szCs w:val="20"/>
        </w:rPr>
        <w:tab/>
      </w:r>
      <w:r w:rsidRPr="005B1FD3">
        <w:rPr>
          <w:rFonts w:ascii="Arial" w:hAnsi="Arial" w:cs="Arial"/>
          <w:sz w:val="20"/>
          <w:szCs w:val="20"/>
        </w:rPr>
        <w:t>VI</w:t>
      </w:r>
      <w:r w:rsidRPr="005B1FD3">
        <w:rPr>
          <w:rFonts w:ascii="Arial" w:hAnsi="Arial" w:cs="Arial"/>
          <w:sz w:val="20"/>
          <w:szCs w:val="20"/>
        </w:rPr>
        <w:tab/>
        <w:t>0</w:t>
      </w:r>
      <w:r w:rsidRPr="005B1FD3">
        <w:rPr>
          <w:rFonts w:ascii="Arial" w:hAnsi="Arial" w:cs="Arial"/>
          <w:sz w:val="20"/>
          <w:szCs w:val="20"/>
        </w:rPr>
        <w:tab/>
        <w:t>40</w:t>
      </w:r>
      <w:r w:rsidRPr="005B1FD3">
        <w:rPr>
          <w:rFonts w:ascii="Arial" w:hAnsi="Arial" w:cs="Arial"/>
          <w:sz w:val="20"/>
          <w:szCs w:val="20"/>
        </w:rPr>
        <w:tab/>
        <w:t>40</w:t>
      </w:r>
    </w:p>
    <w:p w:rsidR="00917832" w:rsidRDefault="00917832" w:rsidP="00355DE1">
      <w:pPr>
        <w:pStyle w:val="Sinespaciado"/>
        <w:rPr>
          <w:rFonts w:ascii="Arial" w:hAnsi="Arial" w:cs="Arial"/>
          <w:b/>
          <w:sz w:val="20"/>
          <w:szCs w:val="20"/>
        </w:rPr>
      </w:pPr>
    </w:p>
    <w:p w:rsidR="003709FF" w:rsidRPr="005B1FD3" w:rsidRDefault="003709FF"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t>DISTRIBUCIÓN DE CRÉDITOS</w:t>
      </w:r>
    </w:p>
    <w:p w:rsidR="00355DE1" w:rsidRPr="005B1FD3" w:rsidRDefault="00355DE1" w:rsidP="00355DE1">
      <w:pPr>
        <w:pStyle w:val="Sinespaciado"/>
        <w:rPr>
          <w:rFonts w:ascii="Arial" w:hAnsi="Arial" w:cs="Arial"/>
          <w:sz w:val="20"/>
          <w:szCs w:val="20"/>
        </w:rPr>
      </w:pPr>
    </w:p>
    <w:p w:rsidR="00917832" w:rsidRPr="005B1FD3" w:rsidRDefault="00917832" w:rsidP="00322C93">
      <w:pPr>
        <w:pStyle w:val="Sinespaciado"/>
        <w:tabs>
          <w:tab w:val="left" w:pos="1559"/>
          <w:tab w:val="left" w:pos="3402"/>
          <w:tab w:val="left" w:pos="10490"/>
        </w:tabs>
        <w:rPr>
          <w:rFonts w:ascii="Arial" w:hAnsi="Arial" w:cs="Arial"/>
          <w:b/>
          <w:sz w:val="20"/>
          <w:szCs w:val="20"/>
        </w:rPr>
      </w:pPr>
      <w:r>
        <w:rPr>
          <w:rFonts w:ascii="Arial" w:hAnsi="Arial" w:cs="Arial"/>
          <w:b/>
          <w:sz w:val="20"/>
          <w:szCs w:val="20"/>
        </w:rPr>
        <w:tab/>
      </w:r>
      <w:r w:rsidRPr="005B1FD3">
        <w:rPr>
          <w:rFonts w:ascii="Arial" w:hAnsi="Arial" w:cs="Arial"/>
          <w:b/>
          <w:sz w:val="20"/>
          <w:szCs w:val="20"/>
        </w:rPr>
        <w:t>Trimestre</w:t>
      </w:r>
      <w:r w:rsidRPr="005B1FD3">
        <w:rPr>
          <w:rFonts w:ascii="Arial" w:hAnsi="Arial" w:cs="Arial"/>
          <w:b/>
          <w:sz w:val="20"/>
          <w:szCs w:val="20"/>
        </w:rPr>
        <w:tab/>
        <w:t>Nombre de la UEA</w:t>
      </w:r>
      <w:r w:rsidRPr="005B1FD3">
        <w:rPr>
          <w:rFonts w:ascii="Arial" w:hAnsi="Arial" w:cs="Arial"/>
          <w:b/>
          <w:sz w:val="20"/>
          <w:szCs w:val="20"/>
        </w:rPr>
        <w:tab/>
        <w:t>Créditos</w:t>
      </w:r>
    </w:p>
    <w:p w:rsidR="00917832" w:rsidRDefault="00917832" w:rsidP="00917832">
      <w:pPr>
        <w:pStyle w:val="Sinespaciado"/>
        <w:tabs>
          <w:tab w:val="left" w:pos="1559"/>
          <w:tab w:val="left" w:pos="7796"/>
        </w:tabs>
        <w:rPr>
          <w:rFonts w:ascii="Arial" w:hAnsi="Arial" w:cs="Arial"/>
          <w:sz w:val="20"/>
          <w:szCs w:val="20"/>
        </w:rPr>
      </w:pPr>
    </w:p>
    <w:p w:rsidR="00917832" w:rsidRPr="005B1FD3" w:rsidRDefault="00917832" w:rsidP="00322C93">
      <w:pPr>
        <w:pStyle w:val="Sinespaciado"/>
        <w:tabs>
          <w:tab w:val="left" w:pos="1985"/>
          <w:tab w:val="left" w:pos="3402"/>
          <w:tab w:val="right" w:pos="11057"/>
        </w:tabs>
        <w:rPr>
          <w:rFonts w:ascii="Arial" w:hAnsi="Arial" w:cs="Arial"/>
          <w:sz w:val="20"/>
          <w:szCs w:val="20"/>
        </w:rPr>
      </w:pPr>
      <w:r>
        <w:rPr>
          <w:rFonts w:ascii="Arial" w:hAnsi="Arial" w:cs="Arial"/>
          <w:sz w:val="20"/>
          <w:szCs w:val="20"/>
        </w:rPr>
        <w:tab/>
      </w:r>
      <w:r w:rsidRPr="005B1FD3">
        <w:rPr>
          <w:rFonts w:ascii="Arial" w:hAnsi="Arial" w:cs="Arial"/>
          <w:sz w:val="20"/>
          <w:szCs w:val="20"/>
        </w:rPr>
        <w:t>I</w:t>
      </w:r>
      <w:r w:rsidRPr="005B1FD3">
        <w:rPr>
          <w:rFonts w:ascii="Arial" w:hAnsi="Arial" w:cs="Arial"/>
          <w:sz w:val="20"/>
          <w:szCs w:val="20"/>
        </w:rPr>
        <w:tab/>
        <w:t>Patología y Medicina Bucal I</w:t>
      </w:r>
      <w:r w:rsidRPr="005B1FD3">
        <w:rPr>
          <w:rFonts w:ascii="Arial" w:hAnsi="Arial" w:cs="Arial"/>
          <w:sz w:val="20"/>
          <w:szCs w:val="20"/>
        </w:rPr>
        <w:tab/>
        <w:t>40</w:t>
      </w:r>
      <w:r>
        <w:rPr>
          <w:rFonts w:ascii="Arial" w:hAnsi="Arial" w:cs="Arial"/>
          <w:sz w:val="20"/>
          <w:szCs w:val="20"/>
        </w:rPr>
        <w:br/>
      </w:r>
      <w:r>
        <w:rPr>
          <w:rFonts w:ascii="Arial" w:hAnsi="Arial" w:cs="Arial"/>
          <w:sz w:val="20"/>
          <w:szCs w:val="20"/>
        </w:rPr>
        <w:tab/>
      </w:r>
      <w:r w:rsidRPr="005B1FD3">
        <w:rPr>
          <w:rFonts w:ascii="Arial" w:hAnsi="Arial" w:cs="Arial"/>
          <w:sz w:val="20"/>
          <w:szCs w:val="20"/>
        </w:rPr>
        <w:t>II</w:t>
      </w:r>
      <w:r w:rsidRPr="005B1FD3">
        <w:rPr>
          <w:rFonts w:ascii="Arial" w:hAnsi="Arial" w:cs="Arial"/>
          <w:sz w:val="20"/>
          <w:szCs w:val="20"/>
        </w:rPr>
        <w:tab/>
        <w:t xml:space="preserve">Patología y Medicina Bucal II </w:t>
      </w:r>
      <w:r w:rsidRPr="005B1FD3">
        <w:rPr>
          <w:rFonts w:ascii="Arial" w:hAnsi="Arial" w:cs="Arial"/>
          <w:sz w:val="20"/>
          <w:szCs w:val="20"/>
        </w:rPr>
        <w:tab/>
        <w:t>40</w:t>
      </w:r>
      <w:r>
        <w:rPr>
          <w:rFonts w:ascii="Arial" w:hAnsi="Arial" w:cs="Arial"/>
          <w:sz w:val="20"/>
          <w:szCs w:val="20"/>
        </w:rPr>
        <w:br/>
      </w:r>
      <w:r>
        <w:rPr>
          <w:rFonts w:ascii="Arial" w:hAnsi="Arial" w:cs="Arial"/>
          <w:sz w:val="20"/>
          <w:szCs w:val="20"/>
        </w:rPr>
        <w:tab/>
      </w:r>
      <w:r w:rsidRPr="005B1FD3">
        <w:rPr>
          <w:rFonts w:ascii="Arial" w:hAnsi="Arial" w:cs="Arial"/>
          <w:sz w:val="20"/>
          <w:szCs w:val="20"/>
        </w:rPr>
        <w:t>III</w:t>
      </w:r>
      <w:r w:rsidRPr="005B1FD3">
        <w:rPr>
          <w:rFonts w:ascii="Arial" w:hAnsi="Arial" w:cs="Arial"/>
          <w:sz w:val="20"/>
          <w:szCs w:val="20"/>
        </w:rPr>
        <w:tab/>
        <w:t>Patología y  Medicina Bucal III</w:t>
      </w:r>
      <w:r w:rsidR="00322C93">
        <w:rPr>
          <w:rFonts w:ascii="Arial" w:hAnsi="Arial" w:cs="Arial"/>
          <w:sz w:val="20"/>
          <w:szCs w:val="20"/>
        </w:rPr>
        <w:tab/>
      </w:r>
      <w:r w:rsidRPr="005B1FD3">
        <w:rPr>
          <w:rFonts w:ascii="Arial" w:hAnsi="Arial" w:cs="Arial"/>
          <w:sz w:val="20"/>
          <w:szCs w:val="20"/>
        </w:rPr>
        <w:t>40</w:t>
      </w:r>
      <w:r>
        <w:rPr>
          <w:rFonts w:ascii="Arial" w:hAnsi="Arial" w:cs="Arial"/>
          <w:sz w:val="20"/>
          <w:szCs w:val="20"/>
        </w:rPr>
        <w:br/>
      </w:r>
      <w:r>
        <w:rPr>
          <w:rFonts w:ascii="Arial" w:hAnsi="Arial" w:cs="Arial"/>
          <w:sz w:val="20"/>
          <w:szCs w:val="20"/>
        </w:rPr>
        <w:tab/>
      </w:r>
      <w:r w:rsidRPr="005B1FD3">
        <w:rPr>
          <w:rFonts w:ascii="Arial" w:hAnsi="Arial" w:cs="Arial"/>
          <w:sz w:val="20"/>
          <w:szCs w:val="20"/>
        </w:rPr>
        <w:t>IV</w:t>
      </w:r>
      <w:r w:rsidRPr="005B1FD3">
        <w:rPr>
          <w:rFonts w:ascii="Arial" w:hAnsi="Arial" w:cs="Arial"/>
          <w:sz w:val="20"/>
          <w:szCs w:val="20"/>
        </w:rPr>
        <w:tab/>
        <w:t>Trabajo de Investigación I</w:t>
      </w:r>
      <w:r w:rsidRPr="005B1FD3">
        <w:rPr>
          <w:rFonts w:ascii="Arial" w:hAnsi="Arial" w:cs="Arial"/>
          <w:sz w:val="20"/>
          <w:szCs w:val="20"/>
        </w:rPr>
        <w:tab/>
        <w:t>30</w:t>
      </w:r>
      <w:r>
        <w:rPr>
          <w:rFonts w:ascii="Arial" w:hAnsi="Arial" w:cs="Arial"/>
          <w:sz w:val="20"/>
          <w:szCs w:val="20"/>
        </w:rPr>
        <w:br/>
      </w:r>
      <w:r w:rsidRPr="005B1FD3">
        <w:rPr>
          <w:rFonts w:ascii="Arial" w:hAnsi="Arial" w:cs="Arial"/>
          <w:sz w:val="20"/>
          <w:szCs w:val="20"/>
        </w:rPr>
        <w:tab/>
      </w:r>
      <w:r>
        <w:rPr>
          <w:rFonts w:ascii="Arial" w:hAnsi="Arial" w:cs="Arial"/>
          <w:sz w:val="20"/>
          <w:szCs w:val="20"/>
        </w:rPr>
        <w:tab/>
      </w:r>
      <w:r w:rsidRPr="005B1FD3">
        <w:rPr>
          <w:rFonts w:ascii="Arial" w:hAnsi="Arial" w:cs="Arial"/>
          <w:sz w:val="20"/>
          <w:szCs w:val="20"/>
        </w:rPr>
        <w:t>Seminario de Investigación  I</w:t>
      </w:r>
      <w:r w:rsidRPr="005B1FD3">
        <w:rPr>
          <w:rFonts w:ascii="Arial" w:hAnsi="Arial" w:cs="Arial"/>
          <w:sz w:val="20"/>
          <w:szCs w:val="20"/>
        </w:rPr>
        <w:tab/>
        <w:t>10</w:t>
      </w:r>
      <w:r>
        <w:rPr>
          <w:rFonts w:ascii="Arial" w:hAnsi="Arial" w:cs="Arial"/>
          <w:sz w:val="20"/>
          <w:szCs w:val="20"/>
        </w:rPr>
        <w:br/>
      </w:r>
      <w:r>
        <w:rPr>
          <w:rFonts w:ascii="Arial" w:hAnsi="Arial" w:cs="Arial"/>
          <w:sz w:val="20"/>
          <w:szCs w:val="20"/>
        </w:rPr>
        <w:tab/>
      </w:r>
      <w:r w:rsidRPr="005B1FD3">
        <w:rPr>
          <w:rFonts w:ascii="Arial" w:hAnsi="Arial" w:cs="Arial"/>
          <w:sz w:val="20"/>
          <w:szCs w:val="20"/>
        </w:rPr>
        <w:t>V</w:t>
      </w:r>
      <w:r w:rsidRPr="005B1FD3">
        <w:rPr>
          <w:rFonts w:ascii="Arial" w:hAnsi="Arial" w:cs="Arial"/>
          <w:sz w:val="20"/>
          <w:szCs w:val="20"/>
        </w:rPr>
        <w:tab/>
        <w:t>Trabajo de Investigación II</w:t>
      </w:r>
      <w:r w:rsidRPr="005B1FD3">
        <w:rPr>
          <w:rFonts w:ascii="Arial" w:hAnsi="Arial" w:cs="Arial"/>
          <w:sz w:val="20"/>
          <w:szCs w:val="20"/>
        </w:rPr>
        <w:tab/>
        <w:t>30</w:t>
      </w:r>
      <w:r>
        <w:rPr>
          <w:rFonts w:ascii="Arial" w:hAnsi="Arial" w:cs="Arial"/>
          <w:sz w:val="20"/>
          <w:szCs w:val="20"/>
        </w:rPr>
        <w:br/>
      </w:r>
      <w:r>
        <w:rPr>
          <w:rFonts w:ascii="Arial" w:hAnsi="Arial" w:cs="Arial"/>
          <w:sz w:val="20"/>
          <w:szCs w:val="20"/>
        </w:rPr>
        <w:tab/>
      </w:r>
      <w:r>
        <w:rPr>
          <w:rFonts w:ascii="Arial" w:hAnsi="Arial" w:cs="Arial"/>
          <w:sz w:val="20"/>
          <w:szCs w:val="20"/>
        </w:rPr>
        <w:tab/>
      </w:r>
      <w:r w:rsidRPr="005B1FD3">
        <w:rPr>
          <w:rFonts w:ascii="Arial" w:hAnsi="Arial" w:cs="Arial"/>
          <w:sz w:val="20"/>
          <w:szCs w:val="20"/>
        </w:rPr>
        <w:t>Seminario de Investigación  II</w:t>
      </w:r>
      <w:r w:rsidRPr="005B1FD3">
        <w:rPr>
          <w:rFonts w:ascii="Arial" w:hAnsi="Arial" w:cs="Arial"/>
          <w:sz w:val="20"/>
          <w:szCs w:val="20"/>
        </w:rPr>
        <w:tab/>
        <w:t>10</w:t>
      </w:r>
      <w:r>
        <w:rPr>
          <w:rFonts w:ascii="Arial" w:hAnsi="Arial" w:cs="Arial"/>
          <w:sz w:val="20"/>
          <w:szCs w:val="20"/>
        </w:rPr>
        <w:br/>
      </w:r>
      <w:r>
        <w:rPr>
          <w:rFonts w:ascii="Arial" w:hAnsi="Arial" w:cs="Arial"/>
          <w:sz w:val="20"/>
          <w:szCs w:val="20"/>
        </w:rPr>
        <w:tab/>
      </w:r>
      <w:r w:rsidRPr="005B1FD3">
        <w:rPr>
          <w:rFonts w:ascii="Arial" w:hAnsi="Arial" w:cs="Arial"/>
          <w:sz w:val="20"/>
          <w:szCs w:val="20"/>
        </w:rPr>
        <w:t>VI</w:t>
      </w:r>
      <w:r w:rsidRPr="005B1FD3">
        <w:rPr>
          <w:rFonts w:ascii="Arial" w:hAnsi="Arial" w:cs="Arial"/>
          <w:sz w:val="20"/>
          <w:szCs w:val="20"/>
        </w:rPr>
        <w:tab/>
        <w:t>Trabajo de Investigación III</w:t>
      </w:r>
      <w:r w:rsidRPr="005B1FD3">
        <w:rPr>
          <w:rFonts w:ascii="Arial" w:hAnsi="Arial" w:cs="Arial"/>
          <w:sz w:val="20"/>
          <w:szCs w:val="20"/>
        </w:rPr>
        <w:tab/>
        <w:t>40</w:t>
      </w:r>
      <w:r>
        <w:rPr>
          <w:rFonts w:ascii="Arial" w:hAnsi="Arial" w:cs="Arial"/>
          <w:sz w:val="20"/>
          <w:szCs w:val="20"/>
        </w:rPr>
        <w:br/>
      </w:r>
      <w:r w:rsidRPr="005B1FD3">
        <w:rPr>
          <w:rFonts w:ascii="Arial" w:hAnsi="Arial" w:cs="Arial"/>
          <w:b/>
          <w:sz w:val="20"/>
          <w:szCs w:val="20"/>
        </w:rPr>
        <w:tab/>
      </w:r>
      <w:r w:rsidR="00322C93">
        <w:rPr>
          <w:rFonts w:ascii="Arial" w:hAnsi="Arial" w:cs="Arial"/>
          <w:b/>
          <w:sz w:val="20"/>
          <w:szCs w:val="20"/>
        </w:rPr>
        <w:tab/>
      </w:r>
      <w:r w:rsidRPr="005B1FD3">
        <w:rPr>
          <w:rFonts w:ascii="Arial" w:hAnsi="Arial" w:cs="Arial"/>
          <w:sz w:val="20"/>
          <w:szCs w:val="20"/>
        </w:rPr>
        <w:t xml:space="preserve">Idónea </w:t>
      </w:r>
      <w:r w:rsidR="00D966C0">
        <w:rPr>
          <w:rFonts w:ascii="Arial" w:hAnsi="Arial" w:cs="Arial"/>
          <w:sz w:val="20"/>
          <w:szCs w:val="20"/>
        </w:rPr>
        <w:t>C</w:t>
      </w:r>
      <w:r w:rsidRPr="005B1FD3">
        <w:rPr>
          <w:rFonts w:ascii="Arial" w:hAnsi="Arial" w:cs="Arial"/>
          <w:sz w:val="20"/>
          <w:szCs w:val="20"/>
        </w:rPr>
        <w:t xml:space="preserve">omunicación de </w:t>
      </w:r>
      <w:r w:rsidR="00D966C0">
        <w:rPr>
          <w:rFonts w:ascii="Arial" w:hAnsi="Arial" w:cs="Arial"/>
          <w:sz w:val="20"/>
          <w:szCs w:val="20"/>
        </w:rPr>
        <w:t>R</w:t>
      </w:r>
      <w:r w:rsidRPr="005B1FD3">
        <w:rPr>
          <w:rFonts w:ascii="Arial" w:hAnsi="Arial" w:cs="Arial"/>
          <w:sz w:val="20"/>
          <w:szCs w:val="20"/>
        </w:rPr>
        <w:t xml:space="preserve">esultados y </w:t>
      </w:r>
      <w:r w:rsidR="00D966C0">
        <w:rPr>
          <w:rFonts w:ascii="Arial" w:hAnsi="Arial" w:cs="Arial"/>
          <w:sz w:val="20"/>
          <w:szCs w:val="20"/>
        </w:rPr>
        <w:t>E</w:t>
      </w:r>
      <w:r w:rsidRPr="005B1FD3">
        <w:rPr>
          <w:rFonts w:ascii="Arial" w:hAnsi="Arial" w:cs="Arial"/>
          <w:sz w:val="20"/>
          <w:szCs w:val="20"/>
        </w:rPr>
        <w:t xml:space="preserve">xamen de </w:t>
      </w:r>
      <w:r w:rsidR="00D966C0">
        <w:rPr>
          <w:rFonts w:ascii="Arial" w:hAnsi="Arial" w:cs="Arial"/>
          <w:sz w:val="20"/>
          <w:szCs w:val="20"/>
        </w:rPr>
        <w:t>G</w:t>
      </w:r>
      <w:r w:rsidRPr="005B1FD3">
        <w:rPr>
          <w:rFonts w:ascii="Arial" w:hAnsi="Arial" w:cs="Arial"/>
          <w:sz w:val="20"/>
          <w:szCs w:val="20"/>
        </w:rPr>
        <w:t>rado</w:t>
      </w:r>
      <w:r w:rsidRPr="005B1FD3">
        <w:rPr>
          <w:rFonts w:ascii="Arial" w:hAnsi="Arial" w:cs="Arial"/>
          <w:sz w:val="20"/>
          <w:szCs w:val="20"/>
        </w:rPr>
        <w:tab/>
        <w:t>40</w:t>
      </w:r>
    </w:p>
    <w:p w:rsidR="00917832" w:rsidRDefault="00322C93" w:rsidP="00322C93">
      <w:pPr>
        <w:pStyle w:val="Sinespaciado"/>
        <w:tabs>
          <w:tab w:val="left" w:pos="10632"/>
        </w:tabs>
        <w:rPr>
          <w:rFonts w:ascii="Arial" w:hAnsi="Arial" w:cs="Arial"/>
          <w:b/>
          <w:sz w:val="20"/>
          <w:szCs w:val="20"/>
        </w:rPr>
      </w:pPr>
      <w:r>
        <w:rPr>
          <w:rFonts w:ascii="Arial" w:hAnsi="Arial" w:cs="Arial"/>
          <w:b/>
          <w:sz w:val="20"/>
          <w:szCs w:val="20"/>
        </w:rPr>
        <w:tab/>
        <w:t>______</w:t>
      </w:r>
    </w:p>
    <w:p w:rsidR="00917832" w:rsidRPr="005B1FD3" w:rsidRDefault="00917832" w:rsidP="00322C93">
      <w:pPr>
        <w:pStyle w:val="Sinespaciado"/>
        <w:tabs>
          <w:tab w:val="left" w:pos="1559"/>
          <w:tab w:val="right" w:pos="11057"/>
        </w:tabs>
        <w:rPr>
          <w:rFonts w:ascii="Arial" w:hAnsi="Arial" w:cs="Arial"/>
          <w:b/>
          <w:sz w:val="20"/>
          <w:szCs w:val="20"/>
        </w:rPr>
      </w:pPr>
      <w:r w:rsidRPr="005B1FD3">
        <w:rPr>
          <w:rFonts w:ascii="Arial" w:hAnsi="Arial" w:cs="Arial"/>
          <w:b/>
          <w:sz w:val="20"/>
          <w:szCs w:val="20"/>
        </w:rPr>
        <w:tab/>
        <w:t>TOTAL DEL PLAN DE ESTUDIOS</w:t>
      </w:r>
      <w:r w:rsidRPr="005B1FD3">
        <w:rPr>
          <w:rFonts w:ascii="Arial" w:hAnsi="Arial" w:cs="Arial"/>
          <w:b/>
          <w:sz w:val="20"/>
          <w:szCs w:val="20"/>
        </w:rPr>
        <w:tab/>
        <w:t>280</w:t>
      </w:r>
    </w:p>
    <w:p w:rsidR="00355DE1" w:rsidRPr="005B1FD3" w:rsidRDefault="00355DE1" w:rsidP="00355DE1">
      <w:pPr>
        <w:pStyle w:val="Sinespaciado"/>
        <w:rPr>
          <w:rFonts w:ascii="Arial" w:hAnsi="Arial" w:cs="Arial"/>
          <w:b/>
          <w:sz w:val="20"/>
          <w:szCs w:val="20"/>
        </w:rPr>
      </w:pPr>
    </w:p>
    <w:p w:rsidR="00355DE1" w:rsidRPr="005B1FD3" w:rsidRDefault="00355DE1"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hanging="426"/>
        <w:rPr>
          <w:rFonts w:ascii="Arial" w:hAnsi="Arial" w:cs="Arial"/>
          <w:sz w:val="20"/>
          <w:szCs w:val="20"/>
        </w:rPr>
      </w:pPr>
      <w:r w:rsidRPr="005B1FD3">
        <w:rPr>
          <w:rFonts w:ascii="Arial" w:hAnsi="Arial" w:cs="Arial"/>
          <w:b/>
          <w:sz w:val="20"/>
          <w:szCs w:val="20"/>
        </w:rPr>
        <w:t>NÚMERO DE OPORTUNIDADES PARA ACREDITAR UNA MISMA UNIDAD DE ENSEÑANZA-APRENDIZAJE:</w:t>
      </w:r>
      <w:r w:rsidRPr="005B1FD3">
        <w:rPr>
          <w:rFonts w:ascii="Arial" w:hAnsi="Arial" w:cs="Arial"/>
          <w:sz w:val="20"/>
          <w:szCs w:val="20"/>
        </w:rPr>
        <w:t xml:space="preserve"> Dos (2)</w:t>
      </w:r>
    </w:p>
    <w:p w:rsidR="00355DE1" w:rsidRDefault="00355DE1" w:rsidP="00355DE1">
      <w:pPr>
        <w:pStyle w:val="Sinespaciado"/>
        <w:rPr>
          <w:rFonts w:ascii="Arial" w:hAnsi="Arial" w:cs="Arial"/>
          <w:sz w:val="20"/>
          <w:szCs w:val="20"/>
        </w:rPr>
      </w:pPr>
    </w:p>
    <w:p w:rsidR="003709FF" w:rsidRPr="005B1FD3" w:rsidRDefault="003709FF" w:rsidP="00355DE1">
      <w:pPr>
        <w:pStyle w:val="Sinespaciado"/>
        <w:rPr>
          <w:rFonts w:ascii="Arial" w:hAnsi="Arial" w:cs="Arial"/>
          <w:sz w:val="20"/>
          <w:szCs w:val="20"/>
        </w:rPr>
      </w:pPr>
    </w:p>
    <w:p w:rsidR="00355DE1" w:rsidRPr="005B1FD3" w:rsidRDefault="00355DE1" w:rsidP="003709FF">
      <w:pPr>
        <w:pStyle w:val="Sinespaciado"/>
        <w:numPr>
          <w:ilvl w:val="0"/>
          <w:numId w:val="25"/>
        </w:numPr>
        <w:ind w:left="426" w:hanging="426"/>
        <w:rPr>
          <w:rFonts w:ascii="Arial" w:hAnsi="Arial" w:cs="Arial"/>
          <w:b/>
          <w:strike/>
          <w:sz w:val="20"/>
          <w:szCs w:val="20"/>
        </w:rPr>
      </w:pPr>
      <w:r w:rsidRPr="005B1FD3">
        <w:rPr>
          <w:rFonts w:ascii="Arial" w:hAnsi="Arial" w:cs="Arial"/>
          <w:b/>
          <w:sz w:val="20"/>
          <w:szCs w:val="20"/>
        </w:rPr>
        <w:t xml:space="preserve">DURACIÓN NORMAL DE LA MAESTRÍA Y PLAZO MÁXIMO PARA CURSAR LOS ESTUDIOS </w:t>
      </w:r>
    </w:p>
    <w:p w:rsidR="003709FF" w:rsidRDefault="003709FF" w:rsidP="00355DE1">
      <w:pPr>
        <w:pStyle w:val="Sinespaciado"/>
        <w:rPr>
          <w:rFonts w:ascii="Arial" w:hAnsi="Arial" w:cs="Arial"/>
          <w:sz w:val="20"/>
          <w:szCs w:val="20"/>
        </w:rPr>
      </w:pPr>
    </w:p>
    <w:p w:rsidR="00355DE1" w:rsidRPr="005B1FD3" w:rsidRDefault="00355DE1" w:rsidP="00023C41">
      <w:pPr>
        <w:pStyle w:val="Sinespaciado"/>
        <w:ind w:left="426"/>
        <w:rPr>
          <w:rFonts w:ascii="Arial" w:hAnsi="Arial" w:cs="Arial"/>
          <w:sz w:val="20"/>
          <w:szCs w:val="20"/>
        </w:rPr>
      </w:pPr>
      <w:r w:rsidRPr="005B1FD3">
        <w:rPr>
          <w:rFonts w:ascii="Arial" w:hAnsi="Arial" w:cs="Arial"/>
          <w:sz w:val="20"/>
          <w:szCs w:val="20"/>
        </w:rPr>
        <w:t>El plazo normal es de seis trimestres incluyendo la idónea comunicación de resultados y examen de grado.</w:t>
      </w:r>
    </w:p>
    <w:p w:rsidR="003709FF" w:rsidRDefault="003709FF" w:rsidP="00355DE1">
      <w:pPr>
        <w:pStyle w:val="Sinespaciado"/>
        <w:rPr>
          <w:rFonts w:ascii="Arial" w:hAnsi="Arial" w:cs="Arial"/>
          <w:sz w:val="20"/>
          <w:szCs w:val="20"/>
        </w:rPr>
      </w:pPr>
    </w:p>
    <w:p w:rsidR="00355DE1" w:rsidRPr="005B1FD3" w:rsidRDefault="00355DE1" w:rsidP="00023C41">
      <w:pPr>
        <w:pStyle w:val="Sinespaciado"/>
        <w:ind w:left="426"/>
        <w:rPr>
          <w:rFonts w:ascii="Arial" w:hAnsi="Arial" w:cs="Arial"/>
          <w:sz w:val="20"/>
          <w:szCs w:val="20"/>
        </w:rPr>
      </w:pPr>
      <w:r w:rsidRPr="005B1FD3">
        <w:rPr>
          <w:rFonts w:ascii="Arial" w:hAnsi="Arial" w:cs="Arial"/>
          <w:sz w:val="20"/>
          <w:szCs w:val="20"/>
        </w:rPr>
        <w:t>El plazo máximo es de doce trimestres incluyendo la idónea comunicación de resultados y examen de grado.</w:t>
      </w:r>
    </w:p>
    <w:p w:rsidR="00355DE1" w:rsidRDefault="00355DE1" w:rsidP="00355DE1">
      <w:pPr>
        <w:pStyle w:val="Sinespaciado"/>
        <w:rPr>
          <w:rFonts w:ascii="Arial" w:hAnsi="Arial" w:cs="Arial"/>
          <w:b/>
          <w:sz w:val="20"/>
          <w:szCs w:val="20"/>
        </w:rPr>
      </w:pPr>
    </w:p>
    <w:p w:rsidR="00080DF7" w:rsidRDefault="00080DF7" w:rsidP="00355DE1">
      <w:pPr>
        <w:pStyle w:val="Sinespaciado"/>
        <w:rPr>
          <w:rFonts w:ascii="Arial" w:hAnsi="Arial" w:cs="Arial"/>
          <w:b/>
          <w:sz w:val="20"/>
          <w:szCs w:val="20"/>
        </w:rPr>
      </w:pPr>
    </w:p>
    <w:p w:rsidR="00080DF7" w:rsidRDefault="00080DF7" w:rsidP="00355DE1">
      <w:pPr>
        <w:pStyle w:val="Sinespaciado"/>
        <w:rPr>
          <w:rFonts w:ascii="Arial" w:hAnsi="Arial" w:cs="Arial"/>
          <w:b/>
          <w:sz w:val="20"/>
          <w:szCs w:val="20"/>
        </w:rPr>
      </w:pPr>
    </w:p>
    <w:p w:rsidR="003709FF" w:rsidRPr="005B1FD3" w:rsidRDefault="003709FF"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t>REQUISITOS PARA LA OBTENCIÓN DEL GRADO DE MAESTRA O MAESTRO EN PATOLOGÍA Y MEDICINA BUCAL</w:t>
      </w:r>
    </w:p>
    <w:p w:rsidR="003709FF" w:rsidRDefault="003709FF" w:rsidP="003709FF">
      <w:pPr>
        <w:pStyle w:val="Sinespaciado"/>
        <w:rPr>
          <w:rFonts w:ascii="Arial" w:hAnsi="Arial" w:cs="Arial"/>
          <w:sz w:val="20"/>
          <w:szCs w:val="20"/>
        </w:rPr>
      </w:pPr>
    </w:p>
    <w:p w:rsidR="00355DE1" w:rsidRPr="005B1FD3" w:rsidRDefault="00355DE1" w:rsidP="00023C41">
      <w:pPr>
        <w:pStyle w:val="Sinespaciado"/>
        <w:numPr>
          <w:ilvl w:val="0"/>
          <w:numId w:val="15"/>
        </w:numPr>
        <w:ind w:left="851" w:hanging="425"/>
        <w:rPr>
          <w:rFonts w:ascii="Arial" w:hAnsi="Arial" w:cs="Arial"/>
          <w:sz w:val="20"/>
          <w:szCs w:val="20"/>
        </w:rPr>
      </w:pPr>
      <w:r w:rsidRPr="005B1FD3">
        <w:rPr>
          <w:rFonts w:ascii="Arial" w:hAnsi="Arial" w:cs="Arial"/>
          <w:sz w:val="20"/>
          <w:szCs w:val="20"/>
        </w:rPr>
        <w:t xml:space="preserve">Cubrir los 240 créditos correspondientes a las UEA. </w:t>
      </w:r>
    </w:p>
    <w:p w:rsidR="003709FF" w:rsidRDefault="003709FF" w:rsidP="003709FF">
      <w:pPr>
        <w:pStyle w:val="Sinespaciado"/>
        <w:rPr>
          <w:rFonts w:ascii="Arial" w:hAnsi="Arial" w:cs="Arial"/>
          <w:sz w:val="20"/>
          <w:szCs w:val="20"/>
        </w:rPr>
      </w:pPr>
    </w:p>
    <w:p w:rsidR="00355DE1" w:rsidRPr="005B1FD3" w:rsidRDefault="00355DE1" w:rsidP="00023C41">
      <w:pPr>
        <w:pStyle w:val="Sinespaciado"/>
        <w:numPr>
          <w:ilvl w:val="0"/>
          <w:numId w:val="15"/>
        </w:numPr>
        <w:ind w:left="851" w:hanging="425"/>
        <w:rPr>
          <w:rFonts w:ascii="Arial" w:hAnsi="Arial" w:cs="Arial"/>
          <w:sz w:val="20"/>
          <w:szCs w:val="20"/>
        </w:rPr>
      </w:pPr>
      <w:r w:rsidRPr="005B1FD3">
        <w:rPr>
          <w:rFonts w:ascii="Arial" w:hAnsi="Arial" w:cs="Arial"/>
          <w:sz w:val="20"/>
          <w:szCs w:val="20"/>
        </w:rPr>
        <w:t>Presentar y aprobar la idónea comunicación de resultados y su correspondiente examen de grado, con lo que se obtienen 40 créditos.</w:t>
      </w:r>
    </w:p>
    <w:p w:rsidR="00355DE1" w:rsidRDefault="00355DE1" w:rsidP="00355DE1">
      <w:pPr>
        <w:pStyle w:val="Sinespaciado"/>
        <w:rPr>
          <w:rFonts w:ascii="Arial" w:hAnsi="Arial" w:cs="Arial"/>
          <w:b/>
          <w:sz w:val="20"/>
          <w:szCs w:val="20"/>
        </w:rPr>
      </w:pPr>
    </w:p>
    <w:p w:rsidR="003709FF" w:rsidRPr="005B1FD3" w:rsidRDefault="003709FF"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hanging="426"/>
        <w:jc w:val="both"/>
        <w:rPr>
          <w:rFonts w:ascii="Arial" w:hAnsi="Arial" w:cs="Arial"/>
          <w:b/>
          <w:sz w:val="20"/>
          <w:szCs w:val="20"/>
        </w:rPr>
      </w:pPr>
      <w:r w:rsidRPr="005B1FD3">
        <w:rPr>
          <w:rFonts w:ascii="Arial" w:hAnsi="Arial" w:cs="Arial"/>
          <w:b/>
          <w:sz w:val="20"/>
          <w:szCs w:val="20"/>
        </w:rPr>
        <w:t>MODALIDADES DE LA IDÓNEA COMUNICACIÓN DE RESULTADOS Y DEL EXAMEN DE GRADO</w:t>
      </w:r>
    </w:p>
    <w:p w:rsidR="003709FF" w:rsidRDefault="003709FF" w:rsidP="003709FF">
      <w:pPr>
        <w:pStyle w:val="Sinespaciado"/>
        <w:tabs>
          <w:tab w:val="left" w:pos="284"/>
        </w:tabs>
        <w:jc w:val="both"/>
        <w:rPr>
          <w:rFonts w:ascii="Arial" w:hAnsi="Arial" w:cs="Arial"/>
          <w:sz w:val="20"/>
          <w:szCs w:val="20"/>
        </w:rPr>
      </w:pPr>
    </w:p>
    <w:p w:rsidR="00355DE1" w:rsidRPr="005B1FD3" w:rsidRDefault="00355DE1" w:rsidP="00023C41">
      <w:pPr>
        <w:pStyle w:val="Sinespaciado"/>
        <w:numPr>
          <w:ilvl w:val="0"/>
          <w:numId w:val="16"/>
        </w:numPr>
        <w:tabs>
          <w:tab w:val="left" w:pos="284"/>
        </w:tabs>
        <w:ind w:left="851" w:hanging="425"/>
        <w:jc w:val="both"/>
        <w:rPr>
          <w:rFonts w:ascii="Arial" w:hAnsi="Arial" w:cs="Arial"/>
          <w:sz w:val="20"/>
          <w:szCs w:val="20"/>
        </w:rPr>
      </w:pPr>
      <w:r w:rsidRPr="005B1FD3">
        <w:rPr>
          <w:rFonts w:ascii="Arial" w:hAnsi="Arial" w:cs="Arial"/>
          <w:sz w:val="20"/>
          <w:szCs w:val="20"/>
        </w:rPr>
        <w:t>El alumno deberá presentar al Comité Tutoral por escrito la idónea comunicación de resultados (ICR) del trabajo de investigación desarrollado.</w:t>
      </w:r>
    </w:p>
    <w:p w:rsidR="003709FF" w:rsidRDefault="003709FF" w:rsidP="003709FF">
      <w:pPr>
        <w:tabs>
          <w:tab w:val="left" w:pos="284"/>
        </w:tabs>
        <w:rPr>
          <w:rFonts w:ascii="Arial" w:eastAsia="Calibri" w:hAnsi="Arial" w:cs="Arial"/>
          <w:lang w:val="es-MX" w:eastAsia="en-US"/>
        </w:rPr>
      </w:pPr>
    </w:p>
    <w:p w:rsidR="00355DE1" w:rsidRPr="005B1FD3" w:rsidRDefault="00355DE1" w:rsidP="00023C41">
      <w:pPr>
        <w:numPr>
          <w:ilvl w:val="0"/>
          <w:numId w:val="16"/>
        </w:numPr>
        <w:tabs>
          <w:tab w:val="left" w:pos="284"/>
        </w:tabs>
        <w:ind w:left="851" w:hanging="425"/>
        <w:rPr>
          <w:rFonts w:ascii="Arial" w:eastAsia="Calibri" w:hAnsi="Arial" w:cs="Arial"/>
          <w:lang w:val="es-MX" w:eastAsia="en-US"/>
        </w:rPr>
      </w:pPr>
      <w:r w:rsidRPr="005B1FD3">
        <w:rPr>
          <w:rFonts w:ascii="Arial" w:eastAsia="Calibri" w:hAnsi="Arial" w:cs="Arial"/>
          <w:lang w:val="es-MX" w:eastAsia="en-US"/>
        </w:rPr>
        <w:t>La idónea comunicación de resultados deberá ser evaluada y aprobada, en su caso, por el Comité Tutoral del alumno.</w:t>
      </w:r>
    </w:p>
    <w:p w:rsidR="003709FF" w:rsidRPr="003709FF" w:rsidRDefault="003709FF" w:rsidP="003709FF">
      <w:pPr>
        <w:tabs>
          <w:tab w:val="left" w:pos="284"/>
        </w:tabs>
        <w:rPr>
          <w:rFonts w:ascii="Arial" w:eastAsia="Calibri" w:hAnsi="Arial" w:cs="Arial"/>
          <w:lang w:val="es-MX" w:eastAsia="en-US"/>
        </w:rPr>
      </w:pPr>
    </w:p>
    <w:p w:rsidR="00355DE1" w:rsidRPr="005B1FD3" w:rsidRDefault="00355DE1" w:rsidP="00023C41">
      <w:pPr>
        <w:numPr>
          <w:ilvl w:val="0"/>
          <w:numId w:val="16"/>
        </w:numPr>
        <w:tabs>
          <w:tab w:val="left" w:pos="284"/>
        </w:tabs>
        <w:ind w:left="851" w:hanging="425"/>
        <w:rPr>
          <w:rFonts w:ascii="Arial" w:eastAsia="Calibri" w:hAnsi="Arial" w:cs="Arial"/>
          <w:lang w:val="es-MX" w:eastAsia="en-US"/>
        </w:rPr>
      </w:pPr>
      <w:r w:rsidRPr="005B1FD3">
        <w:rPr>
          <w:rFonts w:ascii="Arial" w:hAnsi="Arial" w:cs="Arial"/>
        </w:rPr>
        <w:t>La ICR consistirá</w:t>
      </w:r>
      <w:r w:rsidRPr="005B1FD3">
        <w:rPr>
          <w:rFonts w:ascii="Arial" w:hAnsi="Arial" w:cs="Arial"/>
          <w:lang w:val="es-ES_tradnl"/>
        </w:rPr>
        <w:t xml:space="preserve"> en un documento estructurado sobre la investigación desarrollada durante el posgrado</w:t>
      </w:r>
      <w:r w:rsidRPr="005B1FD3">
        <w:rPr>
          <w:rFonts w:ascii="Arial" w:hAnsi="Arial" w:cs="Arial"/>
        </w:rPr>
        <w:t xml:space="preserve">, o bien, en un artículo de investigación </w:t>
      </w:r>
      <w:r w:rsidRPr="005B1FD3">
        <w:rPr>
          <w:rFonts w:ascii="Arial" w:eastAsia="Calibri" w:hAnsi="Arial" w:cs="Arial"/>
          <w:lang w:val="es-MX" w:eastAsia="en-US"/>
        </w:rPr>
        <w:t>publicable en una revista indexada, con el alumno como primer autor, previa autorización del Comité Tutoral y la Comisión Académica.</w:t>
      </w:r>
    </w:p>
    <w:p w:rsidR="003709FF" w:rsidRDefault="003709FF" w:rsidP="003709FF">
      <w:pPr>
        <w:pStyle w:val="Sinespaciado"/>
        <w:tabs>
          <w:tab w:val="left" w:pos="284"/>
        </w:tabs>
        <w:jc w:val="both"/>
        <w:rPr>
          <w:rFonts w:ascii="Arial" w:hAnsi="Arial" w:cs="Arial"/>
          <w:sz w:val="20"/>
          <w:szCs w:val="20"/>
        </w:rPr>
      </w:pPr>
    </w:p>
    <w:p w:rsidR="00355DE1" w:rsidRPr="005B1FD3" w:rsidRDefault="00355DE1" w:rsidP="00023C41">
      <w:pPr>
        <w:pStyle w:val="Sinespaciado"/>
        <w:numPr>
          <w:ilvl w:val="0"/>
          <w:numId w:val="16"/>
        </w:numPr>
        <w:tabs>
          <w:tab w:val="left" w:pos="284"/>
        </w:tabs>
        <w:ind w:left="851" w:hanging="425"/>
        <w:jc w:val="both"/>
        <w:rPr>
          <w:rFonts w:ascii="Arial" w:hAnsi="Arial" w:cs="Arial"/>
          <w:sz w:val="20"/>
          <w:szCs w:val="20"/>
        </w:rPr>
      </w:pPr>
      <w:r w:rsidRPr="005B1FD3">
        <w:rPr>
          <w:rFonts w:ascii="Arial" w:hAnsi="Arial" w:cs="Arial"/>
          <w:sz w:val="20"/>
          <w:szCs w:val="20"/>
        </w:rPr>
        <w:t>Una vez que el alumno cuente con el visto bueno, por parte del Comité Tutoral, de la ICR, la Comisión Académica autorizará al alumno la presentación de este documento al jurado designado en coordinación con el Comité Tutoral del alumno. El jurado estará integrado por tres sinodales (uno externo a la UAM), que no hayan formado parte del Comité Tutoral del alumno, designados por la Comisión Académica.</w:t>
      </w:r>
    </w:p>
    <w:p w:rsidR="003709FF" w:rsidRDefault="003709FF" w:rsidP="003709FF">
      <w:pPr>
        <w:pStyle w:val="Sinespaciado"/>
        <w:tabs>
          <w:tab w:val="left" w:pos="284"/>
        </w:tabs>
        <w:jc w:val="both"/>
        <w:rPr>
          <w:rFonts w:ascii="Arial" w:hAnsi="Arial" w:cs="Arial"/>
          <w:sz w:val="20"/>
          <w:szCs w:val="20"/>
        </w:rPr>
      </w:pPr>
    </w:p>
    <w:p w:rsidR="00355DE1" w:rsidRPr="005B1FD3" w:rsidRDefault="00355DE1" w:rsidP="00023C41">
      <w:pPr>
        <w:pStyle w:val="Sinespaciado"/>
        <w:numPr>
          <w:ilvl w:val="0"/>
          <w:numId w:val="16"/>
        </w:numPr>
        <w:tabs>
          <w:tab w:val="left" w:pos="284"/>
        </w:tabs>
        <w:ind w:left="851" w:hanging="425"/>
        <w:jc w:val="both"/>
        <w:rPr>
          <w:rFonts w:ascii="Arial" w:hAnsi="Arial" w:cs="Arial"/>
          <w:sz w:val="20"/>
          <w:szCs w:val="20"/>
        </w:rPr>
      </w:pPr>
      <w:r w:rsidRPr="005B1FD3">
        <w:rPr>
          <w:rFonts w:ascii="Arial" w:hAnsi="Arial" w:cs="Arial"/>
          <w:sz w:val="20"/>
          <w:szCs w:val="20"/>
        </w:rPr>
        <w:t>El jurado se reunirá con el alumno y su Comité Tutoral en sesión privada, con el fin de emitir comentarios y sugerencias pertinentes a la ICR, después de lo cual se asignará una fecha de presentación y defensa de la misma en sesión pública.</w:t>
      </w:r>
    </w:p>
    <w:p w:rsidR="003709FF" w:rsidRDefault="003709FF" w:rsidP="003709FF">
      <w:pPr>
        <w:pStyle w:val="Sinespaciado"/>
        <w:tabs>
          <w:tab w:val="left" w:pos="284"/>
        </w:tabs>
        <w:jc w:val="both"/>
        <w:rPr>
          <w:rFonts w:ascii="Arial" w:hAnsi="Arial" w:cs="Arial"/>
          <w:sz w:val="20"/>
          <w:szCs w:val="20"/>
        </w:rPr>
      </w:pPr>
    </w:p>
    <w:p w:rsidR="00355DE1" w:rsidRPr="005B1FD3" w:rsidRDefault="00355DE1" w:rsidP="00023C41">
      <w:pPr>
        <w:pStyle w:val="Sinespaciado"/>
        <w:numPr>
          <w:ilvl w:val="0"/>
          <w:numId w:val="16"/>
        </w:numPr>
        <w:tabs>
          <w:tab w:val="left" w:pos="284"/>
        </w:tabs>
        <w:ind w:left="851" w:hanging="425"/>
        <w:jc w:val="both"/>
        <w:rPr>
          <w:rFonts w:ascii="Arial" w:hAnsi="Arial" w:cs="Arial"/>
          <w:sz w:val="20"/>
          <w:szCs w:val="20"/>
        </w:rPr>
      </w:pPr>
      <w:r w:rsidRPr="005B1FD3">
        <w:rPr>
          <w:rFonts w:ascii="Arial" w:hAnsi="Arial" w:cs="Arial"/>
          <w:sz w:val="20"/>
          <w:szCs w:val="20"/>
        </w:rPr>
        <w:t>El examen de grado se realizará en sesión pública ante el jurado, la Comisión Académica y el Comité Tutoral del alumno. Como resultado de esta presentación oral, se firmará un acta de examen de grado. El jurado deliberará en privado y, acto seguido, comunicará al candidato el resultado, el cual se asentará en el acta de examen de grado correspondiente.</w:t>
      </w:r>
    </w:p>
    <w:p w:rsidR="003709FF" w:rsidRDefault="003709FF" w:rsidP="00355DE1">
      <w:pPr>
        <w:pStyle w:val="Sinespaciado"/>
        <w:jc w:val="both"/>
        <w:rPr>
          <w:rFonts w:ascii="Arial" w:hAnsi="Arial" w:cs="Arial"/>
          <w:b/>
          <w:sz w:val="20"/>
          <w:szCs w:val="20"/>
        </w:rPr>
      </w:pPr>
    </w:p>
    <w:p w:rsidR="003709FF" w:rsidRPr="005B1FD3" w:rsidRDefault="003709FF" w:rsidP="00355DE1">
      <w:pPr>
        <w:pStyle w:val="Sinespaciado"/>
        <w:jc w:val="both"/>
        <w:rPr>
          <w:rFonts w:ascii="Arial" w:hAnsi="Arial" w:cs="Arial"/>
          <w:b/>
          <w:sz w:val="20"/>
          <w:szCs w:val="20"/>
        </w:rPr>
      </w:pPr>
    </w:p>
    <w:p w:rsidR="00355DE1" w:rsidRPr="005B1FD3" w:rsidRDefault="00355DE1" w:rsidP="003709FF">
      <w:pPr>
        <w:pStyle w:val="Sinespaciado"/>
        <w:numPr>
          <w:ilvl w:val="0"/>
          <w:numId w:val="25"/>
        </w:numPr>
        <w:ind w:left="426" w:hanging="426"/>
        <w:jc w:val="both"/>
        <w:rPr>
          <w:rFonts w:ascii="Arial" w:hAnsi="Arial" w:cs="Arial"/>
          <w:b/>
          <w:sz w:val="20"/>
          <w:szCs w:val="20"/>
        </w:rPr>
      </w:pPr>
      <w:r w:rsidRPr="005B1FD3">
        <w:rPr>
          <w:rFonts w:ascii="Arial" w:hAnsi="Arial" w:cs="Arial"/>
          <w:b/>
          <w:sz w:val="20"/>
          <w:szCs w:val="20"/>
        </w:rPr>
        <w:t>MODALIDADES DE OPERACIÓN</w:t>
      </w:r>
    </w:p>
    <w:p w:rsidR="003709FF" w:rsidRDefault="003709FF" w:rsidP="00355DE1">
      <w:pPr>
        <w:pStyle w:val="Sinespaciado"/>
        <w:jc w:val="both"/>
        <w:rPr>
          <w:rFonts w:ascii="Arial" w:hAnsi="Arial" w:cs="Arial"/>
          <w:sz w:val="20"/>
          <w:szCs w:val="20"/>
        </w:rPr>
      </w:pPr>
    </w:p>
    <w:p w:rsidR="00355DE1" w:rsidRPr="005B1FD3" w:rsidRDefault="00355DE1" w:rsidP="00023C41">
      <w:pPr>
        <w:pStyle w:val="Sinespaciado"/>
        <w:ind w:left="426"/>
        <w:jc w:val="both"/>
        <w:rPr>
          <w:rFonts w:ascii="Arial" w:hAnsi="Arial" w:cs="Arial"/>
          <w:sz w:val="20"/>
          <w:szCs w:val="20"/>
        </w:rPr>
      </w:pPr>
      <w:r w:rsidRPr="005B1FD3">
        <w:rPr>
          <w:rFonts w:ascii="Arial" w:hAnsi="Arial" w:cs="Arial"/>
          <w:sz w:val="20"/>
          <w:szCs w:val="20"/>
        </w:rPr>
        <w:t xml:space="preserve">La Maestría en Patología y Medicina Bucal funcionará mediante una organización académico-administrativa conformada por una Comisión Académica, una Comisión de Evaluación, y un Coordinador de Estudios. Adicionalmente, para la conducción de su trabajo de investigación, cada alumno de la Maestría contará con un Comité Tutoral. </w:t>
      </w:r>
    </w:p>
    <w:p w:rsidR="00355DE1" w:rsidRPr="005B1FD3" w:rsidRDefault="00355DE1" w:rsidP="00355DE1">
      <w:pPr>
        <w:pStyle w:val="Sinespaciado"/>
        <w:jc w:val="both"/>
        <w:rPr>
          <w:rFonts w:ascii="Arial" w:hAnsi="Arial" w:cs="Arial"/>
          <w:b/>
          <w:sz w:val="20"/>
          <w:szCs w:val="20"/>
        </w:rPr>
      </w:pPr>
    </w:p>
    <w:p w:rsidR="00355DE1" w:rsidRPr="005B1FD3" w:rsidRDefault="00355DE1" w:rsidP="00023C41">
      <w:pPr>
        <w:pStyle w:val="Sinespaciado"/>
        <w:ind w:left="426"/>
        <w:jc w:val="both"/>
        <w:rPr>
          <w:rFonts w:ascii="Arial" w:hAnsi="Arial" w:cs="Arial"/>
          <w:sz w:val="20"/>
          <w:szCs w:val="20"/>
        </w:rPr>
      </w:pPr>
      <w:r w:rsidRPr="00D703DE">
        <w:rPr>
          <w:rFonts w:ascii="Arial" w:hAnsi="Arial" w:cs="Arial"/>
          <w:sz w:val="20"/>
          <w:szCs w:val="20"/>
        </w:rPr>
        <w:t>Comisión Académica.</w:t>
      </w:r>
      <w:r w:rsidRPr="005B1FD3">
        <w:rPr>
          <w:rFonts w:ascii="Arial" w:hAnsi="Arial" w:cs="Arial"/>
          <w:sz w:val="20"/>
          <w:szCs w:val="20"/>
        </w:rPr>
        <w:t xml:space="preserve"> La Comisión Académica estará formada por el coordinador de la Maestría y por tres profesores de la planta académica que participa en el posgrado. El Director de la División de Ciencias Biológicas y de la Salud de la Unidad Xochimilco, nombrará a los miembros de la Comisión Académica del </w:t>
      </w:r>
      <w:r w:rsidR="00105BD9">
        <w:rPr>
          <w:rFonts w:ascii="Arial" w:hAnsi="Arial" w:cs="Arial"/>
          <w:sz w:val="20"/>
          <w:szCs w:val="20"/>
        </w:rPr>
        <w:t>P</w:t>
      </w:r>
      <w:r w:rsidRPr="005B1FD3">
        <w:rPr>
          <w:rFonts w:ascii="Arial" w:hAnsi="Arial" w:cs="Arial"/>
          <w:sz w:val="20"/>
          <w:szCs w:val="20"/>
        </w:rPr>
        <w:t>osgrado</w:t>
      </w:r>
      <w:r w:rsidR="00574DBF">
        <w:rPr>
          <w:rFonts w:ascii="Arial" w:hAnsi="Arial" w:cs="Arial"/>
          <w:sz w:val="20"/>
          <w:szCs w:val="20"/>
        </w:rPr>
        <w:t xml:space="preserve"> bienalmente, al inicio de cada generación. Los profesores que integren la Comisión Académica deberán representar distintos campos de conocimiento del posgrado</w:t>
      </w:r>
      <w:r w:rsidRPr="005B1FD3">
        <w:rPr>
          <w:rFonts w:ascii="Arial" w:hAnsi="Arial" w:cs="Arial"/>
          <w:sz w:val="20"/>
          <w:szCs w:val="20"/>
        </w:rPr>
        <w:t xml:space="preserve">. Los miembros de la Comisión Académica deberán ser profesores Titulares “C”, tener el grado de Maestría o Doctorado, con tiempo de contratación indeterminado, y tener amplia experiencia docente y de investigación. En caso de ser necesario, podrá auxiliarse de un comité de expertos externo a la Universidad, conformado por profesores o investigadores del área de conocimiento. Se procurará que cada </w:t>
      </w:r>
      <w:r w:rsidR="00574DBF">
        <w:rPr>
          <w:rFonts w:ascii="Arial" w:hAnsi="Arial" w:cs="Arial"/>
          <w:sz w:val="20"/>
          <w:szCs w:val="20"/>
        </w:rPr>
        <w:t>dos</w:t>
      </w:r>
      <w:r w:rsidRPr="005B1FD3">
        <w:rPr>
          <w:rFonts w:ascii="Arial" w:hAnsi="Arial" w:cs="Arial"/>
          <w:sz w:val="20"/>
          <w:szCs w:val="20"/>
        </w:rPr>
        <w:t xml:space="preserve"> años exista rotación entre los profesores de la Comisión Académica, a fin de que se incorporen miembros que representen a los campos temáticos que no hayan estado considerados en el periodo anterior. </w:t>
      </w:r>
    </w:p>
    <w:p w:rsidR="00917832" w:rsidRPr="005B1FD3" w:rsidRDefault="00917832" w:rsidP="00355DE1">
      <w:pPr>
        <w:pStyle w:val="Sinespaciado"/>
        <w:jc w:val="both"/>
        <w:rPr>
          <w:rFonts w:ascii="Arial" w:hAnsi="Arial" w:cs="Arial"/>
          <w:sz w:val="20"/>
          <w:szCs w:val="20"/>
        </w:rPr>
      </w:pPr>
    </w:p>
    <w:p w:rsidR="00355DE1" w:rsidRPr="005B1FD3" w:rsidRDefault="00355DE1" w:rsidP="00023C41">
      <w:pPr>
        <w:pStyle w:val="Sinespaciado"/>
        <w:ind w:left="426"/>
        <w:jc w:val="both"/>
        <w:rPr>
          <w:rFonts w:ascii="Arial" w:hAnsi="Arial" w:cs="Arial"/>
          <w:sz w:val="20"/>
          <w:szCs w:val="20"/>
        </w:rPr>
      </w:pPr>
      <w:r w:rsidRPr="005B1FD3">
        <w:rPr>
          <w:rFonts w:ascii="Arial" w:hAnsi="Arial" w:cs="Arial"/>
          <w:sz w:val="20"/>
          <w:szCs w:val="20"/>
        </w:rPr>
        <w:t>Las funciones de la Comisión Académica serán:</w:t>
      </w:r>
    </w:p>
    <w:p w:rsidR="00917832" w:rsidRDefault="00917832" w:rsidP="00917832">
      <w:pPr>
        <w:pStyle w:val="Sinespaciado"/>
        <w:jc w:val="both"/>
        <w:rPr>
          <w:rFonts w:ascii="Arial" w:hAnsi="Arial" w:cs="Arial"/>
          <w:sz w:val="20"/>
          <w:szCs w:val="20"/>
        </w:rPr>
      </w:pP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Realizar entrevistas a los aspirantes.</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Planear y coordinar las evaluaciones que se aplicarán a los aspirantes.</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Decidir sobre la admisión de los aspirantes a la Maestría en Patología y Medicina Bucal, tomando en cuenta los requisitos establecidos en el plan de estudios.</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 xml:space="preserve">Revisar y aprobar las propuestas de investigación, para lo cual podrán auxiliarse del comité de expertos. </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Designar al final de la UEA</w:t>
      </w:r>
      <w:r w:rsidRPr="005B1FD3">
        <w:rPr>
          <w:rFonts w:ascii="Arial" w:hAnsi="Arial" w:cs="Arial"/>
          <w:b/>
          <w:sz w:val="20"/>
          <w:szCs w:val="20"/>
        </w:rPr>
        <w:t xml:space="preserve"> </w:t>
      </w:r>
      <w:r w:rsidRPr="005B1FD3">
        <w:rPr>
          <w:rFonts w:ascii="Arial" w:hAnsi="Arial" w:cs="Arial"/>
          <w:sz w:val="20"/>
          <w:szCs w:val="20"/>
        </w:rPr>
        <w:t>Patología y Medicina Bucal I (trimestre I), en acuerdo con la planta académica y los alumnos del posgrado, al Comité Tutoral de cada una de las propuestas de investigación.</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Designar, en coordinación con el Comité Tutoral, el jurado para el examen de grado. Verificar que la idónea comunicación de resultados tenga el visto bueno del Comité Tutoral.</w:t>
      </w:r>
    </w:p>
    <w:p w:rsidR="00355DE1" w:rsidRPr="005B1FD3" w:rsidRDefault="00355DE1" w:rsidP="00023C41">
      <w:pPr>
        <w:numPr>
          <w:ilvl w:val="0"/>
          <w:numId w:val="14"/>
        </w:numPr>
        <w:ind w:left="851" w:hanging="425"/>
        <w:rPr>
          <w:rFonts w:ascii="Arial" w:eastAsia="Calibri" w:hAnsi="Arial" w:cs="Arial"/>
          <w:lang w:val="es-MX" w:eastAsia="en-US"/>
        </w:rPr>
      </w:pPr>
      <w:r w:rsidRPr="005B1FD3">
        <w:rPr>
          <w:rFonts w:ascii="Arial" w:eastAsia="Calibri" w:hAnsi="Arial" w:cs="Arial"/>
          <w:lang w:val="es-MX" w:eastAsia="en-US"/>
        </w:rPr>
        <w:t>Revisar y aprobar, en su caso, el artículo enviado para su publicación.</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Resolver todo tipo de eventualidades que se presenten durante el desarrollo académico del posgrado.</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Presentar a la Comisión de Evaluación del posgrado un informe anual de actividades.</w:t>
      </w:r>
    </w:p>
    <w:p w:rsidR="00355DE1" w:rsidRPr="005B1FD3" w:rsidRDefault="00355DE1" w:rsidP="00355DE1">
      <w:pPr>
        <w:pStyle w:val="Sinespaciado"/>
        <w:jc w:val="both"/>
        <w:rPr>
          <w:rFonts w:ascii="Arial" w:hAnsi="Arial" w:cs="Arial"/>
          <w:b/>
          <w:sz w:val="20"/>
          <w:szCs w:val="20"/>
        </w:rPr>
      </w:pPr>
    </w:p>
    <w:p w:rsidR="00355DE1" w:rsidRPr="00D703DE" w:rsidRDefault="00355DE1" w:rsidP="00023C41">
      <w:pPr>
        <w:pStyle w:val="Sinespaciado"/>
        <w:ind w:left="426"/>
        <w:jc w:val="both"/>
        <w:rPr>
          <w:rFonts w:ascii="Arial" w:hAnsi="Arial" w:cs="Arial"/>
          <w:sz w:val="20"/>
          <w:szCs w:val="20"/>
        </w:rPr>
      </w:pPr>
      <w:r w:rsidRPr="00D703DE">
        <w:rPr>
          <w:rFonts w:ascii="Arial" w:hAnsi="Arial" w:cs="Arial"/>
          <w:sz w:val="20"/>
          <w:szCs w:val="20"/>
        </w:rPr>
        <w:t>Comité Tutoral. Cada alumno contará con un Comité Tutoral, con un mínimo de tres y máximo de cuatro integrantes: un director y dos asesores (al menos uno externo), o dos codirectores (al menos uno será miembro de la planta académica de la UAM) y uno o dos asesores (al menos uno externo). El director, co-director y los asesores deberán poseer el grado de Maestría o Doctorado. Los asesores internos deberán poseer la categoría de Titular. El director, codirector y los asesores serán profesores o investigadores que dominen el campo de conocimiento de la investigación del alumno. Su función será asesorar y orientar a los alumnos en su proyecto de investigación.</w:t>
      </w:r>
    </w:p>
    <w:p w:rsidR="00355DE1" w:rsidRPr="00D703DE" w:rsidRDefault="00355DE1" w:rsidP="00355DE1">
      <w:pPr>
        <w:pStyle w:val="Sinespaciado"/>
        <w:jc w:val="both"/>
        <w:rPr>
          <w:rFonts w:ascii="Arial" w:hAnsi="Arial" w:cs="Arial"/>
          <w:sz w:val="20"/>
          <w:szCs w:val="20"/>
        </w:rPr>
      </w:pPr>
    </w:p>
    <w:p w:rsidR="00355DE1" w:rsidRPr="00D703DE" w:rsidRDefault="00355DE1" w:rsidP="00023C41">
      <w:pPr>
        <w:pStyle w:val="Sinespaciado"/>
        <w:ind w:left="426"/>
        <w:jc w:val="both"/>
        <w:rPr>
          <w:rFonts w:ascii="Arial" w:hAnsi="Arial" w:cs="Arial"/>
          <w:sz w:val="20"/>
          <w:szCs w:val="20"/>
        </w:rPr>
      </w:pPr>
      <w:r w:rsidRPr="00D703DE">
        <w:rPr>
          <w:rFonts w:ascii="Arial" w:hAnsi="Arial" w:cs="Arial"/>
          <w:sz w:val="20"/>
          <w:szCs w:val="20"/>
        </w:rPr>
        <w:t xml:space="preserve">Jurado de examen de grado. El jurado deberá evaluar la idónea comunicación de resultados considerando que cubre los niveles de originalidad calidad científica y presentación, necesarios para obtener el grado de Maestría. El jurado estará formado por cuatro especialistas de reconocido prestigio en el área del trabajo de investigación, al menos uno de los miembros del jurado deberá ser externo a la Universidad, entendiéndose por ello que debe pertenecer a otra institución de educación superior o de investigación científica. Los directores o codirectores de la idónea comunicación de resultados y la tesis no formarán parte del jurado. </w:t>
      </w:r>
    </w:p>
    <w:p w:rsidR="00355DE1" w:rsidRPr="00D703DE" w:rsidRDefault="00355DE1" w:rsidP="00355DE1">
      <w:pPr>
        <w:pStyle w:val="Sinespaciado"/>
        <w:jc w:val="both"/>
        <w:rPr>
          <w:rFonts w:ascii="Arial" w:hAnsi="Arial" w:cs="Arial"/>
          <w:sz w:val="20"/>
          <w:szCs w:val="20"/>
        </w:rPr>
      </w:pPr>
    </w:p>
    <w:p w:rsidR="00355DE1" w:rsidRDefault="00355DE1" w:rsidP="00023C41">
      <w:pPr>
        <w:pStyle w:val="Sinespaciado"/>
        <w:ind w:left="426"/>
        <w:jc w:val="both"/>
        <w:rPr>
          <w:rFonts w:ascii="Arial" w:hAnsi="Arial" w:cs="Arial"/>
          <w:sz w:val="20"/>
          <w:szCs w:val="20"/>
        </w:rPr>
      </w:pPr>
      <w:r w:rsidRPr="00D703DE">
        <w:rPr>
          <w:rFonts w:ascii="Arial" w:hAnsi="Arial" w:cs="Arial"/>
          <w:sz w:val="20"/>
          <w:szCs w:val="20"/>
        </w:rPr>
        <w:t>Comisión de Evaluación. Estará formada por cuatro miembros, el Director de la División de Ciencias Biológicas y de la Salud de la Unidad Xochimilco, la Jefa del Departamento</w:t>
      </w:r>
      <w:r w:rsidRPr="005B1FD3">
        <w:rPr>
          <w:rFonts w:ascii="Arial" w:hAnsi="Arial" w:cs="Arial"/>
          <w:sz w:val="20"/>
          <w:szCs w:val="20"/>
        </w:rPr>
        <w:t xml:space="preserve"> de Atención a la Salud, un profesor de la División de Ciencias Biológicas y de la Salud y un académico externo a la Institución, ambos designados por el Consejo Divisional de CBS de la Unidad Xochimilco, a propuesta de los profesores que participan en la Maestría. Estos dos profesores deberán contar con grado de doctor y amplia experiencia en investigación en áreas del conocimiento afines al posgrado; asimismo, se recomienda que permanezcan en la Comisión de Evaluación tres años. Las funciones de la Comisión de Evaluación serán:</w:t>
      </w:r>
    </w:p>
    <w:p w:rsidR="00355DE1" w:rsidRPr="005B1FD3" w:rsidRDefault="00355DE1" w:rsidP="00023C41">
      <w:pPr>
        <w:pStyle w:val="Sinespaciado"/>
        <w:numPr>
          <w:ilvl w:val="0"/>
          <w:numId w:val="23"/>
        </w:numPr>
        <w:ind w:left="851" w:hanging="425"/>
        <w:jc w:val="both"/>
        <w:rPr>
          <w:rFonts w:ascii="Arial" w:hAnsi="Arial" w:cs="Arial"/>
          <w:sz w:val="20"/>
          <w:szCs w:val="20"/>
        </w:rPr>
      </w:pPr>
      <w:r w:rsidRPr="005B1FD3">
        <w:rPr>
          <w:rFonts w:ascii="Arial" w:hAnsi="Arial" w:cs="Arial"/>
          <w:sz w:val="20"/>
          <w:szCs w:val="20"/>
        </w:rPr>
        <w:t>Desarrollar propuestas para el seguimiento y evaluación de la Maestría en Patología y Medicina Bucal.</w:t>
      </w:r>
    </w:p>
    <w:p w:rsidR="00355DE1" w:rsidRPr="005B1FD3" w:rsidRDefault="00355DE1" w:rsidP="00023C41">
      <w:pPr>
        <w:pStyle w:val="Sinespaciado"/>
        <w:numPr>
          <w:ilvl w:val="0"/>
          <w:numId w:val="23"/>
        </w:numPr>
        <w:ind w:left="851" w:hanging="425"/>
        <w:jc w:val="both"/>
        <w:rPr>
          <w:rFonts w:ascii="Arial" w:hAnsi="Arial" w:cs="Arial"/>
          <w:sz w:val="20"/>
          <w:szCs w:val="20"/>
        </w:rPr>
      </w:pPr>
      <w:r w:rsidRPr="005B1FD3">
        <w:rPr>
          <w:rFonts w:ascii="Arial" w:hAnsi="Arial" w:cs="Arial"/>
          <w:sz w:val="20"/>
          <w:szCs w:val="20"/>
        </w:rPr>
        <w:t xml:space="preserve">Recibir y evaluar los informes producidos por la Comisión Académica. </w:t>
      </w:r>
    </w:p>
    <w:p w:rsidR="00355DE1" w:rsidRPr="005B1FD3" w:rsidRDefault="00355DE1" w:rsidP="00023C41">
      <w:pPr>
        <w:pStyle w:val="Sinespaciado"/>
        <w:numPr>
          <w:ilvl w:val="0"/>
          <w:numId w:val="23"/>
        </w:numPr>
        <w:ind w:left="851" w:hanging="425"/>
        <w:jc w:val="both"/>
        <w:rPr>
          <w:rFonts w:ascii="Arial" w:hAnsi="Arial" w:cs="Arial"/>
          <w:sz w:val="20"/>
          <w:szCs w:val="20"/>
        </w:rPr>
      </w:pPr>
      <w:r w:rsidRPr="005B1FD3">
        <w:rPr>
          <w:rFonts w:ascii="Arial" w:hAnsi="Arial" w:cs="Arial"/>
          <w:sz w:val="20"/>
          <w:szCs w:val="20"/>
        </w:rPr>
        <w:t>Evaluar el funcionamiento e impacto social y académico de la Maestría en Patología y Medicina Bucal.</w:t>
      </w:r>
    </w:p>
    <w:p w:rsidR="00355DE1" w:rsidRPr="005B1FD3" w:rsidRDefault="00355DE1" w:rsidP="00023C41">
      <w:pPr>
        <w:pStyle w:val="Sinespaciado"/>
        <w:numPr>
          <w:ilvl w:val="0"/>
          <w:numId w:val="23"/>
        </w:numPr>
        <w:ind w:left="851" w:hanging="425"/>
        <w:jc w:val="both"/>
        <w:rPr>
          <w:rFonts w:ascii="Arial" w:hAnsi="Arial" w:cs="Arial"/>
          <w:sz w:val="20"/>
          <w:szCs w:val="20"/>
        </w:rPr>
      </w:pPr>
      <w:r w:rsidRPr="005B1FD3">
        <w:rPr>
          <w:rFonts w:ascii="Arial" w:hAnsi="Arial" w:cs="Arial"/>
          <w:sz w:val="20"/>
          <w:szCs w:val="20"/>
        </w:rPr>
        <w:t>Proponer medidas que permitan operar en mejores condiciones este posgrado.</w:t>
      </w:r>
    </w:p>
    <w:p w:rsidR="00355DE1" w:rsidRPr="005B1FD3" w:rsidRDefault="00355DE1" w:rsidP="00023C41">
      <w:pPr>
        <w:pStyle w:val="Sinespaciado"/>
        <w:numPr>
          <w:ilvl w:val="0"/>
          <w:numId w:val="23"/>
        </w:numPr>
        <w:ind w:left="851" w:hanging="425"/>
        <w:jc w:val="both"/>
        <w:rPr>
          <w:rFonts w:ascii="Arial" w:hAnsi="Arial" w:cs="Arial"/>
          <w:sz w:val="20"/>
          <w:szCs w:val="20"/>
        </w:rPr>
      </w:pPr>
      <w:r w:rsidRPr="005B1FD3">
        <w:rPr>
          <w:rFonts w:ascii="Arial" w:hAnsi="Arial" w:cs="Arial"/>
          <w:sz w:val="20"/>
          <w:szCs w:val="20"/>
        </w:rPr>
        <w:t>Presentar un informe anual de actividades al Consejo Divisional de CBS Xochimilco.</w:t>
      </w:r>
    </w:p>
    <w:sectPr w:rsidR="00355DE1" w:rsidRPr="005B1FD3" w:rsidSect="00D33AF0">
      <w:footerReference w:type="even" r:id="rId9"/>
      <w:footerReference w:type="default" r:id="rId10"/>
      <w:headerReference w:type="first" r:id="rId11"/>
      <w:pgSz w:w="15842" w:h="12242" w:orient="landscape" w:code="1"/>
      <w:pgMar w:top="1021" w:right="1151" w:bottom="2268" w:left="115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DE" w:rsidRDefault="006663DE">
      <w:r>
        <w:separator/>
      </w:r>
    </w:p>
  </w:endnote>
  <w:endnote w:type="continuationSeparator" w:id="0">
    <w:p w:rsidR="006663DE" w:rsidRDefault="0066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09" w:rsidRDefault="002221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22109" w:rsidRDefault="002221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09" w:rsidRDefault="00222109">
    <w:pPr>
      <w:pStyle w:val="Piedepgina"/>
      <w:framePr w:wrap="around" w:vAnchor="text" w:hAnchor="margin" w:xAlign="center" w:y="1"/>
      <w:rPr>
        <w:rStyle w:val="Nmerodepgina"/>
        <w:rFonts w:ascii="Arial" w:hAnsi="Arial"/>
        <w:b/>
      </w:rPr>
    </w:pPr>
    <w:r>
      <w:rPr>
        <w:rStyle w:val="Nmerodepgina"/>
        <w:rFonts w:ascii="Arial" w:hAnsi="Arial"/>
        <w:b/>
      </w:rPr>
      <w:t xml:space="preserve">- </w:t>
    </w:r>
    <w:r>
      <w:rPr>
        <w:rStyle w:val="Nmerodepgina"/>
        <w:rFonts w:ascii="Arial" w:hAnsi="Arial"/>
        <w:b/>
      </w:rPr>
      <w:fldChar w:fldCharType="begin"/>
    </w:r>
    <w:r>
      <w:rPr>
        <w:rStyle w:val="Nmerodepgina"/>
        <w:rFonts w:ascii="Arial" w:hAnsi="Arial"/>
        <w:b/>
      </w:rPr>
      <w:instrText xml:space="preserve">PAGE  </w:instrText>
    </w:r>
    <w:r>
      <w:rPr>
        <w:rStyle w:val="Nmerodepgina"/>
        <w:rFonts w:ascii="Arial" w:hAnsi="Arial"/>
        <w:b/>
      </w:rPr>
      <w:fldChar w:fldCharType="separate"/>
    </w:r>
    <w:r w:rsidR="003652F5">
      <w:rPr>
        <w:rStyle w:val="Nmerodepgina"/>
        <w:rFonts w:ascii="Arial" w:hAnsi="Arial"/>
        <w:b/>
        <w:noProof/>
      </w:rPr>
      <w:t>7</w:t>
    </w:r>
    <w:r>
      <w:rPr>
        <w:rStyle w:val="Nmerodepgina"/>
        <w:rFonts w:ascii="Arial" w:hAnsi="Arial"/>
        <w:b/>
      </w:rPr>
      <w:fldChar w:fldCharType="end"/>
    </w:r>
    <w:r>
      <w:rPr>
        <w:rStyle w:val="Nmerodepgina"/>
        <w:rFonts w:ascii="Arial" w:hAnsi="Arial"/>
        <w:b/>
      </w:rPr>
      <w:t xml:space="preserve"> -</w:t>
    </w:r>
  </w:p>
  <w:p w:rsidR="00222109" w:rsidRDefault="0022210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DE" w:rsidRDefault="006663DE">
      <w:r>
        <w:separator/>
      </w:r>
    </w:p>
  </w:footnote>
  <w:footnote w:type="continuationSeparator" w:id="0">
    <w:p w:rsidR="006663DE" w:rsidRDefault="0066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09" w:rsidRDefault="006663DE">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418"/>
    <w:multiLevelType w:val="singleLevel"/>
    <w:tmpl w:val="205A9A42"/>
    <w:lvl w:ilvl="0">
      <w:start w:val="10"/>
      <w:numFmt w:val="bullet"/>
      <w:lvlText w:val="-"/>
      <w:lvlJc w:val="left"/>
      <w:pPr>
        <w:tabs>
          <w:tab w:val="num" w:pos="867"/>
        </w:tabs>
        <w:ind w:left="867" w:hanging="435"/>
      </w:pPr>
      <w:rPr>
        <w:rFonts w:ascii="Times New Roman" w:hAnsi="Times New Roman" w:hint="default"/>
      </w:rPr>
    </w:lvl>
  </w:abstractNum>
  <w:abstractNum w:abstractNumId="1">
    <w:nsid w:val="09430001"/>
    <w:multiLevelType w:val="hybridMultilevel"/>
    <w:tmpl w:val="A70E4D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DE52AE"/>
    <w:multiLevelType w:val="hybridMultilevel"/>
    <w:tmpl w:val="FDE4BB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FF307A"/>
    <w:multiLevelType w:val="singleLevel"/>
    <w:tmpl w:val="0C0A0017"/>
    <w:lvl w:ilvl="0">
      <w:start w:val="1"/>
      <w:numFmt w:val="lowerLetter"/>
      <w:lvlText w:val="%1)"/>
      <w:lvlJc w:val="left"/>
      <w:pPr>
        <w:tabs>
          <w:tab w:val="num" w:pos="360"/>
        </w:tabs>
        <w:ind w:left="360" w:hanging="360"/>
      </w:pPr>
    </w:lvl>
  </w:abstractNum>
  <w:abstractNum w:abstractNumId="4">
    <w:nsid w:val="283B18E4"/>
    <w:multiLevelType w:val="hybridMultilevel"/>
    <w:tmpl w:val="B50AF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8A556F"/>
    <w:multiLevelType w:val="hybridMultilevel"/>
    <w:tmpl w:val="2318A728"/>
    <w:lvl w:ilvl="0" w:tplc="266AFF6C">
      <w:start w:val="1"/>
      <w:numFmt w:val="upperRoman"/>
      <w:lvlText w:val="%1."/>
      <w:lvlJc w:val="left"/>
      <w:pPr>
        <w:ind w:left="1080"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5379F0"/>
    <w:multiLevelType w:val="singleLevel"/>
    <w:tmpl w:val="5A748806"/>
    <w:lvl w:ilvl="0">
      <w:start w:val="2"/>
      <w:numFmt w:val="decimal"/>
      <w:lvlText w:val="%1."/>
      <w:lvlJc w:val="left"/>
      <w:pPr>
        <w:tabs>
          <w:tab w:val="num" w:pos="894"/>
        </w:tabs>
        <w:ind w:left="894" w:hanging="444"/>
      </w:pPr>
      <w:rPr>
        <w:rFonts w:hint="default"/>
      </w:rPr>
    </w:lvl>
  </w:abstractNum>
  <w:abstractNum w:abstractNumId="7">
    <w:nsid w:val="2B9F40D9"/>
    <w:multiLevelType w:val="hybridMultilevel"/>
    <w:tmpl w:val="3DAC4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C678EA"/>
    <w:multiLevelType w:val="hybridMultilevel"/>
    <w:tmpl w:val="F1E68DCE"/>
    <w:lvl w:ilvl="0" w:tplc="21C4B82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F76B90"/>
    <w:multiLevelType w:val="hybridMultilevel"/>
    <w:tmpl w:val="7F624CE4"/>
    <w:lvl w:ilvl="0" w:tplc="21C4B828">
      <w:start w:val="1"/>
      <w:numFmt w:val="bullet"/>
      <w:lvlText w:val="-"/>
      <w:lvlJc w:val="left"/>
      <w:pPr>
        <w:ind w:left="862" w:hanging="360"/>
      </w:pPr>
      <w:rPr>
        <w:rFonts w:ascii="Arial" w:eastAsia="Times New Roman"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nsid w:val="3C4D2537"/>
    <w:multiLevelType w:val="hybridMultilevel"/>
    <w:tmpl w:val="22AEB878"/>
    <w:lvl w:ilvl="0" w:tplc="071E47DC">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7B2579"/>
    <w:multiLevelType w:val="hybridMultilevel"/>
    <w:tmpl w:val="76C27F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8A15BF"/>
    <w:multiLevelType w:val="hybridMultilevel"/>
    <w:tmpl w:val="DBB8A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A90068"/>
    <w:multiLevelType w:val="hybridMultilevel"/>
    <w:tmpl w:val="76EEEFCA"/>
    <w:lvl w:ilvl="0" w:tplc="21C4B828">
      <w:start w:val="1"/>
      <w:numFmt w:val="bullet"/>
      <w:lvlText w:val="-"/>
      <w:lvlJc w:val="left"/>
      <w:pPr>
        <w:ind w:left="862" w:hanging="360"/>
      </w:pPr>
      <w:rPr>
        <w:rFonts w:ascii="Arial" w:eastAsia="Times New Roman"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
    <w:nsid w:val="526A7AE7"/>
    <w:multiLevelType w:val="hybridMultilevel"/>
    <w:tmpl w:val="68CA9178"/>
    <w:lvl w:ilvl="0" w:tplc="21C4B828">
      <w:start w:val="1"/>
      <w:numFmt w:val="bullet"/>
      <w:lvlText w:val="-"/>
      <w:lvlJc w:val="left"/>
      <w:pPr>
        <w:ind w:left="862" w:hanging="360"/>
      </w:pPr>
      <w:rPr>
        <w:rFonts w:ascii="Arial" w:eastAsia="Times New Roman"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nsid w:val="571511A8"/>
    <w:multiLevelType w:val="singleLevel"/>
    <w:tmpl w:val="19A2D470"/>
    <w:lvl w:ilvl="0">
      <w:start w:val="1"/>
      <w:numFmt w:val="lowerLetter"/>
      <w:lvlText w:val="%1)"/>
      <w:lvlJc w:val="left"/>
      <w:pPr>
        <w:tabs>
          <w:tab w:val="num" w:pos="720"/>
        </w:tabs>
        <w:ind w:left="720" w:hanging="360"/>
      </w:pPr>
      <w:rPr>
        <w:rFonts w:hint="default"/>
      </w:rPr>
    </w:lvl>
  </w:abstractNum>
  <w:abstractNum w:abstractNumId="16">
    <w:nsid w:val="614D0285"/>
    <w:multiLevelType w:val="hybridMultilevel"/>
    <w:tmpl w:val="967A4F2C"/>
    <w:lvl w:ilvl="0" w:tplc="21C4B82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19265EB"/>
    <w:multiLevelType w:val="hybridMultilevel"/>
    <w:tmpl w:val="85C099B0"/>
    <w:lvl w:ilvl="0" w:tplc="1F00884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DF3379"/>
    <w:multiLevelType w:val="hybridMultilevel"/>
    <w:tmpl w:val="C4E05D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9933B1"/>
    <w:multiLevelType w:val="hybridMultilevel"/>
    <w:tmpl w:val="A2ECC7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614E8E"/>
    <w:multiLevelType w:val="hybridMultilevel"/>
    <w:tmpl w:val="E1AE8DE0"/>
    <w:lvl w:ilvl="0" w:tplc="21C4B828">
      <w:start w:val="1"/>
      <w:numFmt w:val="bullet"/>
      <w:lvlText w:val="-"/>
      <w:lvlJc w:val="left"/>
      <w:pPr>
        <w:ind w:left="862" w:hanging="360"/>
      </w:pPr>
      <w:rPr>
        <w:rFonts w:ascii="Arial" w:eastAsia="Times New Roman"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1">
    <w:nsid w:val="742630FE"/>
    <w:multiLevelType w:val="multilevel"/>
    <w:tmpl w:val="DCA2B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9464CA5"/>
    <w:multiLevelType w:val="hybridMultilevel"/>
    <w:tmpl w:val="446401F8"/>
    <w:lvl w:ilvl="0" w:tplc="7286F14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9877782"/>
    <w:multiLevelType w:val="hybridMultilevel"/>
    <w:tmpl w:val="BB902D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DF6A22"/>
    <w:multiLevelType w:val="hybridMultilevel"/>
    <w:tmpl w:val="8C02B908"/>
    <w:lvl w:ilvl="0" w:tplc="E7FC52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650F7E"/>
    <w:multiLevelType w:val="hybridMultilevel"/>
    <w:tmpl w:val="03E2582A"/>
    <w:lvl w:ilvl="0" w:tplc="21C4B828">
      <w:start w:val="1"/>
      <w:numFmt w:val="bullet"/>
      <w:lvlText w:val="-"/>
      <w:lvlJc w:val="left"/>
      <w:pPr>
        <w:ind w:left="862" w:hanging="360"/>
      </w:pPr>
      <w:rPr>
        <w:rFonts w:ascii="Arial" w:eastAsia="Times New Roman"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3"/>
  </w:num>
  <w:num w:numId="2">
    <w:abstractNumId w:val="15"/>
  </w:num>
  <w:num w:numId="3">
    <w:abstractNumId w:val="0"/>
  </w:num>
  <w:num w:numId="4">
    <w:abstractNumId w:val="24"/>
  </w:num>
  <w:num w:numId="5">
    <w:abstractNumId w:val="21"/>
  </w:num>
  <w:num w:numId="6">
    <w:abstractNumId w:val="2"/>
  </w:num>
  <w:num w:numId="7">
    <w:abstractNumId w:val="1"/>
  </w:num>
  <w:num w:numId="8">
    <w:abstractNumId w:val="4"/>
  </w:num>
  <w:num w:numId="9">
    <w:abstractNumId w:val="11"/>
  </w:num>
  <w:num w:numId="10">
    <w:abstractNumId w:val="18"/>
  </w:num>
  <w:num w:numId="11">
    <w:abstractNumId w:val="23"/>
  </w:num>
  <w:num w:numId="12">
    <w:abstractNumId w:val="6"/>
  </w:num>
  <w:num w:numId="13">
    <w:abstractNumId w:val="12"/>
  </w:num>
  <w:num w:numId="14">
    <w:abstractNumId w:val="16"/>
  </w:num>
  <w:num w:numId="15">
    <w:abstractNumId w:val="8"/>
  </w:num>
  <w:num w:numId="16">
    <w:abstractNumId w:val="17"/>
  </w:num>
  <w:num w:numId="17">
    <w:abstractNumId w:val="13"/>
  </w:num>
  <w:num w:numId="18">
    <w:abstractNumId w:val="14"/>
  </w:num>
  <w:num w:numId="19">
    <w:abstractNumId w:val="20"/>
  </w:num>
  <w:num w:numId="20">
    <w:abstractNumId w:val="9"/>
  </w:num>
  <w:num w:numId="21">
    <w:abstractNumId w:val="25"/>
  </w:num>
  <w:num w:numId="22">
    <w:abstractNumId w:val="22"/>
  </w:num>
  <w:num w:numId="23">
    <w:abstractNumId w:val="10"/>
  </w:num>
  <w:num w:numId="24">
    <w:abstractNumId w:val="19"/>
  </w:num>
  <w:num w:numId="25">
    <w:abstractNumId w:val="5"/>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68C"/>
    <w:rsid w:val="00023C41"/>
    <w:rsid w:val="00080DF7"/>
    <w:rsid w:val="00094A9E"/>
    <w:rsid w:val="000D0224"/>
    <w:rsid w:val="00105BD9"/>
    <w:rsid w:val="0010780E"/>
    <w:rsid w:val="0011344E"/>
    <w:rsid w:val="00183479"/>
    <w:rsid w:val="00194BB9"/>
    <w:rsid w:val="001B2424"/>
    <w:rsid w:val="001E75BE"/>
    <w:rsid w:val="00222109"/>
    <w:rsid w:val="002451CA"/>
    <w:rsid w:val="002C7202"/>
    <w:rsid w:val="002E5381"/>
    <w:rsid w:val="00322C93"/>
    <w:rsid w:val="00333A2F"/>
    <w:rsid w:val="00355DE1"/>
    <w:rsid w:val="00361FEE"/>
    <w:rsid w:val="003652F5"/>
    <w:rsid w:val="003709FF"/>
    <w:rsid w:val="0040016D"/>
    <w:rsid w:val="00403E75"/>
    <w:rsid w:val="0042795D"/>
    <w:rsid w:val="00471B55"/>
    <w:rsid w:val="00472A5A"/>
    <w:rsid w:val="0047354B"/>
    <w:rsid w:val="004824D5"/>
    <w:rsid w:val="0048521F"/>
    <w:rsid w:val="0049007B"/>
    <w:rsid w:val="00493221"/>
    <w:rsid w:val="00501FD0"/>
    <w:rsid w:val="00506F20"/>
    <w:rsid w:val="00527865"/>
    <w:rsid w:val="00574DBF"/>
    <w:rsid w:val="00595A40"/>
    <w:rsid w:val="00596842"/>
    <w:rsid w:val="005F768C"/>
    <w:rsid w:val="006663DE"/>
    <w:rsid w:val="00683AB8"/>
    <w:rsid w:val="006D297E"/>
    <w:rsid w:val="006D405C"/>
    <w:rsid w:val="006E7D4D"/>
    <w:rsid w:val="008E7E9C"/>
    <w:rsid w:val="00917832"/>
    <w:rsid w:val="009541C1"/>
    <w:rsid w:val="00995464"/>
    <w:rsid w:val="00A0608E"/>
    <w:rsid w:val="00AA2588"/>
    <w:rsid w:val="00AE30CE"/>
    <w:rsid w:val="00B25DAF"/>
    <w:rsid w:val="00B72AB6"/>
    <w:rsid w:val="00B80620"/>
    <w:rsid w:val="00BC4E5A"/>
    <w:rsid w:val="00BE2C1B"/>
    <w:rsid w:val="00C33A9D"/>
    <w:rsid w:val="00C82702"/>
    <w:rsid w:val="00CB0E8B"/>
    <w:rsid w:val="00CB19C9"/>
    <w:rsid w:val="00CD629E"/>
    <w:rsid w:val="00CF1C33"/>
    <w:rsid w:val="00D00139"/>
    <w:rsid w:val="00D33AF0"/>
    <w:rsid w:val="00D703DE"/>
    <w:rsid w:val="00D966C0"/>
    <w:rsid w:val="00DA1749"/>
    <w:rsid w:val="00E13F2E"/>
    <w:rsid w:val="00E773CF"/>
    <w:rsid w:val="00F23A6D"/>
    <w:rsid w:val="00F23D85"/>
    <w:rsid w:val="00FE29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center"/>
    </w:pPr>
    <w:rPr>
      <w:rFonts w:ascii="Arial" w:hAnsi="Arial"/>
      <w:b/>
      <w:color w:val="000000"/>
      <w:sz w:val="24"/>
    </w:rPr>
  </w:style>
  <w:style w:type="paragraph" w:customStyle="1" w:styleId="CP">
    <w:name w:val="CP"/>
    <w:pPr>
      <w:jc w:val="center"/>
    </w:pPr>
    <w:rPr>
      <w:rFonts w:ascii="Courier" w:hAnsi="Courier"/>
      <w:b/>
      <w:sz w:val="24"/>
      <w:lang w:val="es-ES_tradnl" w:eastAsia="es-ES"/>
    </w:rPr>
  </w:style>
  <w:style w:type="paragraph" w:styleId="Textoindependiente">
    <w:name w:val="Body Text"/>
    <w:basedOn w:val="Normal"/>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pPr>
    <w:rPr>
      <w:rFonts w:ascii="Arial" w:hAnsi="Arial"/>
      <w:color w:val="000000"/>
      <w:sz w:val="28"/>
    </w:rPr>
  </w:style>
  <w:style w:type="paragraph" w:styleId="Sangra3detindependiente">
    <w:name w:val="Body Text Indent 3"/>
    <w:basedOn w:val="Normal"/>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ind w:left="567"/>
      <w:jc w:val="both"/>
    </w:pPr>
    <w:rPr>
      <w:rFonts w:ascii="Arial" w:hAnsi="Arial"/>
      <w:color w:val="000000"/>
    </w:rPr>
  </w:style>
  <w:style w:type="paragraph" w:styleId="Sangradetextonormal">
    <w:name w:val="Body Text Indent"/>
    <w:basedOn w:val="Normal"/>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ind w:left="360"/>
      <w:jc w:val="both"/>
    </w:pPr>
    <w:rPr>
      <w:rFonts w:ascii="Arial" w:hAnsi="Arial"/>
      <w:color w:val="000000"/>
      <w:sz w:val="22"/>
    </w:rPr>
  </w:style>
  <w:style w:type="paragraph" w:styleId="Encabezado">
    <w:name w:val="header"/>
    <w:basedOn w:val="Normal"/>
    <w:link w:val="EncabezadoCar"/>
    <w:pPr>
      <w:tabs>
        <w:tab w:val="center" w:pos="4252"/>
        <w:tab w:val="right" w:pos="8504"/>
      </w:tabs>
    </w:pPr>
  </w:style>
  <w:style w:type="paragraph" w:styleId="Sangra2detindependiente">
    <w:name w:val="Body Text Indent 2"/>
    <w:basedOn w:val="Normal"/>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62" w:line="360" w:lineRule="auto"/>
      <w:ind w:left="360"/>
      <w:jc w:val="both"/>
    </w:pPr>
    <w:rPr>
      <w:rFonts w:ascii="Arial" w:hAnsi="Arial"/>
      <w:color w:val="000000"/>
      <w:sz w:val="24"/>
    </w:rPr>
  </w:style>
  <w:style w:type="paragraph" w:styleId="Textoindependiente2">
    <w:name w:val="Body Text 2"/>
    <w:basedOn w:val="Normal"/>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pPr>
    <w:rPr>
      <w:rFonts w:ascii="Arial" w:hAnsi="Arial"/>
      <w:color w:val="000000"/>
    </w:r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pPr>
      <w:spacing w:line="240" w:lineRule="exact"/>
      <w:jc w:val="both"/>
    </w:pPr>
    <w:rPr>
      <w:rFonts w:ascii="Arial" w:hAnsi="Arial"/>
    </w:rPr>
  </w:style>
  <w:style w:type="character" w:customStyle="1" w:styleId="EncabezadoCar">
    <w:name w:val="Encabezado Car"/>
    <w:link w:val="Encabezado"/>
    <w:rsid w:val="00AE30CE"/>
    <w:rPr>
      <w:lang w:val="es-ES" w:eastAsia="es-ES"/>
    </w:rPr>
  </w:style>
  <w:style w:type="paragraph" w:styleId="Textodeglobo">
    <w:name w:val="Balloon Text"/>
    <w:basedOn w:val="Normal"/>
    <w:link w:val="TextodegloboCar"/>
    <w:uiPriority w:val="99"/>
    <w:semiHidden/>
    <w:unhideWhenUsed/>
    <w:rsid w:val="00333A2F"/>
    <w:rPr>
      <w:rFonts w:ascii="Tahoma" w:hAnsi="Tahoma" w:cs="Tahoma"/>
      <w:sz w:val="16"/>
      <w:szCs w:val="16"/>
    </w:rPr>
  </w:style>
  <w:style w:type="character" w:customStyle="1" w:styleId="TextodegloboCar">
    <w:name w:val="Texto de globo Car"/>
    <w:link w:val="Textodeglobo"/>
    <w:uiPriority w:val="99"/>
    <w:semiHidden/>
    <w:rsid w:val="00333A2F"/>
    <w:rPr>
      <w:rFonts w:ascii="Tahoma" w:hAnsi="Tahoma" w:cs="Tahoma"/>
      <w:sz w:val="16"/>
      <w:szCs w:val="16"/>
      <w:lang w:val="es-ES" w:eastAsia="es-ES"/>
    </w:rPr>
  </w:style>
  <w:style w:type="paragraph" w:customStyle="1" w:styleId="Textosinformato1">
    <w:name w:val="Texto sin formato1"/>
    <w:basedOn w:val="Normal"/>
    <w:rsid w:val="000D0224"/>
    <w:rPr>
      <w:rFonts w:ascii="Courier New" w:hAnsi="Courier New"/>
      <w:lang w:eastAsia="es-MX"/>
    </w:rPr>
  </w:style>
  <w:style w:type="paragraph" w:styleId="Textonotapie">
    <w:name w:val="footnote text"/>
    <w:basedOn w:val="Normal"/>
    <w:link w:val="TextonotapieCar"/>
    <w:semiHidden/>
    <w:rsid w:val="000D0224"/>
    <w:rPr>
      <w:lang w:eastAsia="es-MX"/>
    </w:rPr>
  </w:style>
  <w:style w:type="character" w:customStyle="1" w:styleId="TextonotapieCar">
    <w:name w:val="Texto nota pie Car"/>
    <w:link w:val="Textonotapie"/>
    <w:semiHidden/>
    <w:rsid w:val="000D0224"/>
    <w:rPr>
      <w:lang w:val="es-ES"/>
    </w:rPr>
  </w:style>
  <w:style w:type="character" w:styleId="Refdenotaalpie">
    <w:name w:val="footnote reference"/>
    <w:semiHidden/>
    <w:rsid w:val="000D0224"/>
    <w:rPr>
      <w:vertAlign w:val="superscript"/>
    </w:rPr>
  </w:style>
  <w:style w:type="paragraph" w:styleId="Sinespaciado">
    <w:name w:val="No Spacing"/>
    <w:uiPriority w:val="1"/>
    <w:qFormat/>
    <w:rsid w:val="00355DE1"/>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C466-240A-4A64-980E-0FE1373A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2248</Words>
  <Characters>12368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UAM-RECTORIA</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Departamento de Registro Académico</cp:keywords>
  <cp:lastModifiedBy>Jesus Garcia Vargas</cp:lastModifiedBy>
  <cp:revision>2</cp:revision>
  <cp:lastPrinted>2014-11-25T23:41:00Z</cp:lastPrinted>
  <dcterms:created xsi:type="dcterms:W3CDTF">2019-09-25T19:35:00Z</dcterms:created>
  <dcterms:modified xsi:type="dcterms:W3CDTF">2019-09-25T19:35:00Z</dcterms:modified>
</cp:coreProperties>
</file>